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u w:val="single"/>
        </w:rPr>
      </w:pPr>
      <w:r>
        <w:rPr>
          <w:u w:val="single"/>
        </w:rPr>
        <w:t>Descrição Diagrama de Casos de Uso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1. Descrição dos atores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2"/>
        </w:numPr>
        <w:spacing w:before="0" w:after="0"/>
        <w:rPr>
          <w:u w:val="none"/>
        </w:rPr>
      </w:pPr>
      <w:r>
        <w:rPr>
          <w:u w:val="none"/>
        </w:rPr>
        <w:t>Gerente: tem o papel de coordenar o trabalho dos funcionários, delegar atribuições, cobrar os resultados e avaliar o desempenho. Também tem que lidar com fornecedores visando o monitoramento do controle de estoque. Deve definir a margem de lucro dos produtos, criar e definir os níveis de acesso aos dados de um novo usuário dentro do sistema.</w:t>
      </w:r>
    </w:p>
    <w:p>
      <w:pPr>
        <w:pStyle w:val="Normal"/>
        <w:numPr>
          <w:ilvl w:val="0"/>
          <w:numId w:val="2"/>
        </w:numPr>
        <w:spacing w:before="0" w:after="0"/>
        <w:rPr>
          <w:u w:val="none"/>
        </w:rPr>
      </w:pPr>
      <w:r>
        <w:rPr>
          <w:u w:val="none"/>
        </w:rPr>
        <w:t>Usu</w:t>
      </w:r>
      <w:r>
        <w:rPr>
          <w:u w:val="none"/>
        </w:rPr>
        <w:t>á</w:t>
      </w:r>
      <w:r>
        <w:rPr>
          <w:u w:val="none"/>
        </w:rPr>
        <w:t xml:space="preserve">rio: é responsável por “alimentar” o sistema, cadastrar novos produtos; modificar, pesquisar e até mesmo excluir produtos existentes. Também pode fazer cadastro de novos fornecedores conforme for solicitado pelo gerente. </w:t>
      </w:r>
    </w:p>
    <w:p>
      <w:pPr>
        <w:pStyle w:val="Normal"/>
        <w:numPr>
          <w:ilvl w:val="0"/>
          <w:numId w:val="2"/>
        </w:numPr>
        <w:spacing w:before="0" w:after="0"/>
        <w:rPr>
          <w:u w:val="none"/>
        </w:rPr>
      </w:pPr>
      <w:r>
        <w:rPr>
          <w:u w:val="none"/>
        </w:rPr>
        <w:t>Fornecedor: é o ator que interage com o gerente para prover os produtos, conforme necessidade estabelecida.</w:t>
      </w:r>
    </w:p>
    <w:p>
      <w:pPr>
        <w:pStyle w:val="Normal"/>
        <w:numPr>
          <w:ilvl w:val="0"/>
          <w:numId w:val="2"/>
        </w:numPr>
        <w:spacing w:before="0" w:after="0"/>
        <w:rPr>
          <w:u w:val="none"/>
        </w:rPr>
      </w:pPr>
      <w:r>
        <w:rPr>
          <w:u w:val="none"/>
        </w:rPr>
        <w:t xml:space="preserve">Cliente: é o ator que irá comprar o produto ofertado pelo estabelecimento em questão. </w:t>
      </w:r>
    </w:p>
    <w:p>
      <w:pPr>
        <w:pStyle w:val="Normal"/>
        <w:numPr>
          <w:ilvl w:val="0"/>
          <w:numId w:val="2"/>
        </w:numPr>
        <w:spacing w:before="0" w:after="0"/>
        <w:rPr>
          <w:u w:val="none"/>
        </w:rPr>
      </w:pPr>
      <w:r>
        <w:rPr>
          <w:u w:val="none"/>
        </w:rPr>
        <w:t xml:space="preserve">Caixa: é responsável por após o cliente escolher os produtos, identificar e estabelecer a venda para os clientes. Após a confirmação do pagamento entregar ao cliente o cupom fiscal. 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/>
      </w:pPr>
      <w:r>
        <w:rPr>
          <w:u w:val="single"/>
        </w:rPr>
        <w:t>2. Descrição dos casos de usos</w:t>
      </w:r>
    </w:p>
    <w:p>
      <w:pPr>
        <w:pStyle w:val="Normal"/>
        <w:spacing w:before="0" w:after="0"/>
        <w:rPr>
          <w:u w:val="single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 xml:space="preserve">Controlar estoque: </w:t>
      </w:r>
      <w:r>
        <w:rPr/>
        <w:t>é a responsabilidade de controlar o fluxo de materiais e mostrar informações importantes e relevantes sobre as vendas, analisando e prevendo as futuras necessidades de compras, ou seja, estar sempre v</w:t>
      </w:r>
      <w:r>
        <w:rPr/>
        <w:t>erificar o estoque atual dos produtos para saber quais itens precisa</w:t>
      </w:r>
      <w:r>
        <w:rPr/>
        <w:t>rão ser comprados</w:t>
      </w:r>
      <w:r>
        <w:rPr/>
        <w:t xml:space="preserve">. Uma vez que um item precisa ser reposto é emitido um pedido de compra para o fornecedor.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 xml:space="preserve">Manter </w:t>
      </w:r>
      <w:r>
        <w:rPr/>
        <w:t xml:space="preserve">usuário: </w:t>
      </w:r>
      <w:r>
        <w:rPr/>
        <w:t xml:space="preserve">realizar as quatro operações básicas que o ator “Gerente” irá pode efeturar: </w:t>
      </w:r>
      <w:r>
        <w:rPr/>
        <w:t xml:space="preserve">cadastrar, ler, editar </w:t>
      </w:r>
      <w:r>
        <w:rPr/>
        <w:t xml:space="preserve">e </w:t>
      </w:r>
      <w:r>
        <w:rPr/>
        <w:t>excluir usuários.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 xml:space="preserve">Controlar margem de lucro: </w:t>
      </w:r>
      <w:r>
        <w:rPr/>
        <w:t xml:space="preserve">consiste em monitorar o valor dos preços de produtos compros e definir tendo em base essa metrica um preço final para o consumidor visando ter o retorno esperado para o capital que foi previamente investido.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 xml:space="preserve">Efetuar login: </w:t>
      </w:r>
      <w:r>
        <w:rPr/>
        <w:t>como é um principio de projeto garantir a segurança  e acesso de dados somente a pessoas que realmente tenham permissão, nosso software possui a a</w:t>
      </w:r>
      <w:r>
        <w:rPr/>
        <w:t xml:space="preserve">utenticação dos usuários, </w:t>
      </w:r>
      <w:r>
        <w:rPr/>
        <w:t>que</w:t>
      </w:r>
      <w:r>
        <w:rPr/>
        <w:t xml:space="preserve"> deverão informar o nome e senha </w:t>
      </w:r>
      <w:r>
        <w:rPr/>
        <w:t xml:space="preserve">para acesso ao sistema. Cada usuario possui restrições de acesso, podendo visualizar dados do sistema conforme seu cargo/função.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Manter</w:t>
      </w:r>
      <w:r>
        <w:rPr/>
        <w:t xml:space="preserve"> produto: </w:t>
      </w:r>
      <w:bookmarkStart w:id="0" w:name="__DdeLink__19_1871645848"/>
      <w:r>
        <w:rPr/>
        <w:t xml:space="preserve">o ator “usuario” pode executar as quatro operações basicas: </w:t>
      </w:r>
      <w:r>
        <w:rPr/>
        <w:t xml:space="preserve">cadastrar, ler, editar </w:t>
      </w:r>
      <w:r>
        <w:rPr/>
        <w:t>e</w:t>
      </w:r>
      <w:r>
        <w:rPr/>
        <w:t xml:space="preserve"> excluir </w:t>
      </w:r>
      <w:bookmarkEnd w:id="0"/>
      <w:r>
        <w:rPr/>
        <w:t>produtos do sistema em questão</w:t>
      </w:r>
      <w:r>
        <w:rPr/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Manter</w:t>
      </w:r>
      <w:r>
        <w:rPr/>
        <w:t xml:space="preserve"> fornecedor: </w:t>
      </w:r>
      <w:r>
        <w:rPr/>
        <w:t xml:space="preserve">o ator “usuario” pode executar as quatro operações basicas: </w:t>
      </w:r>
      <w:r>
        <w:rPr/>
        <w:t xml:space="preserve">cadastrar, ler, editar </w:t>
      </w:r>
      <w:r>
        <w:rPr/>
        <w:t>e</w:t>
      </w:r>
      <w:r>
        <w:rPr/>
        <w:t xml:space="preserve"> excluir </w:t>
      </w:r>
      <w:r>
        <w:rPr/>
        <w:t>fornecedores dentro de um sistema, porém somente o gerente pode interagir com o fornecedor para efetuar compras no caso de uso controlar estoque.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 xml:space="preserve">Efetuar venda: </w:t>
      </w:r>
      <w:r>
        <w:rPr/>
        <w:t>após escolher seus produtos, o ator “cliente” interage com o ator “caixa”, que utiliza o sistema para identificar e calcular os preços dos produtos que irão ser compros e efetua a venda dos produtos em questão.  Após o pagamento do ator “cliente”, o ator “caixa” inicia a tarefa de emitir uma nota fiscal.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LibreOffice/5.3.1.2$Windows_X86_64 LibreOffice_project/e80a0e0fd1875e1696614d24c32df0f95f03deb2</Application>
  <Pages>2</Pages>
  <Words>463</Words>
  <Characters>2432</Characters>
  <CharactersWithSpaces>2876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2018-05-14T21:03:02Z</dcterms:modified>
  <cp:revision>1</cp:revision>
  <dc:subject/>
  <dc:title/>
</cp:coreProperties>
</file>