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Pr="00FC5D62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theme="minorHAnsi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41112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eastAsia="Century Gothic"/>
          <w:color w:val="000000"/>
          <w:sz w:val="24"/>
          <w:szCs w:val="24"/>
        </w:rPr>
      </w:pPr>
      <w:r w:rsidRPr="00411129">
        <w:rPr>
          <w:rFonts w:eastAsia="Century Gothic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411129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eastAsia="Century Gothic"/>
          <w:b/>
          <w:bCs/>
          <w:color w:val="000000"/>
          <w:sz w:val="24"/>
          <w:szCs w:val="24"/>
          <w:u w:val="single"/>
        </w:rPr>
      </w:pPr>
      <w:r w:rsidRPr="00411129">
        <w:rPr>
          <w:rFonts w:eastAsia="Century Gothic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411129" w:rsidRDefault="005C661B">
      <w:pPr>
        <w:ind w:right="-18"/>
        <w:jc w:val="both"/>
        <w:rPr>
          <w:rFonts w:eastAsia="Verdana"/>
          <w:b/>
          <w:bCs/>
          <w:sz w:val="24"/>
          <w:szCs w:val="24"/>
        </w:rPr>
      </w:pPr>
    </w:p>
    <w:p w14:paraId="1F0B9C76" w14:textId="0D975E07" w:rsidR="005C661B" w:rsidRPr="00411129" w:rsidRDefault="00000000" w:rsidP="00411129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eastAsia="Verdana"/>
          <w:color w:val="000000"/>
          <w:sz w:val="24"/>
          <w:szCs w:val="24"/>
        </w:rPr>
      </w:pPr>
      <w:r w:rsidRPr="00411129">
        <w:rPr>
          <w:rFonts w:eastAsia="Verdana"/>
          <w:b/>
          <w:bCs/>
          <w:color w:val="000000"/>
          <w:sz w:val="24"/>
          <w:szCs w:val="24"/>
          <w:u w:val="single"/>
        </w:rPr>
        <w:t>NOME</w:t>
      </w:r>
      <w:r w:rsidRPr="00411129">
        <w:rPr>
          <w:rFonts w:eastAsia="Verdana"/>
          <w:color w:val="000000"/>
          <w:sz w:val="24"/>
          <w:szCs w:val="24"/>
        </w:rPr>
        <w:t xml:space="preserve">: </w:t>
      </w:r>
      <w:proofErr w:type="spellStart"/>
      <w:r w:rsidRPr="00411129">
        <w:rPr>
          <w:rFonts w:eastAsia="Verdana"/>
          <w:color w:val="000000"/>
          <w:sz w:val="24"/>
          <w:szCs w:val="24"/>
        </w:rPr>
        <w:t>Macromaq</w:t>
      </w:r>
      <w:proofErr w:type="spellEnd"/>
      <w:r w:rsidRPr="00411129">
        <w:rPr>
          <w:rFonts w:eastAsia="Verdana"/>
          <w:color w:val="000000"/>
          <w:sz w:val="24"/>
          <w:szCs w:val="24"/>
        </w:rPr>
        <w:t xml:space="preserve"> Equipamentos Ltda. </w:t>
      </w:r>
      <w:r w:rsidRPr="00411129">
        <w:rPr>
          <w:rFonts w:eastAsia="Verdana"/>
          <w:color w:val="000000"/>
          <w:sz w:val="24"/>
          <w:szCs w:val="24"/>
        </w:rPr>
        <w:tab/>
      </w:r>
      <w:r w:rsidRPr="00411129">
        <w:rPr>
          <w:rFonts w:eastAsia="Verdana"/>
          <w:b/>
          <w:bCs/>
          <w:color w:val="000000"/>
          <w:sz w:val="24"/>
          <w:szCs w:val="24"/>
          <w:u w:val="single"/>
        </w:rPr>
        <w:t>CNPJ</w:t>
      </w:r>
      <w:r w:rsidRPr="00411129">
        <w:rPr>
          <w:rFonts w:eastAsia="Verdana"/>
          <w:color w:val="000000"/>
          <w:sz w:val="24"/>
          <w:szCs w:val="24"/>
        </w:rPr>
        <w:t xml:space="preserve">: </w:t>
      </w:r>
      <w:r w:rsidR="00514302" w:rsidRPr="00411129">
        <w:rPr>
          <w:rFonts w:eastAsia="Verdana"/>
          <w:color w:val="000000"/>
          <w:sz w:val="24"/>
          <w:szCs w:val="24"/>
        </w:rPr>
        <w:t>{{CNPJ</w:t>
      </w:r>
      <w:proofErr w:type="gramStart"/>
      <w:r w:rsidR="00514302" w:rsidRPr="00411129">
        <w:rPr>
          <w:rFonts w:eastAsia="Verdana"/>
          <w:color w:val="000000"/>
          <w:sz w:val="24"/>
          <w:szCs w:val="24"/>
        </w:rPr>
        <w:t>}}</w:t>
      </w:r>
      <w:r w:rsidR="00411129" w:rsidRPr="00411129">
        <w:rPr>
          <w:rFonts w:eastAsia="Verdana"/>
          <w:color w:val="000000"/>
          <w:sz w:val="24"/>
          <w:szCs w:val="24"/>
        </w:rPr>
        <w:t xml:space="preserve">   </w:t>
      </w:r>
      <w:proofErr w:type="gramEnd"/>
      <w:r w:rsidR="00411129" w:rsidRPr="00411129">
        <w:rPr>
          <w:rFonts w:eastAsia="Verdana"/>
          <w:color w:val="000000"/>
          <w:sz w:val="24"/>
          <w:szCs w:val="24"/>
        </w:rPr>
        <w:t xml:space="preserve">       </w:t>
      </w:r>
      <w:r w:rsidRPr="00411129">
        <w:rPr>
          <w:rFonts w:eastAsia="Verdana"/>
          <w:b/>
          <w:bCs/>
          <w:sz w:val="24"/>
          <w:szCs w:val="24"/>
          <w:u w:val="single"/>
        </w:rPr>
        <w:t>CNAE</w:t>
      </w:r>
      <w:r w:rsidRPr="00411129">
        <w:rPr>
          <w:rFonts w:eastAsia="Verdana"/>
          <w:sz w:val="24"/>
          <w:szCs w:val="24"/>
          <w:u w:val="single"/>
        </w:rPr>
        <w:t>:</w:t>
      </w:r>
      <w:r w:rsidRPr="00411129">
        <w:rPr>
          <w:rFonts w:eastAsia="Verdana"/>
          <w:sz w:val="24"/>
          <w:szCs w:val="24"/>
        </w:rPr>
        <w:t xml:space="preserve"> </w:t>
      </w:r>
      <w:r w:rsidRPr="00411129">
        <w:rPr>
          <w:rFonts w:eastAsia="Verdana"/>
          <w:sz w:val="24"/>
          <w:szCs w:val="24"/>
          <w:shd w:val="clear" w:color="auto" w:fill="FDFDFD"/>
        </w:rPr>
        <w:t>33.14-7</w:t>
      </w:r>
      <w:r w:rsidRPr="00411129">
        <w:rPr>
          <w:rFonts w:eastAsia="Verdana"/>
          <w:sz w:val="24"/>
          <w:szCs w:val="24"/>
        </w:rPr>
        <w:tab/>
      </w:r>
      <w:r w:rsidRPr="00411129">
        <w:rPr>
          <w:rFonts w:eastAsia="Verdana"/>
          <w:sz w:val="24"/>
          <w:szCs w:val="24"/>
        </w:rPr>
        <w:tab/>
      </w:r>
      <w:r w:rsidRPr="00411129">
        <w:rPr>
          <w:rFonts w:eastAsia="Verdana"/>
          <w:b/>
          <w:bCs/>
          <w:sz w:val="24"/>
          <w:szCs w:val="24"/>
        </w:rPr>
        <w:tab/>
      </w:r>
      <w:r w:rsidRPr="00411129">
        <w:rPr>
          <w:rFonts w:eastAsia="Verdana"/>
          <w:b/>
          <w:bCs/>
          <w:sz w:val="24"/>
          <w:szCs w:val="24"/>
        </w:rPr>
        <w:tab/>
      </w:r>
    </w:p>
    <w:p w14:paraId="1B7E2739" w14:textId="77777777" w:rsidR="005C661B" w:rsidRPr="00411129" w:rsidRDefault="00000000">
      <w:pPr>
        <w:ind w:right="387"/>
        <w:jc w:val="both"/>
        <w:rPr>
          <w:rFonts w:eastAsia="Verdana"/>
          <w:b/>
          <w:bCs/>
          <w:sz w:val="24"/>
          <w:szCs w:val="24"/>
          <w:u w:val="single"/>
        </w:rPr>
      </w:pPr>
      <w:r w:rsidRPr="00411129">
        <w:rPr>
          <w:rFonts w:eastAsia="Verdana"/>
          <w:b/>
          <w:bCs/>
          <w:sz w:val="24"/>
          <w:szCs w:val="24"/>
          <w:u w:val="single"/>
        </w:rPr>
        <w:t>Atividade</w:t>
      </w:r>
      <w:r w:rsidRPr="00411129">
        <w:rPr>
          <w:rFonts w:eastAsia="Verdana"/>
          <w:sz w:val="24"/>
          <w:szCs w:val="24"/>
        </w:rPr>
        <w:t xml:space="preserve">: </w:t>
      </w:r>
      <w:r w:rsidRPr="00411129">
        <w:rPr>
          <w:rFonts w:eastAsia="Verdana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411129">
        <w:rPr>
          <w:rFonts w:eastAsia="Verdana"/>
          <w:sz w:val="24"/>
          <w:szCs w:val="24"/>
        </w:rPr>
        <w:t>.</w:t>
      </w:r>
    </w:p>
    <w:p w14:paraId="51B36CB4" w14:textId="01A89F1A" w:rsidR="005C661B" w:rsidRPr="00411129" w:rsidRDefault="00000000">
      <w:pPr>
        <w:ind w:right="-18"/>
        <w:rPr>
          <w:rFonts w:eastAsia="Verdana"/>
          <w:color w:val="000000"/>
          <w:sz w:val="24"/>
          <w:szCs w:val="24"/>
        </w:rPr>
      </w:pPr>
      <w:r w:rsidRPr="00411129">
        <w:rPr>
          <w:rFonts w:eastAsia="Verdana"/>
          <w:b/>
          <w:bCs/>
          <w:sz w:val="24"/>
          <w:szCs w:val="24"/>
          <w:u w:val="single"/>
        </w:rPr>
        <w:t>ENDEREÇO</w:t>
      </w:r>
      <w:r w:rsidRPr="00411129">
        <w:rPr>
          <w:rFonts w:eastAsia="Verdana"/>
          <w:sz w:val="24"/>
          <w:szCs w:val="24"/>
        </w:rPr>
        <w:t xml:space="preserve">: </w:t>
      </w:r>
      <w:r w:rsidR="003F01E8" w:rsidRPr="00411129">
        <w:rPr>
          <w:rFonts w:eastAsia="Verdana"/>
          <w:sz w:val="24"/>
          <w:szCs w:val="24"/>
        </w:rPr>
        <w:t>{{ENDERECO}}</w:t>
      </w:r>
    </w:p>
    <w:p w14:paraId="145846A4" w14:textId="77777777" w:rsidR="005C661B" w:rsidRPr="00411129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eastAsia="Verdana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E7BC0AF" w:rsidR="005C661B" w:rsidRPr="00411129" w:rsidRDefault="00000000" w:rsidP="00411129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eastAsia="Verdana"/>
          <w:sz w:val="24"/>
          <w:szCs w:val="24"/>
        </w:rPr>
      </w:pPr>
      <w:r w:rsidRPr="00411129">
        <w:rPr>
          <w:rFonts w:eastAsia="Verdana"/>
          <w:b/>
          <w:bCs/>
          <w:color w:val="000000"/>
          <w:sz w:val="24"/>
          <w:szCs w:val="24"/>
        </w:rPr>
        <w:t>Função</w:t>
      </w:r>
      <w:r w:rsidRPr="00411129">
        <w:rPr>
          <w:rFonts w:eastAsia="Verdana"/>
          <w:color w:val="000000"/>
          <w:sz w:val="24"/>
          <w:szCs w:val="24"/>
        </w:rPr>
        <w:t>:</w:t>
      </w:r>
      <w:r w:rsidRPr="00411129">
        <w:rPr>
          <w:rFonts w:eastAsia="Verdana"/>
          <w:sz w:val="24"/>
          <w:szCs w:val="24"/>
        </w:rPr>
        <w:t xml:space="preserve"> </w:t>
      </w:r>
      <w:r w:rsidR="003F01E8" w:rsidRPr="00411129">
        <w:rPr>
          <w:rFonts w:eastAsia="Verdana"/>
          <w:sz w:val="24"/>
          <w:szCs w:val="24"/>
        </w:rPr>
        <w:t>{{FUNCAO</w:t>
      </w:r>
      <w:proofErr w:type="gramStart"/>
      <w:r w:rsidR="003F01E8" w:rsidRPr="00411129">
        <w:rPr>
          <w:rFonts w:eastAsia="Verdana"/>
          <w:sz w:val="24"/>
          <w:szCs w:val="24"/>
        </w:rPr>
        <w:t>}}</w:t>
      </w:r>
      <w:r w:rsidR="003F01E8" w:rsidRPr="00411129">
        <w:rPr>
          <w:rFonts w:eastAsia="Verdana"/>
          <w:b/>
          <w:bCs/>
          <w:sz w:val="24"/>
          <w:szCs w:val="24"/>
        </w:rPr>
        <w:t xml:space="preserve">   </w:t>
      </w:r>
      <w:proofErr w:type="gramEnd"/>
      <w:r w:rsidR="003F01E8" w:rsidRPr="00411129">
        <w:rPr>
          <w:rFonts w:eastAsia="Verdana"/>
          <w:b/>
          <w:bCs/>
          <w:sz w:val="24"/>
          <w:szCs w:val="24"/>
        </w:rPr>
        <w:t xml:space="preserve">  </w:t>
      </w:r>
      <w:r w:rsidR="00924CA0" w:rsidRPr="00411129">
        <w:rPr>
          <w:rFonts w:eastAsia="Verdana"/>
          <w:b/>
          <w:bCs/>
          <w:sz w:val="24"/>
          <w:szCs w:val="24"/>
        </w:rPr>
        <w:t xml:space="preserve">                                                          </w:t>
      </w:r>
      <w:r w:rsidR="003F01E8" w:rsidRPr="00411129">
        <w:rPr>
          <w:rFonts w:eastAsia="Verdana"/>
          <w:b/>
          <w:bCs/>
          <w:sz w:val="24"/>
          <w:szCs w:val="24"/>
        </w:rPr>
        <w:t xml:space="preserve">    </w:t>
      </w:r>
      <w:r w:rsidRPr="00411129">
        <w:rPr>
          <w:rFonts w:eastAsia="Verdana"/>
          <w:b/>
          <w:bCs/>
          <w:color w:val="000000"/>
          <w:sz w:val="24"/>
          <w:szCs w:val="24"/>
        </w:rPr>
        <w:t>Setor</w:t>
      </w:r>
      <w:r w:rsidRPr="00411129">
        <w:rPr>
          <w:rFonts w:eastAsia="Verdana"/>
          <w:sz w:val="24"/>
          <w:szCs w:val="24"/>
        </w:rPr>
        <w:t xml:space="preserve">: </w:t>
      </w:r>
      <w:r w:rsidR="003F01E8" w:rsidRPr="00411129">
        <w:rPr>
          <w:rFonts w:eastAsia="Verdana"/>
          <w:sz w:val="24"/>
          <w:szCs w:val="24"/>
        </w:rPr>
        <w:t>{{SETOR}}</w:t>
      </w:r>
    </w:p>
    <w:p w14:paraId="796B221E" w14:textId="73D0E618" w:rsidR="005C661B" w:rsidRPr="00411129" w:rsidRDefault="00000000" w:rsidP="00411129">
      <w:pPr>
        <w:widowControl/>
        <w:jc w:val="both"/>
        <w:rPr>
          <w:rFonts w:eastAsia="Verdana"/>
          <w:sz w:val="24"/>
          <w:szCs w:val="24"/>
        </w:rPr>
      </w:pPr>
      <w:r w:rsidRPr="00411129">
        <w:rPr>
          <w:rFonts w:eastAsia="Verdana"/>
          <w:b/>
          <w:bCs/>
          <w:sz w:val="24"/>
          <w:szCs w:val="24"/>
        </w:rPr>
        <w:t xml:space="preserve">Descrição da Função: </w:t>
      </w:r>
      <w:r w:rsidR="00ED3619" w:rsidRPr="00411129">
        <w:rPr>
          <w:rFonts w:eastAsia="Verdana"/>
          <w:sz w:val="24"/>
          <w:szCs w:val="24"/>
        </w:rPr>
        <w:t>{{DESCRICAO_ATIVIDADE}}</w:t>
      </w:r>
      <w:r w:rsidRPr="00411129">
        <w:rPr>
          <w:rFonts w:eastAsia="Verdana"/>
          <w:sz w:val="24"/>
          <w:szCs w:val="24"/>
        </w:rPr>
        <w:t xml:space="preserve"> </w:t>
      </w:r>
    </w:p>
    <w:p w14:paraId="6C04C37A" w14:textId="38263F9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Medidas de Proteção</w:t>
      </w:r>
    </w:p>
    <w:p w14:paraId="520321ED" w14:textId="2A7A168C" w:rsidR="005C661B" w:rsidRPr="00411129" w:rsidRDefault="006930CC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{{MEDIDAS_PROTECAO}}</w:t>
      </w:r>
    </w:p>
    <w:p w14:paraId="5D395C6F" w14:textId="77777777" w:rsidR="005C661B" w:rsidRPr="00411129" w:rsidRDefault="00000000" w:rsidP="00411129">
      <w:pPr>
        <w:ind w:right="-20"/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Riscos e Agentes Existentes</w:t>
      </w:r>
    </w:p>
    <w:p w14:paraId="1FEC00B0" w14:textId="419A1774" w:rsidR="006930CC" w:rsidRPr="00411129" w:rsidRDefault="006930CC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{{RISCOS_AGENTES}}</w:t>
      </w:r>
    </w:p>
    <w:p w14:paraId="7E8F0CEC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Recomendações</w:t>
      </w:r>
    </w:p>
    <w:p w14:paraId="50EFAC4D" w14:textId="77777777" w:rsidR="005C661B" w:rsidRPr="00411129" w:rsidRDefault="00000000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411129" w:rsidRDefault="005C661B" w:rsidP="00411129">
      <w:pPr>
        <w:jc w:val="both"/>
        <w:rPr>
          <w:rFonts w:eastAsia="Arial Narrow"/>
          <w:sz w:val="24"/>
          <w:szCs w:val="24"/>
        </w:rPr>
      </w:pPr>
    </w:p>
    <w:p w14:paraId="62575214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Fume somente nos locais permitidos;</w:t>
      </w:r>
    </w:p>
    <w:p w14:paraId="4AF4C246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Usar protetor solar FPS30 durante atividades ao ar livre;</w:t>
      </w:r>
    </w:p>
    <w:p w14:paraId="2ACDDEAF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Ao manusear produtos químicos, utilizar todos os EPIS adequados;</w:t>
      </w:r>
    </w:p>
    <w:p w14:paraId="36E49E97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Utilizar protetor auricular devido aos altos níveis de ruído;</w:t>
      </w:r>
    </w:p>
    <w:p w14:paraId="7BA4D77A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411129">
        <w:rPr>
          <w:rFonts w:eastAsia="Arial Narrow"/>
          <w:sz w:val="24"/>
          <w:szCs w:val="24"/>
        </w:rPr>
        <w:t>12 ;</w:t>
      </w:r>
      <w:proofErr w:type="gramEnd"/>
    </w:p>
    <w:p w14:paraId="04FF0616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remova ou ultrapasse as proteções existentes na área;</w:t>
      </w:r>
    </w:p>
    <w:p w14:paraId="794C8EB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Use os </w:t>
      </w:r>
      <w:proofErr w:type="spellStart"/>
      <w:r w:rsidRPr="00411129">
        <w:rPr>
          <w:rFonts w:eastAsia="Arial Narrow"/>
          <w:sz w:val="24"/>
          <w:szCs w:val="24"/>
        </w:rPr>
        <w:t>EPI's</w:t>
      </w:r>
      <w:proofErr w:type="spellEnd"/>
      <w:r w:rsidRPr="00411129">
        <w:rPr>
          <w:rFonts w:eastAsia="Arial Narrow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Em caso de queda ou impacto, procurar avaliação médica imediata e informar formalmente a empresa no mesmo dia da ocorrência;</w:t>
      </w:r>
    </w:p>
    <w:p w14:paraId="10986D27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Comparecer ao departamento médico para exames periódicos sempre que solicitado;</w:t>
      </w:r>
    </w:p>
    <w:p w14:paraId="1BAB6320" w14:textId="77777777" w:rsidR="00BD60AF" w:rsidRPr="00CC3226" w:rsidRDefault="00000000" w:rsidP="00BD60AF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Em caso de necessidade de entregar um atestado, enviá-lo ao DP. Atestados com mais de 7 dias devem </w:t>
      </w:r>
      <w:r w:rsidRPr="00CC3226">
        <w:rPr>
          <w:rFonts w:eastAsia="Arial Narrow"/>
          <w:sz w:val="24"/>
          <w:szCs w:val="24"/>
        </w:rPr>
        <w:t>ser homologados pelo médico do trabalho.</w:t>
      </w:r>
    </w:p>
    <w:p w14:paraId="49E23BF6" w14:textId="2AEE8685" w:rsidR="00BD60AF" w:rsidRPr="00CC3226" w:rsidRDefault="00BD60AF" w:rsidP="00BD60AF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C3226">
        <w:rPr>
          <w:rFonts w:eastAsia="Arial Narrow"/>
          <w:sz w:val="24"/>
          <w:szCs w:val="24"/>
        </w:rPr>
        <w:t xml:space="preserve">Participar ativamente dos treinamentos promovidos pela empresa sobre o conhecimento dos riscos </w:t>
      </w:r>
      <w:r w:rsidRPr="00CC3226">
        <w:rPr>
          <w:rFonts w:eastAsia="Arial Narrow"/>
          <w:sz w:val="24"/>
          <w:szCs w:val="24"/>
        </w:rPr>
        <w:lastRenderedPageBreak/>
        <w:t>ergonômicos e psicossociais;</w:t>
      </w:r>
    </w:p>
    <w:p w14:paraId="07233951" w14:textId="6D882163" w:rsidR="00BD60AF" w:rsidRPr="00CC3226" w:rsidRDefault="00BD60AF" w:rsidP="00BD60AF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C3226">
        <w:rPr>
          <w:rFonts w:eastAsia="Arial Narrow"/>
          <w:sz w:val="24"/>
          <w:szCs w:val="24"/>
        </w:rPr>
        <w:t>Reportar ao gestor ou ao setor de Pessoas &amp; Cultura qualquer situação de desgaste excessivo ou conflito que comprometa o respeito e a segurança no ambiente de trabalho;</w:t>
      </w:r>
    </w:p>
    <w:p w14:paraId="6D5A8FF2" w14:textId="7FB950FE" w:rsidR="00BD60AF" w:rsidRPr="00CC3226" w:rsidRDefault="00BD60AF" w:rsidP="00BD60AF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C3226">
        <w:rPr>
          <w:rFonts w:eastAsia="Arial Narrow"/>
          <w:sz w:val="24"/>
          <w:szCs w:val="24"/>
        </w:rPr>
        <w:t>Fazer uso, sempre que necessário, do Programa de Acolhimento Psicológico disponibilizado pela empresa ao colaborador e seus familiares.</w:t>
      </w:r>
    </w:p>
    <w:p w14:paraId="42A02791" w14:textId="4651279B" w:rsidR="005C661B" w:rsidRPr="00411129" w:rsidRDefault="005C661B" w:rsidP="00BD60AF">
      <w:pPr>
        <w:ind w:left="720"/>
        <w:jc w:val="both"/>
        <w:rPr>
          <w:rFonts w:eastAsia="Arial Narrow"/>
          <w:sz w:val="24"/>
          <w:szCs w:val="24"/>
        </w:rPr>
      </w:pPr>
    </w:p>
    <w:p w14:paraId="151ABA93" w14:textId="77777777" w:rsidR="005C661B" w:rsidRPr="00411129" w:rsidRDefault="00000000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Agradecemos a sua colaboração para manter um ambiente de trabalho seguro.</w:t>
      </w:r>
    </w:p>
    <w:p w14:paraId="3D744529" w14:textId="77777777" w:rsidR="005C661B" w:rsidRPr="00411129" w:rsidRDefault="00000000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308E12BB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Em caso de acidentes</w:t>
      </w:r>
    </w:p>
    <w:p w14:paraId="55716BCB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411129">
        <w:rPr>
          <w:rFonts w:eastAsia="Arial Narrow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111EF263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Observações importantes</w:t>
      </w:r>
    </w:p>
    <w:p w14:paraId="6B4571F1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60EB407E" w14:textId="77777777" w:rsidR="005C661B" w:rsidRPr="00411129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411129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08BEC9EF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CABE AO EMPREGADOR:</w:t>
      </w:r>
    </w:p>
    <w:p w14:paraId="1A558807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a)</w:t>
      </w:r>
      <w:r w:rsidRPr="00411129">
        <w:rPr>
          <w:rFonts w:eastAsia="Arial Narrow"/>
          <w:sz w:val="24"/>
          <w:szCs w:val="24"/>
        </w:rPr>
        <w:t xml:space="preserve">Cumprir e fazer cumprir as disposições legais e regulamentares sobre segurança e medicina do trabalho; </w:t>
      </w:r>
      <w:r w:rsidRPr="00411129">
        <w:rPr>
          <w:rFonts w:eastAsia="Arial Narrow"/>
          <w:b/>
          <w:bCs/>
          <w:sz w:val="24"/>
          <w:szCs w:val="24"/>
        </w:rPr>
        <w:t>b)</w:t>
      </w:r>
      <w:r w:rsidRPr="00411129">
        <w:rPr>
          <w:rFonts w:eastAsia="Arial Narrow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411129">
        <w:rPr>
          <w:rFonts w:eastAsia="Arial Narrow"/>
          <w:b/>
          <w:bCs/>
          <w:sz w:val="24"/>
          <w:szCs w:val="24"/>
        </w:rPr>
        <w:t>c)</w:t>
      </w:r>
      <w:r w:rsidRPr="00411129">
        <w:rPr>
          <w:rFonts w:eastAsia="Arial Narrow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411129">
        <w:rPr>
          <w:rFonts w:eastAsia="Arial Narrow"/>
          <w:sz w:val="24"/>
          <w:szCs w:val="24"/>
        </w:rPr>
        <w:t>Os</w:t>
      </w:r>
      <w:proofErr w:type="gramEnd"/>
      <w:r w:rsidRPr="00411129">
        <w:rPr>
          <w:rFonts w:eastAsia="Arial Narrow"/>
          <w:sz w:val="24"/>
          <w:szCs w:val="24"/>
        </w:rPr>
        <w:t xml:space="preserve"> meios para prevenir e limitar tais riscos e as medidas adotadas pela empresa; </w:t>
      </w:r>
      <w:proofErr w:type="gramStart"/>
      <w:r w:rsidRPr="00411129">
        <w:rPr>
          <w:rFonts w:eastAsia="Arial Narrow"/>
          <w:sz w:val="24"/>
          <w:szCs w:val="24"/>
        </w:rPr>
        <w:t>Os</w:t>
      </w:r>
      <w:proofErr w:type="gramEnd"/>
      <w:r w:rsidRPr="00411129">
        <w:rPr>
          <w:rFonts w:eastAsia="Arial Narrow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411129">
        <w:rPr>
          <w:rFonts w:eastAsia="Arial Narrow"/>
          <w:sz w:val="24"/>
          <w:szCs w:val="24"/>
        </w:rPr>
        <w:t>Os</w:t>
      </w:r>
      <w:proofErr w:type="gramEnd"/>
      <w:r w:rsidRPr="00411129">
        <w:rPr>
          <w:rFonts w:eastAsia="Arial Narrow"/>
          <w:sz w:val="24"/>
          <w:szCs w:val="24"/>
        </w:rPr>
        <w:t xml:space="preserve"> resultados das avaliações ambientais realizadas nos locais de trabalho. </w:t>
      </w:r>
      <w:r w:rsidRPr="00411129">
        <w:rPr>
          <w:rFonts w:eastAsia="Arial Narrow"/>
          <w:b/>
          <w:bCs/>
          <w:sz w:val="24"/>
          <w:szCs w:val="24"/>
        </w:rPr>
        <w:t>d)</w:t>
      </w:r>
      <w:r w:rsidRPr="00411129">
        <w:rPr>
          <w:rFonts w:eastAsia="Arial Narrow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411129">
        <w:rPr>
          <w:rFonts w:eastAsia="Arial Narrow"/>
          <w:b/>
          <w:bCs/>
          <w:sz w:val="24"/>
          <w:szCs w:val="24"/>
        </w:rPr>
        <w:t>e)</w:t>
      </w:r>
      <w:r w:rsidRPr="00411129">
        <w:rPr>
          <w:rFonts w:eastAsia="Arial Narrow"/>
          <w:sz w:val="24"/>
          <w:szCs w:val="24"/>
        </w:rPr>
        <w:t>Determinar</w:t>
      </w:r>
      <w:proofErr w:type="gramEnd"/>
      <w:r w:rsidRPr="00411129">
        <w:rPr>
          <w:rFonts w:eastAsia="Arial Narrow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48212B30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8. CABE AO EMPREGADO:</w:t>
      </w:r>
    </w:p>
    <w:p w14:paraId="3B82BEA8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411129">
        <w:rPr>
          <w:rFonts w:eastAsia="Arial Narrow"/>
          <w:sz w:val="24"/>
          <w:szCs w:val="24"/>
        </w:rPr>
        <w:t>a)Cumprir</w:t>
      </w:r>
      <w:proofErr w:type="gramEnd"/>
      <w:r w:rsidRPr="00411129">
        <w:rPr>
          <w:rFonts w:eastAsia="Arial Narrow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411129">
        <w:rPr>
          <w:rFonts w:eastAsia="Arial Narrow"/>
          <w:sz w:val="24"/>
          <w:szCs w:val="24"/>
        </w:rPr>
        <w:t>b)Usar</w:t>
      </w:r>
      <w:proofErr w:type="gramEnd"/>
      <w:r w:rsidRPr="00411129">
        <w:rPr>
          <w:rFonts w:eastAsia="Arial Narrow"/>
          <w:sz w:val="24"/>
          <w:szCs w:val="24"/>
        </w:rPr>
        <w:t xml:space="preserve"> o EPI fornecido pelo empregador;</w:t>
      </w:r>
    </w:p>
    <w:p w14:paraId="1FEC2BE2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411129">
        <w:rPr>
          <w:rFonts w:eastAsia="Arial Narrow"/>
          <w:sz w:val="24"/>
          <w:szCs w:val="24"/>
        </w:rPr>
        <w:t>e)Constitui</w:t>
      </w:r>
      <w:proofErr w:type="gramEnd"/>
      <w:r w:rsidRPr="00411129">
        <w:rPr>
          <w:rFonts w:eastAsia="Arial Narrow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76DE8330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Declaro que recebi da </w:t>
      </w:r>
      <w:proofErr w:type="spellStart"/>
      <w:r w:rsidRPr="00411129">
        <w:rPr>
          <w:rFonts w:eastAsia="Arial Narrow"/>
          <w:b/>
          <w:bCs/>
          <w:sz w:val="24"/>
          <w:szCs w:val="24"/>
        </w:rPr>
        <w:t>Macromaq</w:t>
      </w:r>
      <w:proofErr w:type="spellEnd"/>
      <w:r w:rsidRPr="00411129">
        <w:rPr>
          <w:rFonts w:eastAsia="Arial Narrow"/>
          <w:b/>
          <w:bCs/>
          <w:sz w:val="24"/>
          <w:szCs w:val="24"/>
        </w:rPr>
        <w:t xml:space="preserve"> Equipamentos Ltda </w:t>
      </w:r>
      <w:r w:rsidRPr="00411129">
        <w:rPr>
          <w:rFonts w:eastAsia="Arial Narrow"/>
          <w:sz w:val="24"/>
          <w:szCs w:val="24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lastRenderedPageBreak/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411129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411129" w:rsidRDefault="00000000" w:rsidP="003F01E8">
            <w:pPr>
              <w:ind w:left="-120" w:right="380"/>
              <w:jc w:val="both"/>
              <w:rPr>
                <w:rFonts w:eastAsia="Arial Narrow"/>
                <w:color w:val="222222"/>
                <w:sz w:val="24"/>
                <w:szCs w:val="24"/>
              </w:rPr>
            </w:pPr>
            <w:r w:rsidRPr="00411129">
              <w:rPr>
                <w:rFonts w:eastAsia="Arial Narrow"/>
                <w:sz w:val="24"/>
                <w:szCs w:val="24"/>
              </w:rPr>
              <w:t>Nome do Colabo</w:t>
            </w:r>
            <w:r w:rsidR="00514302" w:rsidRPr="00411129">
              <w:rPr>
                <w:rFonts w:eastAsia="Arial Narrow"/>
                <w:sz w:val="24"/>
                <w:szCs w:val="24"/>
              </w:rPr>
              <w:t xml:space="preserve">rador: </w:t>
            </w:r>
            <w:r w:rsidR="003F01E8" w:rsidRPr="00411129">
              <w:rPr>
                <w:rFonts w:eastAsia="Arial Narrow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411129" w:rsidRDefault="00000000">
            <w:pPr>
              <w:ind w:left="-120" w:right="380"/>
              <w:jc w:val="both"/>
              <w:rPr>
                <w:rFonts w:eastAsia="Arial Narrow"/>
                <w:sz w:val="24"/>
                <w:szCs w:val="24"/>
              </w:rPr>
            </w:pPr>
            <w:r w:rsidRPr="00411129">
              <w:rPr>
                <w:rFonts w:eastAsia="Arial Narrow"/>
                <w:sz w:val="24"/>
                <w:szCs w:val="24"/>
              </w:rPr>
              <w:t xml:space="preserve">Data: </w:t>
            </w:r>
            <w:r w:rsidR="00514302" w:rsidRPr="00411129">
              <w:rPr>
                <w:rFonts w:eastAsia="Arial Narrow"/>
                <w:sz w:val="24"/>
                <w:szCs w:val="24"/>
              </w:rPr>
              <w:t>{{DATA}}</w:t>
            </w:r>
          </w:p>
        </w:tc>
      </w:tr>
    </w:tbl>
    <w:p w14:paraId="25BD7EFE" w14:textId="77777777" w:rsidR="005C661B" w:rsidRPr="00411129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71BDA1B9" w14:textId="01B43A87" w:rsidR="005C661B" w:rsidRPr="00411129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12F2330A" w14:textId="77777777" w:rsidR="005C661B" w:rsidRPr="00411129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Assinatura:_____________________________________</w:t>
      </w:r>
    </w:p>
    <w:p w14:paraId="709CD1C9" w14:textId="77777777" w:rsidR="005C661B" w:rsidRPr="00411129" w:rsidRDefault="00000000">
      <w:pPr>
        <w:jc w:val="center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7FE8FBEA" w14:textId="7A360011" w:rsidR="00C8515A" w:rsidRPr="00411129" w:rsidRDefault="00000000">
      <w:pPr>
        <w:ind w:firstLine="700"/>
        <w:jc w:val="center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br/>
      </w:r>
      <w:r w:rsidR="00C8515A" w:rsidRPr="00411129">
        <w:rPr>
          <w:noProof/>
          <w:sz w:val="24"/>
          <w:szCs w:val="24"/>
        </w:rPr>
        <w:drawing>
          <wp:anchor distT="114300" distB="114300" distL="114300" distR="114300" simplePos="0" relativeHeight="251658240" behindDoc="1" locked="0" layoutInCell="1" hidden="0" allowOverlap="1" wp14:anchorId="7C180E74" wp14:editId="517454C1">
            <wp:simplePos x="0" y="0"/>
            <wp:positionH relativeFrom="column">
              <wp:posOffset>2872740</wp:posOffset>
            </wp:positionH>
            <wp:positionV relativeFrom="paragraph">
              <wp:posOffset>33020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5781B" w14:textId="77777777" w:rsidR="00C8515A" w:rsidRPr="00411129" w:rsidRDefault="00C8515A">
      <w:pPr>
        <w:ind w:firstLine="700"/>
        <w:jc w:val="center"/>
        <w:rPr>
          <w:rFonts w:eastAsia="Arial Narrow"/>
          <w:sz w:val="24"/>
          <w:szCs w:val="24"/>
        </w:rPr>
      </w:pPr>
    </w:p>
    <w:p w14:paraId="4B28ECFA" w14:textId="281537AC" w:rsidR="005C661B" w:rsidRPr="00411129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br/>
        <w:t>___________________________________________________</w:t>
      </w:r>
      <w:r w:rsidRPr="00411129">
        <w:rPr>
          <w:rFonts w:eastAsia="Arial Narrow"/>
          <w:sz w:val="24"/>
          <w:szCs w:val="24"/>
        </w:rPr>
        <w:br/>
        <w:t xml:space="preserve"> Responsável: </w:t>
      </w:r>
      <w:proofErr w:type="spellStart"/>
      <w:r w:rsidRPr="00411129">
        <w:rPr>
          <w:rFonts w:eastAsia="Arial Narrow"/>
          <w:sz w:val="24"/>
          <w:szCs w:val="24"/>
        </w:rPr>
        <w:t>Macromaq</w:t>
      </w:r>
      <w:proofErr w:type="spellEnd"/>
      <w:r w:rsidRPr="00411129">
        <w:rPr>
          <w:rFonts w:eastAsia="Arial Narrow"/>
          <w:sz w:val="24"/>
          <w:szCs w:val="24"/>
        </w:rPr>
        <w:t xml:space="preserve"> Equipamentos Ltda.</w:t>
      </w:r>
    </w:p>
    <w:sectPr w:rsidR="005C661B" w:rsidRPr="00411129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81D9C" w14:textId="77777777" w:rsidR="00B20DD3" w:rsidRDefault="00B20DD3">
      <w:r>
        <w:separator/>
      </w:r>
    </w:p>
  </w:endnote>
  <w:endnote w:type="continuationSeparator" w:id="0">
    <w:p w14:paraId="4DA206D8" w14:textId="77777777" w:rsidR="00B20DD3" w:rsidRDefault="00B20D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8443888D-43D5-46CB-B1C3-52309B84B9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4DA67CB8-542A-4899-A3B3-B81B0C0C2A3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54FACA5-D9EB-44F3-BD0E-BA668A8DE907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EA97BB72-917B-4F4B-836E-922BFB45A7AD}"/>
    <w:embedBold r:id="rId5" w:fontKey="{9BF3F432-D89C-49A4-B23F-1E93EAC2FCD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6" w:fontKey="{62588EF7-C0A6-4D02-980E-96A64C561576}"/>
    <w:embedBold r:id="rId7" w:fontKey="{7461913A-6FEA-4996-9D7A-A7AF8A6381E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DB85DF11-8AAA-4D52-A60E-5FFEAC074435}"/>
    <w:embedBold r:id="rId9" w:fontKey="{B304466E-166A-4425-AD33-150E71A19FFD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191CB07B-3CEC-473B-98EA-33EC4819D5EE}"/>
    <w:embedBold r:id="rId11" w:fontKey="{5A3F34EB-7B32-4277-B0A9-321FE051274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E38BD1DB-4A60-45E4-9F41-F3B5C88DF70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B8C3A" w14:textId="77777777" w:rsidR="00B20DD3" w:rsidRDefault="00B20DD3">
      <w:r>
        <w:separator/>
      </w:r>
    </w:p>
  </w:footnote>
  <w:footnote w:type="continuationSeparator" w:id="0">
    <w:p w14:paraId="0FAA4061" w14:textId="77777777" w:rsidR="00B20DD3" w:rsidRDefault="00B20D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44EE3"/>
    <w:rsid w:val="00071C46"/>
    <w:rsid w:val="00256818"/>
    <w:rsid w:val="002D5CDA"/>
    <w:rsid w:val="00305BBE"/>
    <w:rsid w:val="003746AD"/>
    <w:rsid w:val="003819EA"/>
    <w:rsid w:val="003F01E8"/>
    <w:rsid w:val="00411129"/>
    <w:rsid w:val="00481061"/>
    <w:rsid w:val="004B7A72"/>
    <w:rsid w:val="004C1837"/>
    <w:rsid w:val="004E7607"/>
    <w:rsid w:val="00514302"/>
    <w:rsid w:val="00572CAE"/>
    <w:rsid w:val="00577A17"/>
    <w:rsid w:val="005C39B7"/>
    <w:rsid w:val="005C661B"/>
    <w:rsid w:val="006930CC"/>
    <w:rsid w:val="006B33B7"/>
    <w:rsid w:val="006C2C3F"/>
    <w:rsid w:val="00733975"/>
    <w:rsid w:val="007A1454"/>
    <w:rsid w:val="0083048D"/>
    <w:rsid w:val="00882491"/>
    <w:rsid w:val="008955CB"/>
    <w:rsid w:val="008D4057"/>
    <w:rsid w:val="00924CA0"/>
    <w:rsid w:val="00963D05"/>
    <w:rsid w:val="00983FA0"/>
    <w:rsid w:val="00A01943"/>
    <w:rsid w:val="00A5455F"/>
    <w:rsid w:val="00B20DD3"/>
    <w:rsid w:val="00B73A2A"/>
    <w:rsid w:val="00BC7837"/>
    <w:rsid w:val="00BD60AF"/>
    <w:rsid w:val="00C44BA8"/>
    <w:rsid w:val="00C8515A"/>
    <w:rsid w:val="00CA024D"/>
    <w:rsid w:val="00CC3226"/>
    <w:rsid w:val="00D4155A"/>
    <w:rsid w:val="00DC0AE3"/>
    <w:rsid w:val="00E31DC7"/>
    <w:rsid w:val="00E40502"/>
    <w:rsid w:val="00ED3619"/>
    <w:rsid w:val="00F8100E"/>
    <w:rsid w:val="00F812DD"/>
    <w:rsid w:val="00FC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BD60A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1070</Words>
  <Characters>5782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2</cp:revision>
  <dcterms:created xsi:type="dcterms:W3CDTF">2026-07-14T17:02:00Z</dcterms:created>
  <dcterms:modified xsi:type="dcterms:W3CDTF">2026-07-14T17:02:00Z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