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Pr="002F7661" w:rsidRDefault="19D52CEE" w:rsidP="19CD4427">
      <w:pPr>
        <w:ind w:left="2124"/>
        <w:rPr>
          <w:rFonts w:ascii="Arial" w:eastAsia="Arial" w:hAnsi="Arial" w:cs="Arial"/>
          <w:b/>
          <w:sz w:val="24"/>
          <w:szCs w:val="24"/>
        </w:rPr>
      </w:pPr>
      <w:r w:rsidRPr="002F7661">
        <w:rPr>
          <w:rFonts w:ascii="Arial" w:eastAsia="Arial" w:hAnsi="Arial" w:cs="Arial"/>
          <w:b/>
          <w:sz w:val="24"/>
          <w:szCs w:val="24"/>
        </w:rPr>
        <w:t xml:space="preserve">    Prof. Dr.-Ing Henrik </w:t>
      </w:r>
      <w:proofErr w:type="spellStart"/>
      <w:r w:rsidRPr="002F7661">
        <w:rPr>
          <w:rFonts w:ascii="Arial" w:eastAsia="Arial" w:hAnsi="Arial" w:cs="Arial"/>
          <w:b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581B7BE7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1813D8F2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0463164F" w14:textId="5750C1A6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_Toc150515429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85B8912" w14:textId="72A2F84C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_Toc150515430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4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A67678" w14:textId="540A4713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_Toc150515431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5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F1BA7E4" w14:textId="75B30C14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_Toc150515432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6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04CEE9" w14:textId="7E99087D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_Toc150515433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4A82AEDD" w14:textId="53A0B023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_Toc150515434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27B358C" w14:textId="57B43449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_Toc150515435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BC1E67F" w14:textId="2B4EA492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_Toc150515436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8B4572C" w14:textId="317483D7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3981264D" w14:textId="56B6A7E9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0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</w:t>
      </w:r>
      <w:proofErr w:type="spellStart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Pummping</w:t>
      </w:r>
      <w:proofErr w:type="spellEnd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-Lemma für reguläre Sprachen)</w:t>
      </w:r>
      <w:bookmarkEnd w:id="0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Bei dieser Aufgabe geht es darum für jedes der vier Beispiele aus dem ersten Übungsblatt zu zeigen, das für diese das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sodass alle drei Bedingungen des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1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77DFD2A3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B90A63" w:rsidRDefault="00B90A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B90A63" w:rsidRDefault="00B90A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16468C98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&lt;title&gt;::=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5FE84373" w14:textId="37EEA08E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&lt;detail&gt;::=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6C707335" w14:textId="7D6B2470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2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2"/>
    </w:p>
    <w:p w14:paraId="0DA7E040" w14:textId="2B61C343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Ekane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Njoh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}</w:t>
      </w:r>
    </w:p>
    <w:p w14:paraId="3EFA151F" w14:textId="1E079A9D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(Es wird hier als ein Wort betrachtet, weil es von einer einzigen Variablen erzeugt wird)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B90A63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B90A63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B90A63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</w:t>
      </w:r>
      <w:proofErr w:type="spellStart"/>
      <w:r w:rsidR="001B3753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="001B3753">
        <w:rPr>
          <w:rFonts w:ascii="Arial" w:eastAsia="Arial" w:hAnsi="Arial" w:cs="Arial"/>
          <w:color w:val="000000"/>
          <w:szCs w:val="20"/>
          <w:lang w:eastAsia="de-DE"/>
        </w:rPr>
        <w:t>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</w:t>
      </w:r>
      <w:proofErr w:type="spellStart"/>
      <w:r w:rsidR="003036F0">
        <w:rPr>
          <w:rFonts w:ascii="Arial" w:eastAsia="Arial" w:hAnsi="Arial" w:cs="Arial"/>
        </w:rPr>
        <w:t>olgt</w:t>
      </w:r>
      <w:proofErr w:type="spellEnd"/>
      <w:r w:rsidR="003036F0">
        <w:rPr>
          <w:rFonts w:ascii="Arial" w:eastAsia="Arial" w:hAnsi="Arial" w:cs="Arial"/>
        </w:rPr>
        <w:t xml:space="preserve">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3"/>
    </w:p>
    <w:p w14:paraId="3A599871" w14:textId="32A62838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5616450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(wird ebenfalls als ein einziges Wort angesehen, denn es entsteht durch eine Variable und zwar die Variable &lt;</w:t>
      </w:r>
      <w:proofErr w:type="spellStart"/>
      <w:r w:rsidR="004D154D">
        <w:rPr>
          <w:rFonts w:ascii="Arial" w:eastAsia="Arial" w:hAnsi="Arial" w:cs="Arial"/>
          <w:color w:val="000000"/>
          <w:szCs w:val="20"/>
          <w:lang w:eastAsia="de-DE"/>
        </w:rPr>
        <w:t>string</w:t>
      </w:r>
      <w:proofErr w:type="spellEnd"/>
      <w:r w:rsidR="004D154D">
        <w:rPr>
          <w:rFonts w:ascii="Arial" w:eastAsia="Arial" w:hAnsi="Arial" w:cs="Arial"/>
          <w:color w:val="000000"/>
          <w:szCs w:val="20"/>
          <w:lang w:eastAsia="de-DE"/>
        </w:rPr>
        <w:t>&gt;)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w:lastRenderedPageBreak/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F4658DA" w:rsidR="00072800" w:rsidRPr="00DB4D32" w:rsidRDefault="00B90A63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31295955" w:rsidR="00072800" w:rsidRPr="001B3753" w:rsidRDefault="00B90A63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56CEAA6A" w:rsidR="0007280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ist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041C108" w:rsidR="00072800" w:rsidRPr="00BC06B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F653E2F" w14:textId="5188BC9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 xml:space="preserve"> i</m:t>
        </m:r>
      </m:oMath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prüfen, ob das Pummping-Lemma für dieses Beispiel gilt.</w:t>
      </w:r>
    </w:p>
    <w:p w14:paraId="3A0F3AE3" w14:textId="79D71FE2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7552D793" w14:textId="0DA0F64B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251CB0" w14:textId="44C82D21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8CA5032" w14:textId="12231B71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sregeln entspricht. Daher gilt auch das 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Cs w:val="20"/>
          <w:lang w:eastAsia="de-DE"/>
        </w:rPr>
        <w:t>-Lemma für dieses Beispiel.</w:t>
      </w:r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4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4"/>
    </w:p>
    <w:p w14:paraId="3DD4AB3C" w14:textId="621AA12D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{"type</w:t>
      </w: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"https://Steve.123/Aguiwo"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"https://Steve.123/Aguiwo"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 xml:space="preserve">als Beispiel. Das </w:t>
      </w:r>
      <w:proofErr w:type="spellStart"/>
      <w:r w:rsidRPr="00DF5F39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DF5F39">
        <w:rPr>
          <w:rFonts w:ascii="Arial" w:eastAsia="Arial" w:hAnsi="Arial" w:cs="Arial"/>
          <w:color w:val="000000"/>
          <w:szCs w:val="20"/>
          <w:lang w:eastAsia="de-DE"/>
        </w:rPr>
        <w:t>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B90A63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B90A63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B90A63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03334C2A" w:rsidR="00E03756" w:rsidRDefault="00B90A63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B90A63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18D7D104" w14:textId="123135A9" w:rsidR="00E03756" w:rsidRDefault="00E03756" w:rsidP="00E037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lastRenderedPageBreak/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04E43EE2" w14:textId="7A38FA4F" w:rsidR="004D154D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„https://Steve.123/Aguiwo“</m:t>
        </m:r>
      </m:oMath>
    </w:p>
    <w:p w14:paraId="468015A9" w14:textId="2D5EF916" w:rsidR="004D154D" w:rsidRPr="00072800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"https://SteveSteve.123/Aguiwo"</m:t>
        </m:r>
      </m:oMath>
    </w:p>
    <w:p w14:paraId="6BE38C17" w14:textId="5A56A99B" w:rsidR="004D154D" w:rsidRDefault="004D154D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i=3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"https://SteveSteveSteve.123/Aguiwo"</m:t>
        </m:r>
      </m:oMath>
    </w:p>
    <w:p w14:paraId="2FCA84E8" w14:textId="5653A62B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</w:t>
      </w:r>
      <w:r w:rsidR="004D154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nicht, dass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5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5"/>
    </w:p>
    <w:p w14:paraId="3A6769F2" w14:textId="24C334AE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</w:t>
      </w: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Aguiwo.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B90A63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B90A63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B90A63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B90A63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B90A63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6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6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7" w:name="_Toc150515433"/>
      <w:bookmarkStart w:id="8" w:name="_Hlk149423945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7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 xml:space="preserve">die Zahl n entspricht dabei dem kleinsten n für das, das </w:t>
      </w:r>
      <w:proofErr w:type="spellStart"/>
      <w:r>
        <w:t>Pummping</w:t>
      </w:r>
      <w:proofErr w:type="spellEnd"/>
      <w:r>
        <w:t>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04E72ECD" w14:textId="1A338546" w:rsidR="00FE33C5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9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9"/>
    </w:p>
    <w:p w14:paraId="458C82E1" w14:textId="00E3D4AD" w:rsidR="00FE33C5" w:rsidRDefault="00FE33C5" w:rsidP="00FE33C5"/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rer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Variablen enthält.</w:t>
      </w:r>
    </w:p>
    <w:p w14:paraId="44CB9F5D" w14:textId="5BF999D2" w:rsidR="00FE33C5" w:rsidRPr="004D6F2F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52AD9577" w14:textId="77777777" w:rsidR="00FE33C5" w:rsidRPr="002D0C51" w:rsidRDefault="00FE33C5" w:rsidP="00FE33C5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0259F878">
                <wp:simplePos x="0" y="0"/>
                <wp:positionH relativeFrom="rightMargin">
                  <wp:posOffset>-319516</wp:posOffset>
                </wp:positionH>
                <wp:positionV relativeFrom="paragraph">
                  <wp:posOffset>284591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F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5.15pt;margin-top:22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BcY3Hd3gAAAAkBAAAPAAAAZHJzL2Rvd25yZXYu&#10;eG1sTI/LTsMwEEX3SPyDNUjsWpu0BAhxKsRjjZq2iOU0GZJAPA62m4a/x13BcjRH956brybTi5Gc&#10;7yxruJorEMSVrTtuNGw3L7NbED4g19hbJg0/5GFVnJ/lmNX2yGsay9CIGMI+Qw1tCEMmpa9aMujn&#10;diCOvw/rDIZ4ukbWDo8x3PQyUSqVBjuODS0O9NhS9VUejIbdrlTD54ibt1f1VL4/h/TbbVOtLy+m&#10;h3sQgabwB8NJP6pDEZ329sC1F72G2bVaRFTDchknnAB1A2KvYZHcJSCLXP5fUPwC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XGNx3d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B7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767AF2A6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65BBC2DD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6F2F7C2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B90A63" w:rsidRDefault="00B90A63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B90A63" w:rsidRDefault="00B90A63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0BBB35F8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28123559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D95716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492C164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3B5F2218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0ECD376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08791602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284E10C9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L(G)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0" w:name="_Toc150515435"/>
      <w:bookmarkEnd w:id="10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2E1F652D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</w:t>
      </w:r>
      <m:oMath>
        <m:r>
          <w:rPr>
            <w:rFonts w:ascii="Cambria Math" w:hAnsi="Cambria Math"/>
          </w:rPr>
          <m:t xml:space="preserve">|w| = n &lt; </m:t>
        </m:r>
        <m:r>
          <w:rPr>
            <w:rFonts w:ascii="Cambria Math" w:hAnsi="Cambria Math" w:cstheme="minorHAnsi"/>
          </w:rPr>
          <m:t>∞</m:t>
        </m:r>
        <m:r>
          <w:rPr>
            <w:rFonts w:ascii="Cambria Math" w:hAnsi="Cambria Math"/>
          </w:rPr>
          <m:t xml:space="preserve">, 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N</m:t>
        </m:r>
      </m:oMath>
      <w:r>
        <w:t xml:space="preserve"> gibt es nur endlich viele Wörter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Σ </m:t>
        </m:r>
        <m:r>
          <w:rPr>
            <w:rFonts w:ascii="Cambria Math" w:hAnsi="Cambria Math" w:cs="Cambria Math"/>
          </w:rPr>
          <m:t>*</m:t>
        </m:r>
      </m:oMath>
      <w:r>
        <w:rPr>
          <w:rFonts w:ascii="Cambria Math" w:hAnsi="Cambria Math" w:cs="Cambria Math"/>
        </w:rPr>
        <w:t xml:space="preserve"> mit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m</m:t>
            </m:r>
          </m:e>
        </m:d>
        <m:r>
          <w:rPr>
            <w:rFonts w:ascii="Cambria Math" w:hAnsi="Cambria Math" w:cs="Cambria Math"/>
          </w:rPr>
          <m:t>≤ n</m:t>
        </m:r>
      </m:oMath>
      <w:r>
        <w:rPr>
          <w:rFonts w:ascii="Cambria Math" w:hAnsi="Cambria Math" w:cs="Cambria Math"/>
        </w:rPr>
        <w:t xml:space="preserve"> </w:t>
      </w:r>
    </w:p>
    <w:p w14:paraId="790D676E" w14:textId="2E88CC2B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 </m:t>
        </m:r>
      </m:oMath>
      <w:bookmarkStart w:id="11" w:name="_GoBack"/>
      <w:bookmarkEnd w:id="11"/>
      <w:r>
        <w:t xml:space="preserve">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. </w:t>
      </w:r>
    </w:p>
    <w:p w14:paraId="1245EC43" w14:textId="34352DB4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</m:t>
        </m:r>
      </m:oMath>
      <w:r>
        <w:t xml:space="preserve"> 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 und mit dem zu pr</w:t>
      </w:r>
      <w:r>
        <w:rPr>
          <w:rFonts w:ascii="Calibri" w:hAnsi="Calibri" w:cs="Calibri"/>
        </w:rPr>
        <w:t>ü</w:t>
      </w:r>
      <w:r>
        <w:t xml:space="preserve">fenden Wort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vergleichen, in endlicher Zeit.</w:t>
      </w:r>
    </w:p>
    <w:p w14:paraId="2A480FF8" w14:textId="45E00D9E" w:rsidR="00E43185" w:rsidRDefault="00E43185" w:rsidP="00E43185">
      <w:pPr>
        <w:rPr>
          <w:rFonts w:cstheme="minorHAnsi"/>
        </w:rPr>
      </w:pPr>
      <w:r>
        <w:t xml:space="preserve">Dies gilt nur für </w:t>
      </w:r>
      <m:oMath>
        <m:r>
          <w:rPr>
            <w:rFonts w:ascii="Cambria Math" w:hAnsi="Cambria Math"/>
          </w:rPr>
          <m:t xml:space="preserve">|w| &lt; </m:t>
        </m:r>
        <m:r>
          <w:rPr>
            <w:rFonts w:ascii="Cambria Math" w:hAnsi="Cambria Math" w:cstheme="minorHAnsi"/>
          </w:rPr>
          <m:t>∞</m:t>
        </m:r>
      </m:oMath>
      <w:r>
        <w:rPr>
          <w:rFonts w:cstheme="minorHAnsi"/>
        </w:rPr>
        <w:t xml:space="preserve"> .</w:t>
      </w:r>
    </w:p>
    <w:p w14:paraId="4C7E3D15" w14:textId="4FCA344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H : {S}</m:t>
          </m:r>
        </m:oMath>
      </m:oMathPara>
    </w:p>
    <w:p w14:paraId="21FA2B2B" w14:textId="1BCC3D7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{}</m:t>
          </m:r>
        </m:oMath>
      </m:oMathPara>
    </w:p>
    <w:p w14:paraId="1556D09D" w14:textId="2A952DD0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H : S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>{problem+json}</m:t>
          </m:r>
        </m:oMath>
      </m:oMathPara>
    </w:p>
    <w:p w14:paraId="3E8DCF28" w14:textId="557486CB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R1 : &lt;problem+json&gt;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&lt;type&gt; "," &lt;title&gt; "," &lt;detail&gt; "," &lt;instance&gt;</m:t>
          </m:r>
        </m:oMath>
      </m:oMathPara>
    </w:p>
    <w:p w14:paraId="61510D3E" w14:textId="1553B4A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 :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&lt;type&gt; "," &lt;title&gt; "," &lt;detail&gt; "," &lt;instance&gt; </m:t>
          </m:r>
          <m:r>
            <w:rPr>
              <w:rFonts w:ascii="Cambria Math" w:hAnsi="Cambria Math" w:cs="Calibri"/>
              <w:lang w:val="de"/>
            </w:rPr>
            <m:t>}</m:t>
          </m:r>
        </m:oMath>
      </m:oMathPara>
    </w:p>
    <w:p w14:paraId="7D75E9F2" w14:textId="520EB376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 {}</m:t>
          </m:r>
        </m:oMath>
      </m:oMathPara>
    </w:p>
    <w:p w14:paraId="2F9CF4BB" w14:textId="518BDEF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 </m:t>
          </m:r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336581AD" w14:textId="35B4DA73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 https:</m:t>
          </m:r>
          <m:r>
            <w:rPr>
              <w:rFonts w:ascii="Cambria Math" w:eastAsia="Times New Roman" w:hAnsi="Cambria Math" w:cs="Courier New"/>
            </w:rPr>
            <m:t>//hp.com/</m:t>
          </m:r>
        </m:oMath>
      </m:oMathPara>
    </w:p>
    <w:p w14:paraId="582C9839" w14:textId="57E10D4E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&gt;∷=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  "|"/"| "\" |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41D89C65" w14:textId="73FEE1E6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 string &gt;::= &lt;char&gt;</m:t>
          </m:r>
        </m:oMath>
      </m:oMathPara>
    </w:p>
    <w:p w14:paraId="2DF4B8CB" w14:textId="6E07832B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&lt;char&gt;:: 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</m:oMath>
      </m:oMathPara>
    </w:p>
    <w:p w14:paraId="2061FF04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</w:p>
    <w:p w14:paraId="6A8109ED" w14:textId="4B47549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R2 : &lt;type&gt;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a ''</m:t>
          </m:r>
          <w:hyperlink r:id="rId8" w:history="1">
            <m:r>
              <w:rPr>
                <w:rFonts w:ascii="Cambria Math" w:hAnsi="Cambria Math" w:cs="Calibri"/>
                <w:lang w:val="de"/>
              </w:rPr>
              <m:t>https://hp.com/steve</m:t>
            </m:r>
          </w:hyperlink>
          <m:r>
            <w:rPr>
              <w:rFonts w:ascii="Cambria Math" w:hAnsi="Cambria Math" w:cs="Calibri"/>
              <w:lang w:val="de"/>
            </w:rPr>
            <m:t>''</m:t>
          </m:r>
        </m:oMath>
      </m:oMathPara>
    </w:p>
    <w:p w14:paraId="5B4731D8" w14:textId="77777777" w:rsidR="002D0EEB" w:rsidRPr="002D0EEB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 : 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7366C241" w14:textId="0A00C9B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9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https://hp.com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  <m:r>
            <w:rPr>
              <w:rFonts w:ascii="Cambria Math" w:hAnsi="Cambria Math" w:cs="Calibri"/>
              <w:lang w:val="de"/>
            </w:rPr>
            <m:t>}</m:t>
          </m:r>
        </m:oMath>
      </m:oMathPara>
    </w:p>
    <w:p w14:paraId="48372CCD" w14:textId="16D39F8C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 a''https//hp.com/steve''}</m:t>
          </m:r>
        </m:oMath>
      </m:oMathPara>
    </w:p>
    <w:p w14:paraId="07BE919D" w14:textId="3F757E86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w:lastRenderedPageBreak/>
            <m:t xml:space="preserve"> </m:t>
          </m:r>
          <m:r>
            <w:rPr>
              <w:rFonts w:ascii="Cambria Math" w:hAnsi="Cambria Math"/>
            </w:rPr>
            <m:t xml:space="preserve"> &lt;title&gt;::=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34E4DF0C" w14:textId="58E88418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&lt;string&gt; :: = &lt;char&gt;</m:t>
          </m:r>
        </m:oMath>
      </m:oMathPara>
    </w:p>
    <w:p w14:paraId="4B4D8CE0" w14:textId="58BA2333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 = ''Aguiwo II.''</m:t>
          </m:r>
        </m:oMath>
      </m:oMathPara>
    </w:p>
    <w:p w14:paraId="79224C15" w14:textId="153F2CE0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R3: &lt;title&gt;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b ''Aguiwo II.''</m:t>
          </m:r>
        </m:oMath>
      </m:oMathPara>
    </w:p>
    <w:p w14:paraId="7D523C4A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; a&lt;uri&gt;&lt;string&gt; ; </m:t>
          </m:r>
        </m:oMath>
      </m:oMathPara>
    </w:p>
    <w:p w14:paraId="33CDB23F" w14:textId="39B2040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w:hyperlink r:id="rId10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https://hp.com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  <m:r>
            <m:rPr>
              <m:nor/>
            </m:rPr>
            <w:rPr>
              <w:rFonts w:ascii="Cambria Math" w:eastAsia="Times New Roman" w:hAnsi="Cambria Math" w:cs="Courier New"/>
              <w:i/>
              <w:color w:val="000000"/>
              <w:sz w:val="20"/>
              <w:szCs w:val="20"/>
              <w:lang w:eastAsia="de-DE"/>
            </w:rPr>
            <m:t xml:space="preserve">  ;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 xml:space="preserve"> ; &lt;char&gt; ; ''Aguiwo II.'' ; b''Aguiwo II.'' }</m:t>
          </m:r>
        </m:oMath>
      </m:oMathPara>
    </w:p>
    <w:p w14:paraId="753BF506" w14:textId="75C18E6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w : {a''https//hp.com/steve'' ,  b ''Aguiwo II.''} </m:t>
          </m:r>
        </m:oMath>
      </m:oMathPara>
    </w:p>
    <w:p w14:paraId="1833D4BA" w14:textId="22BE775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 </m:t>
          </m:r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1774ACA1" w14:textId="178494B2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&lt;string&gt; :: = &lt;char&gt;</m:t>
          </m:r>
        </m:oMath>
      </m:oMathPara>
    </w:p>
    <w:p w14:paraId="720F53C8" w14:textId="148F0FAB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 = "Ekane Njoh ist nicht eingetragen."</m:t>
          </m:r>
        </m:oMath>
      </m:oMathPara>
    </w:p>
    <w:p w14:paraId="510E21CE" w14:textId="07C3954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R4: &lt;detail&gt;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c "Ekane Njoh ist nicht eingetragen."</m:t>
          </m:r>
        </m:oMath>
      </m:oMathPara>
    </w:p>
    <w:p w14:paraId="0E77DD33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 ;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2D8BF16D" w14:textId="63ADD3DE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11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//hp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m:rPr>
              <m:nor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steve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Courier New"/>
              <w:i/>
              <w:color w:val="000000"/>
              <w:sz w:val="20"/>
              <w:szCs w:val="20"/>
              <w:lang w:eastAsia="de-DE"/>
            </w:rPr>
            <m:t xml:space="preserve">;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>; &lt;char&gt; ;</m:t>
          </m:r>
        </m:oMath>
      </m:oMathPara>
    </w:p>
    <w:p w14:paraId="46A27F54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>;   b</m:t>
          </m:r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 xml:space="preserve">; &lt;char&gt;;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>;</m:t>
          </m:r>
        </m:oMath>
      </m:oMathPara>
    </w:p>
    <w:p w14:paraId="2633C94F" w14:textId="24A41AB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 c "Ekane Njoh ist nicht eingetragen." }</m:t>
          </m:r>
        </m:oMath>
      </m:oMathPara>
    </w:p>
    <w:p w14:paraId="2BBE9DA3" w14:textId="7680D41E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{a''https//hp.com/steve'' ,  b ''Aguiwo II.'' ,  c"Ekane Njoh ist nicht eingetragen."  }</m:t>
          </m:r>
        </m:oMath>
      </m:oMathPara>
    </w:p>
    <w:p w14:paraId="4AB24A0F" w14:textId="234FB544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&lt;instance&gt;</m:t>
          </m:r>
          <m:r>
            <w:rPr>
              <w:rFonts w:ascii="Cambria Math" w:hAnsi="Cambria Math" w:cs="Cambria Math"/>
              <w:lang w:val="de"/>
            </w:rPr>
            <m:t>∷</m:t>
          </m:r>
          <m:r>
            <w:rPr>
              <w:rFonts w:ascii="Cambria Math" w:hAnsi="Cambria Math" w:cs="Calibri"/>
              <w:lang w:val="de"/>
            </w:rPr>
            <m:t>= d &lt;string&gt;</m:t>
          </m:r>
        </m:oMath>
      </m:oMathPara>
    </w:p>
    <w:p w14:paraId="34D0051B" w14:textId="2F20383B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&lt;string&gt; :: = &lt;char&gt;  </m:t>
          </m:r>
        </m:oMath>
      </m:oMathPara>
    </w:p>
    <w:p w14:paraId="2B60A69D" w14:textId="7EA34FAD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::= "/account/lesage/mgsa/Njoh "</m:t>
          </m:r>
          <m:r>
            <w:rPr>
              <w:rFonts w:ascii="Cambria Math" w:hAnsi="Cambria Math" w:cs="Calibri"/>
              <w:lang w:val="de"/>
            </w:rPr>
            <w:tab/>
          </m:r>
        </m:oMath>
      </m:oMathPara>
    </w:p>
    <w:p w14:paraId="35E4ABA7" w14:textId="5ABCC83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R5: &lt;instance&gt;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d  "/account/lesage/mgsa/Njoh "</m:t>
          </m:r>
        </m:oMath>
      </m:oMathPara>
    </w:p>
    <w:p w14:paraId="2B7EA478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&lt;problem+json&gt;; 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21C91CF2" w14:textId="08D0EEB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12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//hp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m:rPr>
              <m:nor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steve </m:t>
          </m:r>
          <m:r>
            <w:rPr>
              <w:rFonts w:ascii="Cambria Math" w:hAnsi="Cambria Math" w:cs="Calibri"/>
              <w:lang w:val="de"/>
            </w:rPr>
            <m:t xml:space="preserve">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 xml:space="preserve"> ; &lt;char&gt; ;</m:t>
          </m:r>
        </m:oMath>
      </m:oMathPara>
    </w:p>
    <w:p w14:paraId="57F0A78A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>;   b</m:t>
          </m:r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 xml:space="preserve">; &lt;char&gt;;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 xml:space="preserve">; </m:t>
          </m:r>
        </m:oMath>
      </m:oMathPara>
    </w:p>
    <w:p w14:paraId="54B27293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c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 xml:space="preserve">; d &lt;string&gt;; &lt;char&gt; ;  </m:t>
          </m:r>
        </m:oMath>
      </m:oMathPara>
    </w:p>
    <w:p w14:paraId="2099FE9C" w14:textId="519177EC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"/account/lesage/mgsa/Njoh " ; d "/account/lesage/mgsa/Njoh "}</m:t>
          </m:r>
        </m:oMath>
      </m:oMathPara>
    </w:p>
    <w:p w14:paraId="24B93DDB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{a''https//hp.com/steve'' ,  b ''Aguiwo II.'' ,  c"Ekane Njoh ist nicht eingetragen.",</m:t>
          </m:r>
        </m:oMath>
      </m:oMathPara>
    </w:p>
    <w:p w14:paraId="4EC97173" w14:textId="5EB6C53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w:lastRenderedPageBreak/>
            <m:t xml:space="preserve"> d "/account/lesage/mgsa/Njoh " }</m:t>
          </m:r>
        </m:oMath>
      </m:oMathPara>
    </w:p>
    <w:p w14:paraId="6BC32B92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ö</m:t>
          </m:r>
          <m:r>
            <w:rPr>
              <w:rFonts w:ascii="Cambria Math" w:hAnsi="Cambria Math"/>
            </w:rPr>
            <m:t>nnen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dann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also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unseren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Abk</m:t>
          </m:r>
          <m:r>
            <m:rPr>
              <m:sty m:val="p"/>
            </m:rPr>
            <w:rPr>
              <w:rFonts w:ascii="Cambria Math" w:hAnsi="Cambria Math"/>
            </w:rPr>
            <m:t>ü</m:t>
          </m:r>
          <m:r>
            <w:rPr>
              <w:rFonts w:ascii="Cambria Math" w:hAnsi="Cambria Math"/>
            </w:rPr>
            <m:t>rzungen</m:t>
          </m:r>
          <m:r>
            <w:rPr>
              <w:rFonts w:ascii="Cambria Math" w:hAnsi="Cambria Math" w:cs="Calibri"/>
              <w:lang w:val="de"/>
            </w:rPr>
            <m:t xml:space="preserve"> (a="type": ;  b = "title ":  ; c="detail": ;  </m:t>
          </m:r>
        </m:oMath>
      </m:oMathPara>
    </w:p>
    <w:p w14:paraId="21122D42" w14:textId="17C49635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d="instance":) in unserem beispiel dann einsetzen . und wir erhalten also folgendes </m:t>
          </m:r>
        </m:oMath>
      </m:oMathPara>
    </w:p>
    <w:p w14:paraId="07C5BE6C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W: {"type":  ''https//hp.com/steve'' ,  "title" : ''Aguiwo II.'' ,  </m:t>
          </m:r>
        </m:oMath>
      </m:oMathPara>
    </w:p>
    <w:p w14:paraId="45911D67" w14:textId="0BFD1971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"detail" :"Ekane Njoh ist nicht eingetragen.", "instance" : "/account/lesage/mgsa/Njoh "}</m:t>
          </m:r>
        </m:oMath>
      </m:oMathPara>
    </w:p>
    <w:p w14:paraId="2E92DD33" w14:textId="245D4EB4" w:rsidR="002E448F" w:rsidRPr="00B90A63" w:rsidRDefault="00B90A63" w:rsidP="002D0EEB">
      <w:pPr>
        <w:spacing w:before="240" w:after="0"/>
      </w:pPr>
      <w:proofErr w:type="gramStart"/>
      <w:r w:rsidRPr="00554E38">
        <w:rPr>
          <w:rStyle w:val="IntensivesZitatZchn"/>
        </w:rPr>
        <w:t>wir  haben</w:t>
      </w:r>
      <w:proofErr w:type="gramEnd"/>
      <w:r w:rsidRPr="00554E38">
        <w:rPr>
          <w:rStyle w:val="IntensivesZitatZchn"/>
        </w:rPr>
        <w:t xml:space="preserve"> den Begriffe wie "steve", "Aguiwo", "</w:t>
      </w:r>
      <w:hyperlink r:id="rId13" w:tgtFrame="_new" w:history="1">
        <w:r w:rsidRPr="00554E38">
          <w:rPr>
            <w:rStyle w:val="IntensivesZitatZchn"/>
          </w:rPr>
          <w:t>https://hp.com/</w:t>
        </w:r>
      </w:hyperlink>
      <w:r w:rsidRPr="00554E38">
        <w:rPr>
          <w:rStyle w:val="IntensivesZitatZchn"/>
        </w:rPr>
        <w:t>", "</w:t>
      </w:r>
      <w:proofErr w:type="spellStart"/>
      <w:r w:rsidRPr="00554E38">
        <w:rPr>
          <w:rStyle w:val="IntensivesZitatZchn"/>
        </w:rPr>
        <w:t>Ekane</w:t>
      </w:r>
      <w:proofErr w:type="spellEnd"/>
      <w:r w:rsidRPr="00554E38">
        <w:rPr>
          <w:rStyle w:val="IntensivesZitatZchn"/>
        </w:rPr>
        <w:t xml:space="preserve"> </w:t>
      </w:r>
      <w:proofErr w:type="spellStart"/>
      <w:r w:rsidRPr="00554E38">
        <w:rPr>
          <w:rStyle w:val="IntensivesZitatZchn"/>
        </w:rPr>
        <w:t>Njoh</w:t>
      </w:r>
      <w:proofErr w:type="spellEnd"/>
      <w:r w:rsidRPr="00554E38">
        <w:rPr>
          <w:rStyle w:val="IntensivesZitatZchn"/>
        </w:rPr>
        <w:t xml:space="preserve"> ist nicht eingetragen" </w:t>
      </w:r>
      <w:proofErr w:type="spellStart"/>
      <w:r w:rsidRPr="00554E38">
        <w:rPr>
          <w:rStyle w:val="IntensivesZitatZchn"/>
        </w:rPr>
        <w:t>usw</w:t>
      </w:r>
      <w:proofErr w:type="spellEnd"/>
      <w:r w:rsidRPr="00554E38">
        <w:rPr>
          <w:rStyle w:val="IntensivesZitatZchn"/>
        </w:rPr>
        <w:t>…  als eine Art von Buchstaben in unserem Beispiel verwendet haben, um die Länge der Aufgabe zu reduzieren</w:t>
      </w:r>
      <w:r>
        <w:rPr>
          <w:rFonts w:ascii="Segoe UI" w:hAnsi="Segoe UI" w:cs="Segoe UI"/>
          <w:color w:val="0F0F0F"/>
        </w:rPr>
        <w:t>.</w:t>
      </w:r>
      <w:bookmarkStart w:id="12" w:name="_Toc150515436"/>
      <w:bookmarkEnd w:id="12"/>
    </w:p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0CEAA7DA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3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B90A6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4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B90A63" w:rsidP="231CF7FF">
      <w:hyperlink r:id="rId15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B90A63" w:rsidP="231CF7FF">
      <w:pPr>
        <w:rPr>
          <w:rFonts w:ascii="Arial" w:eastAsia="Arial" w:hAnsi="Arial" w:cs="Arial"/>
          <w:sz w:val="24"/>
          <w:szCs w:val="24"/>
        </w:rPr>
      </w:pPr>
      <w:hyperlink r:id="rId16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7"/>
      <w:footerReference w:type="default" r:id="rId18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FAEC3" w14:textId="77777777" w:rsidR="001D0999" w:rsidRDefault="001D0999">
      <w:pPr>
        <w:spacing w:after="0" w:line="240" w:lineRule="auto"/>
      </w:pPr>
      <w:r>
        <w:separator/>
      </w:r>
    </w:p>
  </w:endnote>
  <w:endnote w:type="continuationSeparator" w:id="0">
    <w:p w14:paraId="09F3BB19" w14:textId="77777777" w:rsidR="001D0999" w:rsidRDefault="001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90A63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B90A63" w:rsidRDefault="00B90A6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B90A63" w:rsidRDefault="00B90A6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B90A63" w:rsidRDefault="00B90A63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B90A63" w:rsidRDefault="00B90A63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3384" w14:textId="77777777" w:rsidR="001D0999" w:rsidRDefault="001D0999">
      <w:pPr>
        <w:spacing w:after="0" w:line="240" w:lineRule="auto"/>
      </w:pPr>
      <w:r>
        <w:separator/>
      </w:r>
    </w:p>
  </w:footnote>
  <w:footnote w:type="continuationSeparator" w:id="0">
    <w:p w14:paraId="20FCADB3" w14:textId="77777777" w:rsidR="001D0999" w:rsidRDefault="001D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90A63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B90A63" w:rsidRDefault="00B90A6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B90A63" w:rsidRDefault="00B90A6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B90A63" w:rsidRDefault="00B90A63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B90A63" w:rsidRDefault="00B90A63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0F2166"/>
    <w:rsid w:val="00123E02"/>
    <w:rsid w:val="001B3753"/>
    <w:rsid w:val="001D0999"/>
    <w:rsid w:val="001E2258"/>
    <w:rsid w:val="00207F64"/>
    <w:rsid w:val="00213BA3"/>
    <w:rsid w:val="00225E5C"/>
    <w:rsid w:val="00263FC2"/>
    <w:rsid w:val="002D0AAC"/>
    <w:rsid w:val="002D0C51"/>
    <w:rsid w:val="002D0EEB"/>
    <w:rsid w:val="002E448F"/>
    <w:rsid w:val="002F7661"/>
    <w:rsid w:val="00302D87"/>
    <w:rsid w:val="003036F0"/>
    <w:rsid w:val="0032763A"/>
    <w:rsid w:val="003644CA"/>
    <w:rsid w:val="003B3CA7"/>
    <w:rsid w:val="003B6687"/>
    <w:rsid w:val="004152C2"/>
    <w:rsid w:val="004D154D"/>
    <w:rsid w:val="004D6F2F"/>
    <w:rsid w:val="004E230A"/>
    <w:rsid w:val="00503488"/>
    <w:rsid w:val="005927E5"/>
    <w:rsid w:val="005C0C88"/>
    <w:rsid w:val="00610495"/>
    <w:rsid w:val="00692B02"/>
    <w:rsid w:val="006F0018"/>
    <w:rsid w:val="00774F8F"/>
    <w:rsid w:val="007B2121"/>
    <w:rsid w:val="007C086F"/>
    <w:rsid w:val="008161FF"/>
    <w:rsid w:val="00825D47"/>
    <w:rsid w:val="008A7980"/>
    <w:rsid w:val="008C18D5"/>
    <w:rsid w:val="008D3E87"/>
    <w:rsid w:val="008E7114"/>
    <w:rsid w:val="009F101F"/>
    <w:rsid w:val="00A07CA9"/>
    <w:rsid w:val="00A87CEA"/>
    <w:rsid w:val="00AC59E5"/>
    <w:rsid w:val="00B225C5"/>
    <w:rsid w:val="00B22CFA"/>
    <w:rsid w:val="00B23B89"/>
    <w:rsid w:val="00B63B27"/>
    <w:rsid w:val="00B71F55"/>
    <w:rsid w:val="00B84466"/>
    <w:rsid w:val="00B90A63"/>
    <w:rsid w:val="00BC06B0"/>
    <w:rsid w:val="00BC1739"/>
    <w:rsid w:val="00BE25B1"/>
    <w:rsid w:val="00C612C4"/>
    <w:rsid w:val="00CC4A7A"/>
    <w:rsid w:val="00D6496A"/>
    <w:rsid w:val="00D778F9"/>
    <w:rsid w:val="00DA4F99"/>
    <w:rsid w:val="00DB4D32"/>
    <w:rsid w:val="00DF5F39"/>
    <w:rsid w:val="00E03756"/>
    <w:rsid w:val="00E411B0"/>
    <w:rsid w:val="00E43185"/>
    <w:rsid w:val="00E71AFE"/>
    <w:rsid w:val="00E81A38"/>
    <w:rsid w:val="00EB3884"/>
    <w:rsid w:val="00EF2D55"/>
    <w:rsid w:val="00F558F9"/>
    <w:rsid w:val="00F56EDC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154D"/>
    <w:rPr>
      <w:color w:val="605E5C"/>
      <w:shd w:val="clear" w:color="auto" w:fill="E1DFDD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0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0A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.com/steve" TargetMode="External"/><Relationship Id="rId13" Type="http://schemas.openxmlformats.org/officeDocument/2006/relationships/hyperlink" Target="https://hp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p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Produktionsreg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flix.de/informatik/pumping-lemma-1445" TargetMode="External"/><Relationship Id="rId10" Type="http://schemas.openxmlformats.org/officeDocument/2006/relationships/hyperlink" Target="https://hp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p.com" TargetMode="External"/><Relationship Id="rId14" Type="http://schemas.openxmlformats.org/officeDocument/2006/relationships/hyperlink" Target="https://www.rfc-editor.org/rfc/rfc7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2A68-DAF9-475E-B527-EE827666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2409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13</cp:revision>
  <cp:lastPrinted>2023-11-10T11:29:00Z</cp:lastPrinted>
  <dcterms:created xsi:type="dcterms:W3CDTF">2023-11-09T21:51:00Z</dcterms:created>
  <dcterms:modified xsi:type="dcterms:W3CDTF">2023-11-20T14:18:00Z</dcterms:modified>
</cp:coreProperties>
</file>