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50" w:rsidRDefault="002C1A50">
      <w:pPr>
        <w:rPr>
          <w:noProof/>
        </w:rPr>
      </w:pPr>
      <w:r>
        <w:rPr>
          <w:noProof/>
        </w:rPr>
        <w:t>Catch all staff Loan at MBR</w:t>
      </w:r>
    </w:p>
    <w:p w:rsidR="005909B0" w:rsidRDefault="002C1A50">
      <w:bookmarkStart w:id="0" w:name="_GoBack"/>
      <w:r>
        <w:rPr>
          <w:noProof/>
        </w:rPr>
        <w:drawing>
          <wp:inline distT="0" distB="0" distL="0" distR="0" wp14:anchorId="5922C44D" wp14:editId="4F7EBB5D">
            <wp:extent cx="62198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AE" w:rsidRDefault="00F877AE" w:rsidP="002C1A50">
      <w:pPr>
        <w:spacing w:after="0" w:line="240" w:lineRule="auto"/>
      </w:pPr>
      <w:r>
        <w:separator/>
      </w:r>
    </w:p>
  </w:endnote>
  <w:endnote w:type="continuationSeparator" w:id="0">
    <w:p w:rsidR="00F877AE" w:rsidRDefault="00F877AE" w:rsidP="002C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AE" w:rsidRDefault="00F877AE" w:rsidP="002C1A50">
      <w:pPr>
        <w:spacing w:after="0" w:line="240" w:lineRule="auto"/>
      </w:pPr>
      <w:r>
        <w:separator/>
      </w:r>
    </w:p>
  </w:footnote>
  <w:footnote w:type="continuationSeparator" w:id="0">
    <w:p w:rsidR="00F877AE" w:rsidRDefault="00F877AE" w:rsidP="002C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50"/>
    <w:rsid w:val="002C1A50"/>
    <w:rsid w:val="005909B0"/>
    <w:rsid w:val="00F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2784-9331-485F-BB80-D5D01159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50"/>
  </w:style>
  <w:style w:type="paragraph" w:styleId="Footer">
    <w:name w:val="footer"/>
    <w:basedOn w:val="Normal"/>
    <w:link w:val="FooterChar"/>
    <w:uiPriority w:val="99"/>
    <w:unhideWhenUsed/>
    <w:rsid w:val="002C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Beourn, Puthsireyroth</dc:creator>
  <cp:keywords/>
  <dc:description/>
  <cp:lastModifiedBy>Beourn, Puthsireyroth</cp:lastModifiedBy>
  <cp:revision>1</cp:revision>
  <dcterms:created xsi:type="dcterms:W3CDTF">2016-08-19T04:02:00Z</dcterms:created>
  <dcterms:modified xsi:type="dcterms:W3CDTF">2016-08-19T04:04:00Z</dcterms:modified>
</cp:coreProperties>
</file>