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0F529" w14:textId="77777777" w:rsidR="00F83B7F" w:rsidRDefault="00F83B7F" w:rsidP="002B17C1">
      <w:pPr>
        <w:pStyle w:val="Ttulo2"/>
        <w:spacing w:before="140"/>
        <w:ind w:right="3180"/>
        <w:jc w:val="right"/>
      </w:pPr>
      <w:r>
        <w:rPr>
          <w:w w:val="105"/>
        </w:rPr>
        <w:t>UNIVERSIDAD NACIONAL DE</w:t>
      </w:r>
      <w:r>
        <w:rPr>
          <w:spacing w:val="63"/>
          <w:w w:val="105"/>
        </w:rPr>
        <w:t xml:space="preserve"> </w:t>
      </w:r>
      <w:r>
        <w:rPr>
          <w:w w:val="105"/>
        </w:rPr>
        <w:t>INGENIERIA</w:t>
      </w:r>
    </w:p>
    <w:p w14:paraId="11EA0163" w14:textId="77777777" w:rsidR="00F83B7F" w:rsidRDefault="00F83B7F" w:rsidP="00F83B7F">
      <w:pPr>
        <w:pStyle w:val="Textoindependiente"/>
        <w:spacing w:before="2"/>
        <w:jc w:val="center"/>
        <w:rPr>
          <w:b/>
          <w:sz w:val="46"/>
        </w:rPr>
      </w:pPr>
    </w:p>
    <w:p w14:paraId="5943DE1F" w14:textId="181343CE" w:rsidR="00F83B7F" w:rsidRDefault="00C766FC" w:rsidP="00D557F5">
      <w:pPr>
        <w:ind w:left="1861" w:right="3179"/>
        <w:jc w:val="center"/>
        <w:rPr>
          <w:b/>
          <w:sz w:val="24"/>
        </w:rPr>
      </w:pPr>
      <w:r>
        <w:rPr>
          <w:noProof/>
          <w:lang w:val="es-PE" w:eastAsia="es-PE" w:bidi="ar-SA"/>
        </w:rPr>
        <w:drawing>
          <wp:anchor distT="0" distB="0" distL="0" distR="0" simplePos="0" relativeHeight="251659264" behindDoc="0" locked="0" layoutInCell="1" allowOverlap="1" wp14:anchorId="0668B7E1" wp14:editId="361CF2C1">
            <wp:simplePos x="0" y="0"/>
            <wp:positionH relativeFrom="margin">
              <wp:align>center</wp:align>
            </wp:positionH>
            <wp:positionV relativeFrom="paragraph">
              <wp:posOffset>386715</wp:posOffset>
            </wp:positionV>
            <wp:extent cx="2638425" cy="33166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8425" cy="3316605"/>
                    </a:xfrm>
                    <a:prstGeom prst="rect">
                      <a:avLst/>
                    </a:prstGeom>
                  </pic:spPr>
                </pic:pic>
              </a:graphicData>
            </a:graphic>
            <wp14:sizeRelH relativeFrom="margin">
              <wp14:pctWidth>0</wp14:pctWidth>
            </wp14:sizeRelH>
            <wp14:sizeRelV relativeFrom="margin">
              <wp14:pctHeight>0</wp14:pctHeight>
            </wp14:sizeRelV>
          </wp:anchor>
        </w:drawing>
      </w:r>
      <w:r w:rsidR="00961872">
        <w:rPr>
          <w:b/>
          <w:spacing w:val="-11"/>
          <w:w w:val="105"/>
          <w:sz w:val="24"/>
        </w:rPr>
        <w:t xml:space="preserve">                  </w:t>
      </w:r>
      <w:r w:rsidR="00F83B7F">
        <w:rPr>
          <w:b/>
          <w:spacing w:val="-11"/>
          <w:w w:val="105"/>
          <w:sz w:val="24"/>
        </w:rPr>
        <w:t xml:space="preserve">FACULTAD  </w:t>
      </w:r>
      <w:r w:rsidR="00F83B7F">
        <w:rPr>
          <w:b/>
          <w:w w:val="105"/>
          <w:sz w:val="24"/>
        </w:rPr>
        <w:t>DE</w:t>
      </w:r>
      <w:r w:rsidR="00F83B7F">
        <w:rPr>
          <w:b/>
          <w:spacing w:val="21"/>
          <w:w w:val="105"/>
          <w:sz w:val="24"/>
        </w:rPr>
        <w:t xml:space="preserve"> </w:t>
      </w:r>
      <w:r w:rsidR="00F83B7F">
        <w:rPr>
          <w:b/>
          <w:w w:val="105"/>
          <w:sz w:val="24"/>
        </w:rPr>
        <w:t>CIENCIAS</w:t>
      </w:r>
    </w:p>
    <w:p w14:paraId="773C84FE" w14:textId="77777777" w:rsidR="0070722B" w:rsidRDefault="0070722B" w:rsidP="0070722B">
      <w:pPr>
        <w:pStyle w:val="Ttulo1"/>
        <w:ind w:left="0" w:right="3178" w:firstLine="0"/>
        <w:jc w:val="both"/>
        <w:rPr>
          <w:lang w:val="es-PE"/>
        </w:rPr>
      </w:pPr>
    </w:p>
    <w:p w14:paraId="6D953D4C" w14:textId="555B0D81" w:rsidR="00F83B7F" w:rsidRPr="00F83B7F" w:rsidRDefault="00AC55B9" w:rsidP="0070722B">
      <w:pPr>
        <w:pStyle w:val="Ttulo1"/>
        <w:ind w:right="3178"/>
        <w:jc w:val="right"/>
        <w:rPr>
          <w:lang w:val="es-PE"/>
        </w:rPr>
      </w:pPr>
      <w:r>
        <w:rPr>
          <w:lang w:val="es-PE"/>
        </w:rPr>
        <w:t xml:space="preserve">OPTIMIZACIÓN DE 2 NEGOCIOS DESFAVORABLES </w:t>
      </w:r>
      <w:r w:rsidR="0070722B">
        <w:rPr>
          <w:lang w:val="es-PE"/>
        </w:rPr>
        <w:t xml:space="preserve">  </w:t>
      </w:r>
      <w:r>
        <w:rPr>
          <w:lang w:val="es-PE"/>
        </w:rPr>
        <w:t xml:space="preserve">USANDO </w:t>
      </w:r>
      <w:r w:rsidR="00F83B7F" w:rsidRPr="00F83B7F">
        <w:rPr>
          <w:lang w:val="es-PE"/>
        </w:rPr>
        <w:t>LA PARADOJA DE PARRONDO</w:t>
      </w:r>
    </w:p>
    <w:p w14:paraId="141FEAEA" w14:textId="77777777" w:rsidR="00C766FC" w:rsidRPr="0070722B" w:rsidRDefault="00C766FC" w:rsidP="00F83B7F">
      <w:pPr>
        <w:pStyle w:val="Ttulo2"/>
        <w:spacing w:before="286"/>
        <w:ind w:left="1784" w:right="3180"/>
        <w:rPr>
          <w:lang w:val="es-PE"/>
        </w:rPr>
      </w:pPr>
    </w:p>
    <w:p w14:paraId="115D85FF" w14:textId="0F99A371" w:rsidR="00F83B7F" w:rsidRDefault="00F83B7F" w:rsidP="00F83B7F">
      <w:pPr>
        <w:pStyle w:val="Ttulo2"/>
        <w:spacing w:before="286"/>
        <w:ind w:left="1784" w:right="3180"/>
      </w:pPr>
      <w:r>
        <w:t>Alumnos:</w:t>
      </w:r>
    </w:p>
    <w:p w14:paraId="4BEA4501" w14:textId="611B2A5A" w:rsidR="00F83B7F" w:rsidRDefault="00F83B7F" w:rsidP="00F83B7F">
      <w:pPr>
        <w:pStyle w:val="Ttulo3"/>
        <w:spacing w:before="153" w:line="206" w:lineRule="auto"/>
        <w:ind w:right="4822"/>
        <w:rPr>
          <w:rFonts w:ascii="Palatino Linotype"/>
        </w:rPr>
      </w:pPr>
      <w:r>
        <w:rPr>
          <w:rFonts w:ascii="Palatino Linotype"/>
        </w:rPr>
        <w:t xml:space="preserve">                             JUNIOR HUALLPA AIQUIPA</w:t>
      </w:r>
    </w:p>
    <w:p w14:paraId="6A34A785" w14:textId="7D5EFE25" w:rsidR="00C766FC" w:rsidRPr="00DA54CC" w:rsidRDefault="00C766FC" w:rsidP="00C766FC">
      <w:pPr>
        <w:rPr>
          <w:color w:val="17365D" w:themeColor="text2" w:themeShade="BF"/>
          <w:sz w:val="24"/>
        </w:rPr>
      </w:pPr>
      <w:r>
        <w:t xml:space="preserve">                                </w:t>
      </w:r>
      <w:r w:rsidRPr="00DA54CC">
        <w:rPr>
          <w:color w:val="17365D" w:themeColor="text2" w:themeShade="BF"/>
          <w:sz w:val="24"/>
        </w:rPr>
        <w:t>RICARDO DELGADO BACA</w:t>
      </w:r>
    </w:p>
    <w:p w14:paraId="4048D8D6" w14:textId="4F15644E"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LUIS FLORES</w:t>
      </w:r>
    </w:p>
    <w:p w14:paraId="02B5F3FC" w14:textId="28B8C483"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VICTOR SARAVIA</w:t>
      </w:r>
    </w:p>
    <w:p w14:paraId="75660822" w14:textId="77777777" w:rsidR="00961872" w:rsidRPr="00961872" w:rsidRDefault="00961872" w:rsidP="00961872"/>
    <w:p w14:paraId="182F6602" w14:textId="77777777" w:rsidR="00F83B7F" w:rsidRDefault="00F83B7F" w:rsidP="00F83B7F">
      <w:pPr>
        <w:pStyle w:val="Textoindependiente"/>
        <w:rPr>
          <w:rFonts w:ascii="Palatino Linotype"/>
          <w:sz w:val="34"/>
        </w:rPr>
      </w:pPr>
    </w:p>
    <w:p w14:paraId="6D6928F3" w14:textId="77777777" w:rsidR="00F83B7F" w:rsidRDefault="00F83B7F" w:rsidP="00F83B7F">
      <w:pPr>
        <w:spacing w:before="235"/>
        <w:ind w:left="1784" w:right="3180"/>
        <w:jc w:val="center"/>
        <w:rPr>
          <w:b/>
          <w:sz w:val="24"/>
        </w:rPr>
      </w:pPr>
      <w:r>
        <w:rPr>
          <w:b/>
          <w:sz w:val="24"/>
        </w:rPr>
        <w:t>Profesor</w:t>
      </w:r>
    </w:p>
    <w:p w14:paraId="7654E464" w14:textId="13D13B08" w:rsidR="00F83B7F" w:rsidRPr="00F83B7F" w:rsidRDefault="00F07162" w:rsidP="00F83B7F">
      <w:pPr>
        <w:spacing w:before="78"/>
        <w:ind w:left="1785" w:right="3180"/>
        <w:jc w:val="center"/>
        <w:rPr>
          <w:rFonts w:ascii="Palatino Linotype"/>
          <w:sz w:val="24"/>
        </w:rPr>
      </w:pPr>
      <w:r>
        <w:rPr>
          <w:rFonts w:ascii="Palatino Linotype"/>
          <w:sz w:val="24"/>
        </w:rPr>
        <w:t xml:space="preserve">Cesar Lara </w:t>
      </w:r>
      <w:r>
        <w:rPr>
          <w:rFonts w:ascii="Palatino Linotype"/>
          <w:sz w:val="24"/>
        </w:rPr>
        <w:t>Á</w:t>
      </w:r>
      <w:r w:rsidRPr="00F83B7F">
        <w:rPr>
          <w:rFonts w:ascii="Palatino Linotype"/>
          <w:sz w:val="24"/>
        </w:rPr>
        <w:t>vila</w:t>
      </w:r>
    </w:p>
    <w:p w14:paraId="24E573A5" w14:textId="77777777" w:rsidR="00F83B7F" w:rsidRDefault="00F83B7F" w:rsidP="00F83B7F">
      <w:pPr>
        <w:pStyle w:val="Textoindependiente"/>
        <w:spacing w:before="9"/>
        <w:rPr>
          <w:rFonts w:ascii="Palatino Linotype"/>
          <w:sz w:val="43"/>
        </w:rPr>
      </w:pPr>
    </w:p>
    <w:p w14:paraId="4EF8A60D" w14:textId="77777777" w:rsidR="00F35FB1" w:rsidRDefault="00F35FB1" w:rsidP="00F83B7F">
      <w:pPr>
        <w:pStyle w:val="Textoindependiente"/>
        <w:spacing w:before="9"/>
        <w:rPr>
          <w:rFonts w:ascii="Palatino Linotype"/>
          <w:sz w:val="43"/>
        </w:rPr>
      </w:pPr>
    </w:p>
    <w:p w14:paraId="0EAE4779" w14:textId="11EE7CD4" w:rsidR="00F35FB1" w:rsidRDefault="00F83B7F" w:rsidP="00F35FB1">
      <w:pPr>
        <w:spacing w:before="1"/>
        <w:ind w:left="1861" w:right="3179"/>
        <w:jc w:val="center"/>
        <w:rPr>
          <w:b/>
          <w:sz w:val="24"/>
        </w:rPr>
      </w:pPr>
      <w:r>
        <w:rPr>
          <w:b/>
          <w:sz w:val="24"/>
        </w:rPr>
        <w:t>2018</w:t>
      </w:r>
      <w:r w:rsidR="00341212">
        <w:rPr>
          <w:b/>
          <w:sz w:val="24"/>
        </w:rPr>
        <w:t>-</w:t>
      </w:r>
      <w:r w:rsidR="00D2713B">
        <w:rPr>
          <w:b/>
          <w:sz w:val="24"/>
        </w:rPr>
        <w:t>II</w:t>
      </w:r>
    </w:p>
    <w:p w14:paraId="68FE4F48" w14:textId="77777777" w:rsidR="00131E24" w:rsidRDefault="00131E24" w:rsidP="00F35FB1">
      <w:pPr>
        <w:spacing w:before="1"/>
        <w:ind w:left="1861" w:right="3179"/>
        <w:jc w:val="center"/>
        <w:rPr>
          <w:b/>
          <w:sz w:val="24"/>
        </w:rPr>
      </w:pPr>
    </w:p>
    <w:p w14:paraId="7F347A5C" w14:textId="77777777" w:rsidR="00131E24" w:rsidRDefault="00131E24" w:rsidP="00F35FB1">
      <w:pPr>
        <w:spacing w:before="1"/>
        <w:ind w:left="1861" w:right="3179"/>
        <w:jc w:val="center"/>
        <w:rPr>
          <w:b/>
          <w:sz w:val="24"/>
        </w:rPr>
      </w:pPr>
    </w:p>
    <w:p w14:paraId="1B470945" w14:textId="77777777" w:rsidR="00131E24" w:rsidRPr="00F35FB1" w:rsidRDefault="00131E24" w:rsidP="00F35FB1">
      <w:pPr>
        <w:spacing w:before="1"/>
        <w:ind w:left="1861" w:right="3179"/>
        <w:jc w:val="center"/>
        <w:rPr>
          <w:b/>
          <w:sz w:val="24"/>
        </w:rPr>
      </w:pPr>
    </w:p>
    <w:p w14:paraId="5844CF03" w14:textId="4551DCD0" w:rsidR="00AD19D2" w:rsidRDefault="00AD19D2" w:rsidP="00AD19D2">
      <w:pPr>
        <w:pStyle w:val="Ttulo1"/>
        <w:ind w:firstLine="0"/>
        <w:jc w:val="center"/>
      </w:pPr>
      <w:r>
        <w:t>Índice</w:t>
      </w:r>
    </w:p>
    <w:p w14:paraId="48C4EA00" w14:textId="77777777" w:rsidR="00AD19D2" w:rsidRDefault="00AD19D2" w:rsidP="00AD19D2">
      <w:pPr>
        <w:pStyle w:val="Ttulo1"/>
        <w:ind w:firstLine="0"/>
        <w:jc w:val="center"/>
      </w:pPr>
    </w:p>
    <w:p w14:paraId="224E31C4" w14:textId="77777777" w:rsidR="00E819FA" w:rsidRDefault="00E819FA" w:rsidP="00C427C6">
      <w:pPr>
        <w:pStyle w:val="Ttulo1"/>
        <w:ind w:firstLine="0"/>
      </w:pPr>
    </w:p>
    <w:p w14:paraId="55FCA628" w14:textId="44755090" w:rsidR="00D65FED" w:rsidRDefault="00D65FED" w:rsidP="0070722B">
      <w:pPr>
        <w:pStyle w:val="Ttulo1"/>
      </w:pPr>
      <w:r>
        <w:t>Resumen</w:t>
      </w:r>
      <w:r w:rsidR="00C5174C">
        <w:t xml:space="preserve">                                                                                                                                     3</w:t>
      </w:r>
    </w:p>
    <w:p w14:paraId="530DE3BB" w14:textId="77777777" w:rsidR="00D65FED" w:rsidRDefault="00D65FED" w:rsidP="00D65FED">
      <w:pPr>
        <w:pStyle w:val="Ttulo1"/>
        <w:ind w:left="360" w:firstLine="0"/>
      </w:pPr>
    </w:p>
    <w:p w14:paraId="301763E1" w14:textId="77777777" w:rsidR="00C5174C" w:rsidRDefault="00C5174C" w:rsidP="00D65FED">
      <w:pPr>
        <w:pStyle w:val="Ttulo1"/>
        <w:ind w:left="360" w:firstLine="0"/>
      </w:pPr>
    </w:p>
    <w:p w14:paraId="3D67EF36" w14:textId="0512096A" w:rsidR="00D65FED" w:rsidRDefault="0070722B" w:rsidP="0070722B">
      <w:pPr>
        <w:pStyle w:val="Ttulo1"/>
        <w:ind w:left="0" w:firstLine="0"/>
      </w:pPr>
      <w:r>
        <w:t>1. Introducción</w:t>
      </w:r>
      <w:r w:rsidR="00C5174C">
        <w:t xml:space="preserve">                                                                                                                               3</w:t>
      </w:r>
    </w:p>
    <w:p w14:paraId="56E65619" w14:textId="2A20ADDC" w:rsidR="00D65FED" w:rsidRPr="00C5174C" w:rsidRDefault="00D65FED" w:rsidP="00D65FED">
      <w:pPr>
        <w:pStyle w:val="Ttulo1"/>
        <w:numPr>
          <w:ilvl w:val="1"/>
          <w:numId w:val="9"/>
        </w:numPr>
        <w:rPr>
          <w:b w:val="0"/>
        </w:rPr>
      </w:pPr>
      <w:r w:rsidRPr="00C5174C">
        <w:rPr>
          <w:b w:val="0"/>
        </w:rPr>
        <w:t xml:space="preserve">Presentación de la </w:t>
      </w:r>
      <w:r w:rsidR="00C5174C" w:rsidRPr="00C5174C">
        <w:rPr>
          <w:b w:val="0"/>
        </w:rPr>
        <w:t>paradoja</w:t>
      </w:r>
      <w:r w:rsidR="00C5174C">
        <w:rPr>
          <w:b w:val="0"/>
        </w:rPr>
        <w:t>………………………………………………………........   3</w:t>
      </w:r>
    </w:p>
    <w:p w14:paraId="2BFACBA5" w14:textId="025425B1" w:rsidR="00D65FED" w:rsidRPr="00C5174C" w:rsidRDefault="00D65FED" w:rsidP="00D65FED">
      <w:pPr>
        <w:pStyle w:val="Ttulo1"/>
        <w:numPr>
          <w:ilvl w:val="1"/>
          <w:numId w:val="9"/>
        </w:numPr>
        <w:rPr>
          <w:b w:val="0"/>
        </w:rPr>
      </w:pPr>
      <w:r w:rsidRPr="00C5174C">
        <w:rPr>
          <w:b w:val="0"/>
        </w:rPr>
        <w:t>Objetivos</w:t>
      </w:r>
      <w:r w:rsidR="00C5174C">
        <w:rPr>
          <w:b w:val="0"/>
        </w:rPr>
        <w:t xml:space="preserve">                                                                                                                               3</w:t>
      </w:r>
    </w:p>
    <w:p w14:paraId="2D4F5827" w14:textId="77777777" w:rsidR="00D65FED" w:rsidRDefault="00D65FED" w:rsidP="00D65FED">
      <w:pPr>
        <w:pStyle w:val="Ttulo1"/>
        <w:ind w:left="792" w:firstLine="0"/>
      </w:pPr>
    </w:p>
    <w:p w14:paraId="6E19CFE2" w14:textId="77777777" w:rsidR="00C5174C" w:rsidRDefault="00C5174C" w:rsidP="00D65FED">
      <w:pPr>
        <w:pStyle w:val="Ttulo1"/>
        <w:ind w:left="792" w:firstLine="0"/>
      </w:pPr>
    </w:p>
    <w:p w14:paraId="011A74BA" w14:textId="42BA98EE" w:rsidR="00D65FED" w:rsidRDefault="00D65FED" w:rsidP="00D65FED">
      <w:pPr>
        <w:pStyle w:val="Ttulo1"/>
        <w:numPr>
          <w:ilvl w:val="0"/>
          <w:numId w:val="9"/>
        </w:numPr>
      </w:pPr>
      <w:r>
        <w:t>Estado del arte</w:t>
      </w:r>
      <w:r w:rsidR="00C5174C">
        <w:t xml:space="preserve">                                                                                                                           3</w:t>
      </w:r>
    </w:p>
    <w:p w14:paraId="050F5158" w14:textId="231619D7" w:rsidR="00D65FED" w:rsidRPr="00C5174C" w:rsidRDefault="00D65FED" w:rsidP="00D65FED">
      <w:pPr>
        <w:pStyle w:val="Ttulo1"/>
        <w:numPr>
          <w:ilvl w:val="1"/>
          <w:numId w:val="9"/>
        </w:numPr>
        <w:rPr>
          <w:b w:val="0"/>
        </w:rPr>
      </w:pPr>
      <w:r w:rsidRPr="00C5174C">
        <w:rPr>
          <w:b w:val="0"/>
        </w:rPr>
        <w:t>Artículos científicos</w:t>
      </w:r>
      <w:r w:rsidR="00C5174C">
        <w:rPr>
          <w:b w:val="0"/>
        </w:rPr>
        <w:t>………………</w:t>
      </w:r>
      <w:r w:rsidR="00A90A9B">
        <w:rPr>
          <w:b w:val="0"/>
        </w:rPr>
        <w:t>…………………………………………………….</w:t>
      </w:r>
      <w:r w:rsidR="006701A6">
        <w:rPr>
          <w:b w:val="0"/>
        </w:rPr>
        <w:t>..  4</w:t>
      </w:r>
    </w:p>
    <w:p w14:paraId="543CB2FE" w14:textId="2D0D78CC" w:rsidR="00D65FED" w:rsidRPr="00F61C5A" w:rsidRDefault="00D65FED" w:rsidP="00D65FED">
      <w:pPr>
        <w:pStyle w:val="Ttulo1"/>
        <w:numPr>
          <w:ilvl w:val="2"/>
          <w:numId w:val="9"/>
        </w:numPr>
        <w:rPr>
          <w:b w:val="0"/>
          <w:sz w:val="24"/>
          <w:lang w:val="en-US"/>
        </w:rPr>
      </w:pPr>
      <w:r w:rsidRPr="00F61C5A">
        <w:rPr>
          <w:b w:val="0"/>
          <w:sz w:val="24"/>
          <w:lang w:val="en-US"/>
        </w:rPr>
        <w:t>Losing strategies can win with Parrondo’s paradox</w:t>
      </w:r>
      <w:r w:rsidR="00C5174C" w:rsidRPr="00F61C5A">
        <w:rPr>
          <w:b w:val="0"/>
          <w:sz w:val="24"/>
          <w:lang w:val="en-US"/>
        </w:rPr>
        <w:t xml:space="preserve">                                                                   </w:t>
      </w:r>
      <w:r w:rsidR="006701A6">
        <w:rPr>
          <w:b w:val="0"/>
          <w:sz w:val="24"/>
          <w:lang w:val="en-US"/>
        </w:rPr>
        <w:t>4</w:t>
      </w:r>
    </w:p>
    <w:p w14:paraId="5C3D72C5" w14:textId="080519FC" w:rsidR="00D65FED" w:rsidRPr="00C5174C" w:rsidRDefault="00A90A9B" w:rsidP="00D65FED">
      <w:pPr>
        <w:pStyle w:val="Ttulo1"/>
        <w:numPr>
          <w:ilvl w:val="2"/>
          <w:numId w:val="9"/>
        </w:numPr>
        <w:rPr>
          <w:b w:val="0"/>
          <w:sz w:val="24"/>
        </w:rPr>
      </w:pPr>
      <w:r w:rsidRPr="00F61C5A">
        <w:rPr>
          <w:b w:val="0"/>
          <w:sz w:val="24"/>
          <w:lang w:val="en-US"/>
        </w:rPr>
        <w:t>Optimal</w:t>
      </w:r>
      <w:r w:rsidR="00D65FED" w:rsidRPr="00F61C5A">
        <w:rPr>
          <w:b w:val="0"/>
          <w:sz w:val="24"/>
          <w:lang w:val="en-US"/>
        </w:rPr>
        <w:t xml:space="preserve"> sequence for Parrondo’s games</w:t>
      </w:r>
      <w:r w:rsidR="009678A7">
        <w:rPr>
          <w:b w:val="0"/>
          <w:sz w:val="24"/>
          <w:lang w:val="en-US"/>
        </w:rPr>
        <w:t>………………………………………………………...</w:t>
      </w:r>
      <w:r w:rsidR="006701A6">
        <w:rPr>
          <w:b w:val="0"/>
          <w:sz w:val="24"/>
          <w:lang w:val="en-US"/>
        </w:rPr>
        <w:t>4</w:t>
      </w:r>
    </w:p>
    <w:p w14:paraId="766F35F7" w14:textId="55B98165" w:rsidR="00D65FED" w:rsidRPr="00F61C5A" w:rsidRDefault="00A90A9B" w:rsidP="00D65FED">
      <w:pPr>
        <w:pStyle w:val="Ttulo1"/>
        <w:numPr>
          <w:ilvl w:val="2"/>
          <w:numId w:val="9"/>
        </w:numPr>
        <w:rPr>
          <w:b w:val="0"/>
          <w:sz w:val="24"/>
          <w:lang w:val="en-US"/>
        </w:rPr>
      </w:pPr>
      <w:r w:rsidRPr="00F61C5A">
        <w:rPr>
          <w:b w:val="0"/>
          <w:sz w:val="24"/>
          <w:lang w:val="en-US"/>
        </w:rPr>
        <w:t>Why Parrondo’s parado</w:t>
      </w:r>
      <w:r w:rsidR="00D65FED" w:rsidRPr="00F61C5A">
        <w:rPr>
          <w:b w:val="0"/>
          <w:sz w:val="24"/>
          <w:lang w:val="en-US"/>
        </w:rPr>
        <w:t>x</w:t>
      </w:r>
      <w:r w:rsidRPr="00F61C5A">
        <w:rPr>
          <w:b w:val="0"/>
          <w:sz w:val="24"/>
          <w:lang w:val="en-US"/>
        </w:rPr>
        <w:t xml:space="preserve"> </w:t>
      </w:r>
      <w:r w:rsidR="00D65FED" w:rsidRPr="00F61C5A">
        <w:rPr>
          <w:b w:val="0"/>
          <w:sz w:val="24"/>
          <w:lang w:val="en-US"/>
        </w:rPr>
        <w:t>is irrelevant for utility theory, stock buying and the emergence of life 1</w:t>
      </w:r>
      <w:r w:rsidR="00C5174C" w:rsidRPr="00F61C5A">
        <w:rPr>
          <w:b w:val="0"/>
          <w:sz w:val="24"/>
          <w:lang w:val="en-US"/>
        </w:rPr>
        <w:t xml:space="preserve">                                                                                                                                                    4</w:t>
      </w:r>
    </w:p>
    <w:p w14:paraId="7D619E08" w14:textId="77777777" w:rsidR="00C5174C" w:rsidRPr="00F61C5A" w:rsidRDefault="00C5174C" w:rsidP="00C5174C">
      <w:pPr>
        <w:pStyle w:val="Ttulo1"/>
        <w:ind w:left="1224" w:firstLine="0"/>
        <w:rPr>
          <w:b w:val="0"/>
          <w:sz w:val="24"/>
          <w:lang w:val="en-US"/>
        </w:rPr>
      </w:pPr>
    </w:p>
    <w:p w14:paraId="6F48F8F3" w14:textId="77777777" w:rsidR="00C5174C" w:rsidRPr="00F61C5A" w:rsidRDefault="00C5174C" w:rsidP="00C5174C">
      <w:pPr>
        <w:pStyle w:val="Ttulo1"/>
        <w:ind w:left="1224" w:firstLine="0"/>
        <w:rPr>
          <w:lang w:val="en-US"/>
        </w:rPr>
      </w:pPr>
    </w:p>
    <w:p w14:paraId="6DC832E5" w14:textId="091F45DF" w:rsidR="00D65FED" w:rsidRDefault="00D65FED" w:rsidP="00D65FED">
      <w:pPr>
        <w:pStyle w:val="Ttulo1"/>
        <w:numPr>
          <w:ilvl w:val="0"/>
          <w:numId w:val="9"/>
        </w:numPr>
      </w:pPr>
      <w:r>
        <w:t>Diseño del experimento</w:t>
      </w:r>
      <w:r w:rsidR="00C5174C">
        <w:t>……………………………………………………………………...</w:t>
      </w:r>
      <w:r w:rsidR="006701A6">
        <w:t>5</w:t>
      </w:r>
    </w:p>
    <w:p w14:paraId="5B3D0295" w14:textId="61F9F9E1" w:rsidR="00F72DD2" w:rsidRDefault="00F72DD2" w:rsidP="00F72DD2">
      <w:pPr>
        <w:pStyle w:val="Ttulo1"/>
        <w:numPr>
          <w:ilvl w:val="1"/>
          <w:numId w:val="9"/>
        </w:numPr>
        <w:rPr>
          <w:b w:val="0"/>
        </w:rPr>
      </w:pPr>
      <w:r w:rsidRPr="009710C0">
        <w:rPr>
          <w:b w:val="0"/>
        </w:rPr>
        <w:t xml:space="preserve">Objetos, funciones y técnicas </w:t>
      </w:r>
      <w:r w:rsidR="009678A7" w:rsidRPr="009710C0">
        <w:rPr>
          <w:b w:val="0"/>
        </w:rPr>
        <w:t>utilizadas…</w:t>
      </w:r>
      <w:r w:rsidR="006701A6">
        <w:t>………………………………………</w:t>
      </w:r>
      <w:r w:rsidR="009678A7">
        <w:t>……...</w:t>
      </w:r>
      <w:r w:rsidR="006701A6">
        <w:t>6</w:t>
      </w:r>
    </w:p>
    <w:p w14:paraId="29364A5A" w14:textId="7763E634" w:rsidR="006701A6" w:rsidRDefault="009678A7" w:rsidP="00F72DD2">
      <w:pPr>
        <w:pStyle w:val="Ttulo1"/>
        <w:numPr>
          <w:ilvl w:val="1"/>
          <w:numId w:val="9"/>
        </w:numPr>
        <w:rPr>
          <w:b w:val="0"/>
        </w:rPr>
      </w:pPr>
      <w:r>
        <w:rPr>
          <w:b w:val="0"/>
        </w:rPr>
        <w:t>Cadena de Mark</w:t>
      </w:r>
      <w:r w:rsidR="006701A6">
        <w:rPr>
          <w:b w:val="0"/>
        </w:rPr>
        <w:t>ov</w:t>
      </w:r>
      <w:r w:rsidR="006701A6">
        <w:t>………………………………………………………………</w:t>
      </w:r>
      <w:r>
        <w:t>………..</w:t>
      </w:r>
      <w:r w:rsidR="006701A6">
        <w:t>7</w:t>
      </w:r>
    </w:p>
    <w:p w14:paraId="0B953A04" w14:textId="17E33599" w:rsidR="006701A6" w:rsidRPr="009710C0" w:rsidRDefault="009678A7" w:rsidP="00F72DD2">
      <w:pPr>
        <w:pStyle w:val="Ttulo1"/>
        <w:numPr>
          <w:ilvl w:val="1"/>
          <w:numId w:val="9"/>
        </w:numPr>
        <w:rPr>
          <w:b w:val="0"/>
        </w:rPr>
      </w:pPr>
      <w:r>
        <w:rPr>
          <w:b w:val="0"/>
        </w:rPr>
        <w:t xml:space="preserve">Análisis detallado de los </w:t>
      </w:r>
      <w:r w:rsidR="006701A6">
        <w:rPr>
          <w:b w:val="0"/>
        </w:rPr>
        <w:t>juegos</w:t>
      </w:r>
      <w:r>
        <w:t>……………………………………………………</w:t>
      </w:r>
      <w:r w:rsidR="006701A6">
        <w:t>…………</w:t>
      </w:r>
      <w:r>
        <w:t>……………………….7</w:t>
      </w:r>
    </w:p>
    <w:p w14:paraId="4B5B1EB1" w14:textId="58B846FC" w:rsidR="00AE27AE" w:rsidRDefault="00C5174C" w:rsidP="00F72DD2">
      <w:pPr>
        <w:pStyle w:val="Ttulo1"/>
        <w:ind w:left="792" w:firstLine="0"/>
        <w:rPr>
          <w:b w:val="0"/>
        </w:rPr>
      </w:pPr>
      <w:r>
        <w:rPr>
          <w:b w:val="0"/>
        </w:rPr>
        <w:t xml:space="preserve">                                                                                                                   </w:t>
      </w:r>
    </w:p>
    <w:p w14:paraId="18394FD0" w14:textId="4B38794C" w:rsidR="00177F66" w:rsidRDefault="003A117A" w:rsidP="00177F66">
      <w:pPr>
        <w:pStyle w:val="Ttulo1"/>
        <w:numPr>
          <w:ilvl w:val="0"/>
          <w:numId w:val="9"/>
        </w:numPr>
      </w:pPr>
      <w:r>
        <w:rPr>
          <w:szCs w:val="22"/>
          <w:lang w:val="es-PE"/>
        </w:rPr>
        <w:t>Experimentos y Resultados</w:t>
      </w:r>
      <w:r>
        <w:t xml:space="preserve"> ………….</w:t>
      </w:r>
      <w:r w:rsidR="00177F66">
        <w:t>……………………………………………………...</w:t>
      </w:r>
      <w:r w:rsidR="006701A6">
        <w:t>8</w:t>
      </w:r>
    </w:p>
    <w:p w14:paraId="2386AD13" w14:textId="0D79FC05" w:rsidR="009678A7" w:rsidRDefault="009678A7" w:rsidP="009678A7">
      <w:pPr>
        <w:pStyle w:val="Ttulo1"/>
        <w:numPr>
          <w:ilvl w:val="1"/>
          <w:numId w:val="9"/>
        </w:numPr>
        <w:rPr>
          <w:b w:val="0"/>
        </w:rPr>
      </w:pPr>
      <w:r w:rsidRPr="009678A7">
        <w:rPr>
          <w:b w:val="0"/>
        </w:rPr>
        <w:t>Línea base</w:t>
      </w:r>
      <w:r>
        <w:rPr>
          <w:b w:val="0"/>
        </w:rPr>
        <w:t>………………………………………………………………………………….8</w:t>
      </w:r>
    </w:p>
    <w:p w14:paraId="3A84397C" w14:textId="77777777" w:rsidR="009678A7" w:rsidRPr="009678A7" w:rsidRDefault="009678A7" w:rsidP="009678A7">
      <w:pPr>
        <w:pStyle w:val="Ttulo1"/>
        <w:ind w:left="792" w:firstLine="0"/>
        <w:rPr>
          <w:b w:val="0"/>
        </w:rPr>
      </w:pPr>
    </w:p>
    <w:p w14:paraId="64DC5937" w14:textId="6D8F72F0" w:rsidR="00177F66" w:rsidRDefault="003A117A" w:rsidP="00177F66">
      <w:pPr>
        <w:pStyle w:val="Ttulo1"/>
        <w:numPr>
          <w:ilvl w:val="0"/>
          <w:numId w:val="9"/>
        </w:numPr>
      </w:pPr>
      <w:r>
        <w:t>Discusiones</w:t>
      </w:r>
      <w:r w:rsidR="00177F66">
        <w:t>……………………………………………………………………...</w:t>
      </w:r>
      <w:r w:rsidR="009678A7">
        <w:t>.....................</w:t>
      </w:r>
      <w:r w:rsidR="006701A6">
        <w:t>8</w:t>
      </w:r>
    </w:p>
    <w:p w14:paraId="576559BA" w14:textId="77777777" w:rsidR="00EB5D6F" w:rsidRDefault="00EB5D6F" w:rsidP="00EB5D6F">
      <w:pPr>
        <w:pStyle w:val="Ttulo1"/>
        <w:ind w:left="360" w:firstLine="0"/>
      </w:pPr>
    </w:p>
    <w:p w14:paraId="1E469ADA" w14:textId="33395FAB" w:rsidR="003A117A" w:rsidRDefault="003A117A" w:rsidP="003A117A">
      <w:pPr>
        <w:pStyle w:val="Ttulo1"/>
        <w:numPr>
          <w:ilvl w:val="0"/>
          <w:numId w:val="9"/>
        </w:numPr>
      </w:pPr>
      <w:r>
        <w:t>Conclusiones……………………………………………………………………...</w:t>
      </w:r>
      <w:r w:rsidR="009678A7">
        <w:t>...................</w:t>
      </w:r>
      <w:r w:rsidR="006701A6">
        <w:t>9</w:t>
      </w:r>
    </w:p>
    <w:p w14:paraId="2C4D7EF4" w14:textId="77777777" w:rsidR="00EB5D6F" w:rsidRDefault="00EB5D6F" w:rsidP="00EB5D6F">
      <w:pPr>
        <w:pStyle w:val="Ttulo1"/>
        <w:ind w:left="360" w:firstLine="0"/>
      </w:pPr>
    </w:p>
    <w:p w14:paraId="23BDB454" w14:textId="77777777" w:rsidR="00AE27AE" w:rsidRDefault="00AE27AE" w:rsidP="00C427C6">
      <w:pPr>
        <w:pStyle w:val="Ttulo1"/>
        <w:ind w:firstLine="0"/>
      </w:pPr>
    </w:p>
    <w:p w14:paraId="35704959" w14:textId="3B18050E" w:rsidR="003A117A" w:rsidRDefault="003A117A" w:rsidP="003A117A">
      <w:pPr>
        <w:pStyle w:val="Ttulo1"/>
        <w:numPr>
          <w:ilvl w:val="0"/>
          <w:numId w:val="9"/>
        </w:numPr>
      </w:pPr>
      <w:r>
        <w:t>Referencias……………………………………………………………………...</w:t>
      </w:r>
      <w:r w:rsidR="009678A7">
        <w:t>......................</w:t>
      </w:r>
      <w:r w:rsidR="006701A6">
        <w:t>9</w:t>
      </w:r>
    </w:p>
    <w:p w14:paraId="200B9B0F" w14:textId="77777777" w:rsidR="00AE27AE" w:rsidRDefault="00AE27AE" w:rsidP="00C427C6">
      <w:pPr>
        <w:pStyle w:val="Ttulo1"/>
        <w:ind w:firstLine="0"/>
      </w:pPr>
    </w:p>
    <w:p w14:paraId="78485E3F" w14:textId="77777777" w:rsidR="00AE27AE" w:rsidRDefault="00AE27AE" w:rsidP="00C427C6">
      <w:pPr>
        <w:pStyle w:val="Ttulo1"/>
        <w:ind w:firstLine="0"/>
      </w:pPr>
    </w:p>
    <w:p w14:paraId="61841637" w14:textId="77777777" w:rsidR="00C5174C" w:rsidRDefault="00C5174C" w:rsidP="00C5174C">
      <w:pPr>
        <w:pStyle w:val="Ttulo1"/>
        <w:ind w:left="0" w:firstLine="0"/>
      </w:pPr>
    </w:p>
    <w:p w14:paraId="1BC5F0FC" w14:textId="77777777" w:rsidR="009678A7" w:rsidRPr="00C427C6" w:rsidRDefault="009678A7" w:rsidP="00C5174C">
      <w:pPr>
        <w:pStyle w:val="Ttulo1"/>
        <w:ind w:left="0" w:firstLine="0"/>
      </w:pPr>
    </w:p>
    <w:p w14:paraId="382BA248" w14:textId="62C69A1D" w:rsidR="006603B5" w:rsidRPr="002B166E" w:rsidRDefault="003C57FC" w:rsidP="002B166E">
      <w:pPr>
        <w:pStyle w:val="Ttulo1"/>
        <w:ind w:firstLine="0"/>
      </w:pPr>
      <w:r w:rsidRPr="002B166E">
        <w:lastRenderedPageBreak/>
        <w:t xml:space="preserve">Paradoja de Parrondo: Ganancia de capitales </w:t>
      </w:r>
      <w:r w:rsidR="002B166E" w:rsidRPr="002B166E">
        <w:t>en condiciones desfavorables</w:t>
      </w:r>
    </w:p>
    <w:p w14:paraId="19BDB6DE" w14:textId="04F7F982" w:rsidR="00C766FC" w:rsidRPr="00894012" w:rsidRDefault="00C766FC" w:rsidP="00894012">
      <w:pPr>
        <w:spacing w:before="220"/>
        <w:ind w:left="2863" w:right="2866"/>
        <w:jc w:val="center"/>
        <w:rPr>
          <w:sz w:val="24"/>
          <w:lang w:val="es-PE"/>
        </w:rPr>
        <w:sectPr w:rsidR="00C766FC" w:rsidRPr="00894012" w:rsidSect="00131E24">
          <w:footerReference w:type="default" r:id="rId8"/>
          <w:type w:val="continuous"/>
          <w:pgSz w:w="12240" w:h="15840"/>
          <w:pgMar w:top="1240" w:right="616" w:bottom="280" w:left="567" w:header="720" w:footer="720" w:gutter="0"/>
          <w:pgNumType w:start="1"/>
          <w:cols w:space="720"/>
          <w:titlePg/>
          <w:docGrid w:linePitch="299"/>
        </w:sectPr>
      </w:pPr>
    </w:p>
    <w:p w14:paraId="6986816A" w14:textId="681FB8E4" w:rsidR="002B166E" w:rsidRDefault="0080549D" w:rsidP="00894012">
      <w:pPr>
        <w:pStyle w:val="Ttulo1"/>
        <w:tabs>
          <w:tab w:val="left" w:pos="674"/>
        </w:tabs>
        <w:spacing w:before="257"/>
        <w:ind w:left="0" w:firstLine="0"/>
        <w:rPr>
          <w:w w:val="105"/>
        </w:rPr>
      </w:pPr>
      <w:r>
        <w:rPr>
          <w:w w:val="105"/>
        </w:rPr>
        <w:lastRenderedPageBreak/>
        <w:t>Resumen</w:t>
      </w:r>
    </w:p>
    <w:p w14:paraId="305D48F6" w14:textId="5D7C4A9B" w:rsidR="0080549D" w:rsidRDefault="0080549D" w:rsidP="000727D3">
      <w:pPr>
        <w:jc w:val="both"/>
        <w:rPr>
          <w:w w:val="105"/>
        </w:rPr>
      </w:pPr>
      <w:r>
        <w:rPr>
          <w:w w:val="105"/>
        </w:rPr>
        <w:t>La paradoja</w:t>
      </w:r>
      <w:r w:rsidR="008A3FF8">
        <w:rPr>
          <w:w w:val="105"/>
        </w:rPr>
        <w:t xml:space="preserve"> de Parrondo</w:t>
      </w:r>
      <w:r w:rsidR="00650B2E">
        <w:rPr>
          <w:w w:val="105"/>
        </w:rPr>
        <w:t xml:space="preserve"> consiste en</w:t>
      </w:r>
      <w:r>
        <w:rPr>
          <w:w w:val="105"/>
        </w:rPr>
        <w:t xml:space="preserve"> </w:t>
      </w:r>
      <w:r w:rsidR="008A3FF8">
        <w:rPr>
          <w:w w:val="105"/>
        </w:rPr>
        <w:t xml:space="preserve">2 juegos de azar muy simples </w:t>
      </w:r>
      <w:r w:rsidR="00090DDF">
        <w:rPr>
          <w:w w:val="105"/>
        </w:rPr>
        <w:t xml:space="preserve">diseñados de tal forma que, en promedio, el jugador tiende a perder en ambos. Esta tendencia se invierte </w:t>
      </w:r>
      <w:r w:rsidR="00FD2CE0">
        <w:rPr>
          <w:w w:val="105"/>
        </w:rPr>
        <w:t xml:space="preserve">al alternar los juegos </w:t>
      </w:r>
      <w:r w:rsidR="00474DC2">
        <w:rPr>
          <w:w w:val="105"/>
        </w:rPr>
        <w:t xml:space="preserve">independientemente de la forma </w:t>
      </w:r>
      <w:r w:rsidR="008D3632">
        <w:rPr>
          <w:w w:val="105"/>
        </w:rPr>
        <w:t xml:space="preserve">en </w:t>
      </w:r>
      <w:r w:rsidR="00474DC2">
        <w:rPr>
          <w:w w:val="105"/>
        </w:rPr>
        <w:t>que se</w:t>
      </w:r>
      <w:r w:rsidR="00090DDF">
        <w:rPr>
          <w:w w:val="105"/>
        </w:rPr>
        <w:t xml:space="preserve"> </w:t>
      </w:r>
      <w:r w:rsidR="00FD2CE0">
        <w:rPr>
          <w:w w:val="105"/>
        </w:rPr>
        <w:t>haga.</w:t>
      </w:r>
    </w:p>
    <w:p w14:paraId="26AC2E55" w14:textId="05093719" w:rsidR="0080549D" w:rsidRDefault="003C57FC" w:rsidP="000727D3">
      <w:pPr>
        <w:jc w:val="both"/>
        <w:rPr>
          <w:w w:val="105"/>
        </w:rPr>
      </w:pPr>
      <w:r>
        <w:rPr>
          <w:w w:val="105"/>
        </w:rPr>
        <w:t xml:space="preserve">En este informe </w:t>
      </w:r>
      <w:r w:rsidRPr="003C57FC">
        <w:rPr>
          <w:w w:val="105"/>
        </w:rPr>
        <w:t>ponemos a prueba la paradoja en una situación</w:t>
      </w:r>
      <w:r>
        <w:rPr>
          <w:w w:val="105"/>
        </w:rPr>
        <w:t xml:space="preserve"> hipotética, donde un empleado debe atender al día 1 de los </w:t>
      </w:r>
      <w:r w:rsidR="002B166E">
        <w:rPr>
          <w:w w:val="105"/>
        </w:rPr>
        <w:t>2 negocios</w:t>
      </w:r>
      <w:r w:rsidR="00650B2E">
        <w:rPr>
          <w:w w:val="105"/>
        </w:rPr>
        <w:t xml:space="preserve"> donde trabaja</w:t>
      </w:r>
      <w:r w:rsidR="002B166E">
        <w:rPr>
          <w:w w:val="105"/>
        </w:rPr>
        <w:t xml:space="preserve"> para obtener ganancia</w:t>
      </w:r>
      <w:r>
        <w:rPr>
          <w:w w:val="105"/>
        </w:rPr>
        <w:t>,</w:t>
      </w:r>
      <w:r w:rsidR="002B166E">
        <w:rPr>
          <w:w w:val="105"/>
        </w:rPr>
        <w:t xml:space="preserve"> a pesar que ambos negocios tienden a perder capital</w:t>
      </w:r>
      <w:r w:rsidR="00650B2E">
        <w:rPr>
          <w:w w:val="105"/>
        </w:rPr>
        <w:t>.</w:t>
      </w:r>
    </w:p>
    <w:p w14:paraId="0A711C74" w14:textId="0DC13456" w:rsidR="0080549D" w:rsidRPr="000727D3" w:rsidRDefault="00FD2CE0" w:rsidP="000727D3">
      <w:pPr>
        <w:jc w:val="both"/>
        <w:rPr>
          <w:b/>
          <w:w w:val="105"/>
        </w:rPr>
      </w:pPr>
      <w:r>
        <w:rPr>
          <w:w w:val="105"/>
        </w:rPr>
        <w:t>Realizamos un estudio de la paradoja, su aplicación en la economía y la implementación de un algoritmo (empleando el lenguaje de programación R) que nos permita simular diferentes tipos de secuencias periódicas y aleatorias buscando una solución óptima.</w:t>
      </w:r>
    </w:p>
    <w:p w14:paraId="1E1D2C15" w14:textId="77777777" w:rsidR="0082601D" w:rsidRPr="001B789B" w:rsidRDefault="00894012" w:rsidP="00894012">
      <w:pPr>
        <w:pStyle w:val="Ttulo1"/>
        <w:tabs>
          <w:tab w:val="left" w:pos="674"/>
        </w:tabs>
        <w:spacing w:before="257"/>
        <w:ind w:left="0" w:firstLine="0"/>
      </w:pPr>
      <w:r>
        <w:rPr>
          <w:w w:val="105"/>
        </w:rPr>
        <w:t xml:space="preserve">1 </w:t>
      </w:r>
      <w:r w:rsidR="00B32ECE" w:rsidRPr="00894012">
        <w:rPr>
          <w:w w:val="105"/>
        </w:rPr>
        <w:t>Introducci</w:t>
      </w:r>
      <w:r w:rsidR="00B32ECE" w:rsidRPr="00894012">
        <w:rPr>
          <w:rFonts w:ascii="Calibri" w:hAnsi="Calibri" w:cs="Calibri"/>
          <w:w w:val="105"/>
        </w:rPr>
        <w:t>ó</w:t>
      </w:r>
      <w:r w:rsidR="00B32ECE" w:rsidRPr="00894012">
        <w:rPr>
          <w:w w:val="105"/>
        </w:rPr>
        <w:t>n</w:t>
      </w:r>
    </w:p>
    <w:p w14:paraId="6030D567" w14:textId="77777777" w:rsidR="001B789B" w:rsidRDefault="00B32ECE" w:rsidP="00B32ECE">
      <w:pPr>
        <w:pStyle w:val="Ttulo1"/>
        <w:tabs>
          <w:tab w:val="left" w:pos="674"/>
        </w:tabs>
        <w:spacing w:before="257"/>
        <w:ind w:left="0" w:firstLine="0"/>
      </w:pPr>
      <w:r>
        <w:t>1.1 Presentaci</w:t>
      </w:r>
      <w:r>
        <w:rPr>
          <w:rFonts w:ascii="Calibri" w:hAnsi="Calibri" w:cs="Calibri"/>
        </w:rPr>
        <w:t>ó</w:t>
      </w:r>
      <w:r>
        <w:t>n</w:t>
      </w:r>
      <w:r w:rsidR="001B789B">
        <w:t xml:space="preserve"> de la paradoja</w:t>
      </w:r>
    </w:p>
    <w:p w14:paraId="504BD0BB" w14:textId="5D731BD1" w:rsidR="00101263" w:rsidRPr="00101263" w:rsidRDefault="00101263" w:rsidP="00101263">
      <w:pPr>
        <w:shd w:val="clear" w:color="auto" w:fill="FFFFFF"/>
        <w:spacing w:before="120" w:after="120"/>
        <w:jc w:val="both"/>
        <w:rPr>
          <w:rFonts w:cs="Arial"/>
          <w:color w:val="000000" w:themeColor="text1"/>
        </w:rPr>
      </w:pPr>
      <w:r w:rsidRPr="00101263">
        <w:rPr>
          <w:rFonts w:eastAsia="Times New Roman" w:cs="Arial"/>
          <w:color w:val="000000" w:themeColor="text1"/>
        </w:rPr>
        <w:t>Lleva el nombre de su creador,</w:t>
      </w:r>
      <w:r w:rsidRPr="00101263">
        <w:rPr>
          <w:rFonts w:eastAsia="Times New Roman" w:cs="Arial"/>
          <w:color w:val="000000" w:themeColor="text1"/>
          <w:u w:val="single"/>
        </w:rPr>
        <w:t> </w:t>
      </w:r>
      <w:hyperlink r:id="rId9" w:history="1">
        <w:r w:rsidRPr="00D16124">
          <w:rPr>
            <w:rStyle w:val="Hipervnculo"/>
            <w:rFonts w:eastAsia="Times New Roman" w:cs="Arial"/>
            <w:color w:val="000000" w:themeColor="text1"/>
            <w:u w:val="none"/>
          </w:rPr>
          <w:t xml:space="preserve">Juan </w:t>
        </w:r>
      </w:hyperlink>
      <w:hyperlink r:id="rId10" w:history="1">
        <w:r w:rsidRPr="00D16124">
          <w:rPr>
            <w:rStyle w:val="Hipervnculo"/>
            <w:rFonts w:eastAsia="Times New Roman" w:cs="Arial"/>
            <w:color w:val="000000" w:themeColor="text1"/>
            <w:u w:val="none"/>
          </w:rPr>
          <w:t>Parrondo</w:t>
        </w:r>
      </w:hyperlink>
      <w:r w:rsidRPr="00D16124">
        <w:rPr>
          <w:rFonts w:eastAsia="Times New Roman" w:cs="Arial"/>
          <w:color w:val="000000" w:themeColor="text1"/>
        </w:rPr>
        <w:t> , q</w:t>
      </w:r>
      <w:r w:rsidRPr="00101263">
        <w:rPr>
          <w:rFonts w:eastAsia="Times New Roman" w:cs="Arial"/>
          <w:color w:val="000000" w:themeColor="text1"/>
        </w:rPr>
        <w:t>uien la descubrió en 1996. Una descripción más explicativa es:</w:t>
      </w:r>
    </w:p>
    <w:p w14:paraId="0793728C" w14:textId="77777777" w:rsidR="00101263" w:rsidRPr="00101263" w:rsidRDefault="00101263" w:rsidP="00101263">
      <w:pPr>
        <w:widowControl/>
        <w:shd w:val="clear" w:color="auto" w:fill="FFFFFF"/>
        <w:autoSpaceDE/>
        <w:autoSpaceDN/>
        <w:spacing w:before="120" w:after="120"/>
        <w:jc w:val="both"/>
        <w:rPr>
          <w:rFonts w:eastAsia="Times New Roman" w:cs="Arial"/>
          <w:color w:val="000000" w:themeColor="text1"/>
          <w:lang w:val="es-PE" w:eastAsia="es-PE" w:bidi="ar-SA"/>
        </w:rPr>
      </w:pPr>
      <w:r w:rsidRPr="00101263">
        <w:rPr>
          <w:rFonts w:eastAsia="Times New Roman" w:cs="Arial"/>
          <w:i/>
          <w:iCs/>
          <w:color w:val="000000" w:themeColor="text1"/>
          <w:lang w:val="es-PE" w:eastAsia="es-PE" w:bidi="ar-SA"/>
        </w:rPr>
        <w:t>Existen pares de juegos, cada uno con una mayor probabilidad de perder que de ganar, para lo cual es posible construir una estrategia ganadora al jugar los juegos alternativamente.</w:t>
      </w:r>
    </w:p>
    <w:p w14:paraId="3E9E2BD1" w14:textId="77777777" w:rsidR="00101263" w:rsidRPr="00101263" w:rsidRDefault="00101263" w:rsidP="00101263">
      <w:pPr>
        <w:widowControl/>
        <w:shd w:val="clear" w:color="auto" w:fill="FFFFFF"/>
        <w:autoSpaceDE/>
        <w:autoSpaceDN/>
        <w:spacing w:before="120" w:after="120"/>
        <w:jc w:val="both"/>
        <w:rPr>
          <w:rFonts w:eastAsia="Times New Roman" w:cs="Arial"/>
          <w:color w:val="000000" w:themeColor="text1"/>
          <w:lang w:val="es-PE" w:eastAsia="es-PE" w:bidi="ar-SA"/>
        </w:rPr>
      </w:pPr>
      <w:r w:rsidRPr="00101263">
        <w:rPr>
          <w:rFonts w:eastAsia="Times New Roman" w:cs="Arial"/>
          <w:color w:val="000000" w:themeColor="text1"/>
          <w:lang w:val="es-PE" w:eastAsia="es-PE" w:bidi="ar-SA"/>
        </w:rPr>
        <w:t xml:space="preserve">Parrondo ideó la paradoja en relación con su análisis </w:t>
      </w:r>
      <w:r w:rsidRPr="00D16124">
        <w:rPr>
          <w:rFonts w:eastAsia="Times New Roman" w:cs="Arial"/>
          <w:color w:val="000000" w:themeColor="text1"/>
          <w:lang w:val="es-PE" w:eastAsia="es-PE" w:bidi="ar-SA"/>
        </w:rPr>
        <w:t>del </w:t>
      </w:r>
      <w:hyperlink r:id="rId11" w:history="1">
        <w:r w:rsidRPr="00D16124">
          <w:rPr>
            <w:rStyle w:val="Hipervnculo"/>
            <w:rFonts w:eastAsia="Times New Roman" w:cs="Arial"/>
            <w:color w:val="000000" w:themeColor="text1"/>
            <w:u w:val="none"/>
            <w:lang w:val="es-PE" w:eastAsia="es-PE" w:bidi="ar-SA"/>
          </w:rPr>
          <w:t>trinquete browniano</w:t>
        </w:r>
      </w:hyperlink>
      <w:r w:rsidRPr="00D16124">
        <w:rPr>
          <w:rFonts w:eastAsia="Times New Roman" w:cs="Arial"/>
          <w:color w:val="000000" w:themeColor="text1"/>
          <w:lang w:val="es-PE" w:eastAsia="es-PE" w:bidi="ar-SA"/>
        </w:rPr>
        <w:t> , un </w:t>
      </w:r>
      <w:hyperlink r:id="rId12" w:history="1">
        <w:r w:rsidRPr="00D16124">
          <w:rPr>
            <w:rStyle w:val="Hipervnculo"/>
            <w:rFonts w:eastAsia="Times New Roman" w:cs="Arial"/>
            <w:color w:val="000000" w:themeColor="text1"/>
            <w:u w:val="none"/>
            <w:lang w:val="es-PE" w:eastAsia="es-PE" w:bidi="ar-SA"/>
          </w:rPr>
          <w:t>experimento de pensamiento</w:t>
        </w:r>
      </w:hyperlink>
      <w:r w:rsidRPr="00D16124">
        <w:rPr>
          <w:rFonts w:eastAsia="Times New Roman" w:cs="Arial"/>
          <w:color w:val="000000" w:themeColor="text1"/>
          <w:lang w:val="es-PE" w:eastAsia="es-PE" w:bidi="ar-SA"/>
        </w:rPr>
        <w:t xml:space="preserve"> sobre </w:t>
      </w:r>
      <w:r w:rsidRPr="00101263">
        <w:rPr>
          <w:rFonts w:eastAsia="Times New Roman" w:cs="Arial"/>
          <w:color w:val="000000" w:themeColor="text1"/>
          <w:lang w:val="es-PE" w:eastAsia="es-PE" w:bidi="ar-SA"/>
        </w:rPr>
        <w:t xml:space="preserve">una máquina que supuestamente puede extraer energía de movimientos aleatorios de calor popularizados por el físico Richard Feynman. Sin embargo, su aparente contrasentido desaparece cuando se analiza rigurosamente. </w:t>
      </w:r>
    </w:p>
    <w:p w14:paraId="5503CB4A" w14:textId="5673D4A4" w:rsidR="00101263" w:rsidRPr="00101263" w:rsidRDefault="00101263" w:rsidP="00101263">
      <w:pPr>
        <w:widowControl/>
        <w:shd w:val="clear" w:color="auto" w:fill="FFFFFF"/>
        <w:autoSpaceDE/>
        <w:autoSpaceDN/>
        <w:spacing w:before="120" w:after="120"/>
        <w:jc w:val="both"/>
        <w:rPr>
          <w:rFonts w:eastAsia="Times New Roman" w:cs="Arial"/>
          <w:color w:val="000000" w:themeColor="text1"/>
          <w:lang w:val="es-PE" w:eastAsia="es-PE" w:bidi="ar-SA"/>
        </w:rPr>
      </w:pPr>
      <w:r w:rsidRPr="00101263">
        <w:rPr>
          <w:rFonts w:eastAsia="Times New Roman" w:cs="Arial"/>
          <w:color w:val="000000" w:themeColor="text1"/>
          <w:lang w:val="es-PE" w:eastAsia="es-PE" w:bidi="ar-SA"/>
        </w:rPr>
        <w:t>El experimento que presentamos se basa en una paradoja del azar, creada por Parrondo</w:t>
      </w:r>
      <w:r w:rsidR="00D16124">
        <w:rPr>
          <w:rFonts w:eastAsia="Times New Roman" w:cs="Arial"/>
          <w:color w:val="000000" w:themeColor="text1"/>
          <w:lang w:val="es-PE" w:eastAsia="es-PE" w:bidi="ar-SA"/>
        </w:rPr>
        <w:t xml:space="preserve">, que se enuncia como sigue: </w:t>
      </w:r>
      <w:r w:rsidRPr="00101263">
        <w:rPr>
          <w:rFonts w:eastAsia="Times New Roman" w:cs="Arial"/>
          <w:color w:val="000000" w:themeColor="text1"/>
          <w:lang w:val="es-PE" w:eastAsia="es-PE" w:bidi="ar-SA"/>
        </w:rPr>
        <w:t xml:space="preserve">existen pares de juegos, cada uno con una probabilidad mayor de perder que de ganar, que se pueden alternar de forma que se consiga una estrategia ganadora. </w:t>
      </w:r>
    </w:p>
    <w:p w14:paraId="0D9AB1F9" w14:textId="77777777" w:rsidR="00101263" w:rsidRPr="00101263" w:rsidRDefault="00101263" w:rsidP="00101263">
      <w:pPr>
        <w:widowControl/>
        <w:shd w:val="clear" w:color="auto" w:fill="FFFFFF"/>
        <w:autoSpaceDE/>
        <w:autoSpaceDN/>
        <w:spacing w:before="120" w:after="120"/>
        <w:jc w:val="both"/>
        <w:rPr>
          <w:rFonts w:eastAsia="Times New Roman" w:cs="Arial"/>
          <w:color w:val="000000" w:themeColor="text1"/>
          <w:lang w:val="es-PE" w:eastAsia="es-PE" w:bidi="ar-SA"/>
        </w:rPr>
      </w:pPr>
      <w:r w:rsidRPr="00101263">
        <w:rPr>
          <w:rFonts w:eastAsia="Times New Roman" w:cs="Arial"/>
          <w:color w:val="000000" w:themeColor="text1"/>
          <w:lang w:val="es-PE" w:eastAsia="es-PE" w:bidi="ar-SA"/>
        </w:rPr>
        <w:t xml:space="preserve">En la paradoja original, los juegos A y B eran ambos de ganar o perder monedas. Individualmente, en ambos se perdía capital, pero alternadamente se ganaba. Esto sucedía porque en A, la probabilidad de perder era ligeramente mayor, y B se condicionaba de tal modo que </w:t>
      </w:r>
      <w:r w:rsidRPr="00101263">
        <w:rPr>
          <w:rFonts w:eastAsia="Times New Roman" w:cs="Arial"/>
          <w:color w:val="000000" w:themeColor="text1"/>
          <w:lang w:val="es-PE" w:eastAsia="es-PE" w:bidi="ar-SA"/>
        </w:rPr>
        <w:lastRenderedPageBreak/>
        <w:t>si el capital es múltiplo de 3, se perdía dinero, pero si no era múltiplo de 3, tendía bastante a ganar. Al alternarlos, A hacía que el capital usualmente no fuera múltiplo de 3, lo que favorecía la ganancia en B, que era suficiente para hacer que todo el juego fuera ganador.</w:t>
      </w:r>
    </w:p>
    <w:p w14:paraId="4C77BDF6" w14:textId="39E96E16" w:rsidR="00101263" w:rsidRPr="003B3D6F" w:rsidRDefault="00101263" w:rsidP="00101263">
      <w:pPr>
        <w:widowControl/>
        <w:shd w:val="clear" w:color="auto" w:fill="FFFFFF"/>
        <w:autoSpaceDE/>
        <w:autoSpaceDN/>
        <w:spacing w:before="120" w:after="120"/>
        <w:jc w:val="both"/>
        <w:rPr>
          <w:rFonts w:eastAsia="Times New Roman" w:cs="Arial"/>
          <w:color w:val="000000" w:themeColor="text1"/>
          <w:lang w:val="es-PE" w:eastAsia="es-PE" w:bidi="ar-SA"/>
        </w:rPr>
      </w:pPr>
    </w:p>
    <w:p w14:paraId="21538438" w14:textId="77777777" w:rsidR="00B32ECE" w:rsidRDefault="00B32ECE" w:rsidP="00995844">
      <w:pPr>
        <w:pStyle w:val="Ttulo1"/>
        <w:tabs>
          <w:tab w:val="left" w:pos="674"/>
        </w:tabs>
        <w:spacing w:before="257"/>
        <w:ind w:left="0" w:firstLine="0"/>
      </w:pPr>
      <w:r>
        <w:t xml:space="preserve">1.2 </w:t>
      </w:r>
      <w:r w:rsidR="00475F86">
        <w:t>Objetivos</w:t>
      </w:r>
    </w:p>
    <w:p w14:paraId="150C354A" w14:textId="05BCA03E" w:rsidR="000727D3" w:rsidRPr="00D65FED" w:rsidRDefault="00E454B4" w:rsidP="00C427C6">
      <w:pPr>
        <w:widowControl/>
        <w:shd w:val="clear" w:color="auto" w:fill="FFFFFF"/>
        <w:autoSpaceDE/>
        <w:autoSpaceDN/>
        <w:spacing w:before="120" w:after="120"/>
        <w:jc w:val="both"/>
      </w:pPr>
      <w:r w:rsidRPr="00961872">
        <w:t xml:space="preserve">El objetivo de nuestro proyecto es poner </w:t>
      </w:r>
      <w:r w:rsidR="005B171F">
        <w:t xml:space="preserve">la paradoja </w:t>
      </w:r>
      <w:r w:rsidRPr="00961872">
        <w:t xml:space="preserve">a prueba </w:t>
      </w:r>
      <w:r w:rsidR="005B171F">
        <w:t>y optimizar</w:t>
      </w:r>
      <w:r w:rsidRPr="00961872">
        <w:t xml:space="preserve"> </w:t>
      </w:r>
      <w:r w:rsidR="005B171F">
        <w:t xml:space="preserve">como </w:t>
      </w:r>
      <w:r w:rsidRPr="005E5461">
        <w:rPr>
          <w:rFonts w:cs="Arial"/>
          <w:iCs/>
          <w:color w:val="222222"/>
          <w:shd w:val="clear" w:color="auto" w:fill="FFFFFF"/>
        </w:rPr>
        <w:t>una combinaci</w:t>
      </w:r>
      <w:r w:rsidRPr="005E5461">
        <w:rPr>
          <w:rFonts w:ascii="Calibri" w:hAnsi="Calibri" w:cs="Calibri"/>
          <w:iCs/>
          <w:color w:val="222222"/>
          <w:shd w:val="clear" w:color="auto" w:fill="FFFFFF"/>
        </w:rPr>
        <w:t>ó</w:t>
      </w:r>
      <w:r w:rsidRPr="005E5461">
        <w:rPr>
          <w:rFonts w:cs="Arial"/>
          <w:iCs/>
          <w:color w:val="222222"/>
          <w:shd w:val="clear" w:color="auto" w:fill="FFFFFF"/>
        </w:rPr>
        <w:t xml:space="preserve">n de estrategias perdedoras se </w:t>
      </w:r>
      <w:r w:rsidR="005B171F">
        <w:rPr>
          <w:rFonts w:cs="Arial"/>
          <w:iCs/>
          <w:color w:val="222222"/>
          <w:shd w:val="clear" w:color="auto" w:fill="FFFFFF"/>
        </w:rPr>
        <w:t>convierte en una</w:t>
      </w:r>
      <w:r w:rsidRPr="005E5461">
        <w:rPr>
          <w:rFonts w:cs="Arial"/>
          <w:iCs/>
          <w:color w:val="222222"/>
          <w:shd w:val="clear" w:color="auto" w:fill="FFFFFF"/>
        </w:rPr>
        <w:t xml:space="preserve"> ganadora</w:t>
      </w:r>
      <w:r w:rsidR="005B171F">
        <w:rPr>
          <w:rFonts w:cs="Arial"/>
          <w:iCs/>
          <w:color w:val="222222"/>
          <w:shd w:val="clear" w:color="auto" w:fill="FFFFFF"/>
        </w:rPr>
        <w:t xml:space="preserve">. Para lograrlo, </w:t>
      </w:r>
      <w:r w:rsidR="00957148" w:rsidRPr="009852E1">
        <w:t>tendr</w:t>
      </w:r>
      <w:r w:rsidR="00957148" w:rsidRPr="009852E1">
        <w:rPr>
          <w:rFonts w:ascii="Calibri" w:hAnsi="Calibri" w:cs="Calibri"/>
        </w:rPr>
        <w:t>e</w:t>
      </w:r>
      <w:r w:rsidR="00957148" w:rsidRPr="009852E1">
        <w:t>mos</w:t>
      </w:r>
      <w:r w:rsidR="003C2D7D" w:rsidRPr="009852E1">
        <w:t xml:space="preserve"> que usar nuestros conocimientos </w:t>
      </w:r>
      <w:r w:rsidR="005B171F">
        <w:t xml:space="preserve">adquiridos </w:t>
      </w:r>
      <w:r w:rsidR="003C2D7D" w:rsidRPr="009852E1">
        <w:t>en el curso</w:t>
      </w:r>
      <w:r w:rsidR="003C2D7D" w:rsidRPr="009852E1">
        <w:rPr>
          <w:spacing w:val="-22"/>
        </w:rPr>
        <w:t xml:space="preserve"> </w:t>
      </w:r>
      <w:r w:rsidR="003C2D7D" w:rsidRPr="009852E1">
        <w:t>de Probabilidades</w:t>
      </w:r>
      <w:r w:rsidR="00796167" w:rsidRPr="009852E1">
        <w:t xml:space="preserve"> para determinar </w:t>
      </w:r>
      <w:r w:rsidR="005B171F" w:rsidRPr="009852E1">
        <w:t>cómo</w:t>
      </w:r>
      <w:r w:rsidR="00376372" w:rsidRPr="009852E1">
        <w:t xml:space="preserve"> dos juegos perdedores</w:t>
      </w:r>
      <w:r w:rsidR="003628EF" w:rsidRPr="009852E1">
        <w:t xml:space="preserve"> </w:t>
      </w:r>
      <w:r w:rsidR="00821765">
        <w:t>alternada</w:t>
      </w:r>
      <w:r w:rsidR="003628EF" w:rsidRPr="009852E1">
        <w:t xml:space="preserve">mente </w:t>
      </w:r>
      <w:r w:rsidR="00C00CBE" w:rsidRPr="009852E1">
        <w:t>se convierten en</w:t>
      </w:r>
      <w:r w:rsidR="005B171F">
        <w:t xml:space="preserve"> uno </w:t>
      </w:r>
      <w:r w:rsidR="00C00CBE" w:rsidRPr="009852E1">
        <w:t>ganador</w:t>
      </w:r>
      <w:r w:rsidR="00C34D52" w:rsidRPr="009852E1">
        <w:t xml:space="preserve"> teniendo en cuenta ciertas restricciones</w:t>
      </w:r>
      <w:r w:rsidR="005B171F">
        <w:t>,</w:t>
      </w:r>
      <w:r w:rsidR="00C00CBE" w:rsidRPr="009852E1">
        <w:t xml:space="preserve"> </w:t>
      </w:r>
      <w:r w:rsidR="003C2D7D" w:rsidRPr="009852E1">
        <w:t>y</w:t>
      </w:r>
      <w:r w:rsidR="003C2D7D" w:rsidRPr="009852E1">
        <w:rPr>
          <w:spacing w:val="-22"/>
        </w:rPr>
        <w:t xml:space="preserve"> </w:t>
      </w:r>
      <w:r w:rsidR="003C2D7D" w:rsidRPr="009852E1">
        <w:t>tambi</w:t>
      </w:r>
      <w:r w:rsidR="003C2D7D" w:rsidRPr="009852E1">
        <w:rPr>
          <w:rFonts w:ascii="Calibri" w:hAnsi="Calibri" w:cs="Calibri"/>
        </w:rPr>
        <w:t>é</w:t>
      </w:r>
      <w:r w:rsidR="003C2D7D" w:rsidRPr="009852E1">
        <w:t>n</w:t>
      </w:r>
      <w:r w:rsidR="003C2D7D" w:rsidRPr="009852E1">
        <w:rPr>
          <w:spacing w:val="-21"/>
        </w:rPr>
        <w:t xml:space="preserve"> </w:t>
      </w:r>
      <w:r w:rsidR="003C2D7D" w:rsidRPr="009852E1">
        <w:rPr>
          <w:spacing w:val="-3"/>
        </w:rPr>
        <w:t>aprovechar</w:t>
      </w:r>
      <w:r w:rsidR="003C2D7D" w:rsidRPr="009852E1">
        <w:rPr>
          <w:spacing w:val="-22"/>
        </w:rPr>
        <w:t xml:space="preserve"> </w:t>
      </w:r>
      <w:r w:rsidR="003C2D7D" w:rsidRPr="009852E1">
        <w:t>nuestro</w:t>
      </w:r>
      <w:r w:rsidR="003C2D7D" w:rsidRPr="009852E1">
        <w:rPr>
          <w:spacing w:val="-21"/>
        </w:rPr>
        <w:t xml:space="preserve"> </w:t>
      </w:r>
      <w:r w:rsidR="003C2D7D" w:rsidRPr="009852E1">
        <w:t xml:space="preserve">conocimiento </w:t>
      </w:r>
      <w:r w:rsidR="005B171F">
        <w:t>del</w:t>
      </w:r>
      <w:r w:rsidR="003C2D7D" w:rsidRPr="009852E1">
        <w:t xml:space="preserve"> lenguaje</w:t>
      </w:r>
      <w:r w:rsidR="003C2D7D" w:rsidRPr="009852E1">
        <w:rPr>
          <w:spacing w:val="46"/>
        </w:rPr>
        <w:t xml:space="preserve"> </w:t>
      </w:r>
      <w:r w:rsidR="003C2D7D" w:rsidRPr="009852E1">
        <w:t>R</w:t>
      </w:r>
      <w:r w:rsidR="0044458F" w:rsidRPr="009852E1">
        <w:t xml:space="preserve"> para </w:t>
      </w:r>
      <w:r w:rsidR="00703138" w:rsidRPr="009852E1">
        <w:t>visualizar</w:t>
      </w:r>
      <w:r w:rsidR="0044458F" w:rsidRPr="009852E1">
        <w:t xml:space="preserve"> </w:t>
      </w:r>
      <w:r w:rsidR="00703138" w:rsidRPr="009852E1">
        <w:t>gr</w:t>
      </w:r>
      <w:r w:rsidR="00703138" w:rsidRPr="009852E1">
        <w:rPr>
          <w:rFonts w:ascii="Calibri" w:hAnsi="Calibri" w:cs="Calibri"/>
        </w:rPr>
        <w:t>á</w:t>
      </w:r>
      <w:r w:rsidR="005B171F">
        <w:t>ficamente có</w:t>
      </w:r>
      <w:r w:rsidR="007D00B5">
        <w:t xml:space="preserve">mo para un </w:t>
      </w:r>
      <w:r w:rsidR="005B171F">
        <w:t>n</w:t>
      </w:r>
      <w:r w:rsidR="005B171F" w:rsidRPr="009852E1">
        <w:t>úmero</w:t>
      </w:r>
      <w:r w:rsidR="00D16124">
        <w:t xml:space="preserve"> </w:t>
      </w:r>
      <w:r w:rsidR="00703138" w:rsidRPr="009852E1">
        <w:t xml:space="preserve">grande de </w:t>
      </w:r>
      <w:r w:rsidR="009852E1" w:rsidRPr="009852E1">
        <w:t>juegos alternos la estrategia trae un resultado positivo</w:t>
      </w:r>
      <w:r w:rsidR="00821765">
        <w:t>.</w:t>
      </w:r>
    </w:p>
    <w:p w14:paraId="5C73B150" w14:textId="77777777" w:rsidR="006603B5" w:rsidRDefault="00CC24D5" w:rsidP="00CC24D5">
      <w:pPr>
        <w:pStyle w:val="Ttulo1"/>
        <w:tabs>
          <w:tab w:val="left" w:pos="674"/>
        </w:tabs>
        <w:ind w:left="0" w:firstLine="0"/>
        <w:jc w:val="both"/>
      </w:pPr>
      <w:r>
        <w:rPr>
          <w:w w:val="110"/>
        </w:rPr>
        <w:t>2</w:t>
      </w:r>
      <w:r w:rsidR="0070312A">
        <w:rPr>
          <w:w w:val="110"/>
        </w:rPr>
        <w:t xml:space="preserve"> </w:t>
      </w:r>
      <w:r w:rsidR="003C2D7D">
        <w:rPr>
          <w:w w:val="110"/>
        </w:rPr>
        <w:t>Estado del</w:t>
      </w:r>
      <w:r w:rsidR="003C2D7D">
        <w:rPr>
          <w:spacing w:val="-24"/>
          <w:w w:val="110"/>
        </w:rPr>
        <w:t xml:space="preserve"> </w:t>
      </w:r>
      <w:r w:rsidR="003C2D7D">
        <w:rPr>
          <w:w w:val="110"/>
        </w:rPr>
        <w:t>arte</w:t>
      </w:r>
    </w:p>
    <w:p w14:paraId="00C5E74D" w14:textId="63B3A78E" w:rsidR="003C2C13" w:rsidRDefault="00F974C8" w:rsidP="00475F86">
      <w:pPr>
        <w:jc w:val="both"/>
      </w:pPr>
      <w:r>
        <w:t>Su formulación tuvo que ver de hecho con el problema de los motores browniano</w:t>
      </w:r>
      <w:r w:rsidR="0080549D">
        <w:t>s, ya mencionado antes</w:t>
      </w:r>
      <w:r w:rsidR="00C276F3">
        <w:t>.</w:t>
      </w:r>
      <w:r w:rsidR="00423141">
        <w:t xml:space="preserve"> Parrondo estudió el comportamiento de las moléculas sometidas a ciertas fuerzas y tradujo su explicación en términos de un juego de azar.</w:t>
      </w:r>
    </w:p>
    <w:p w14:paraId="5A2C9A6C" w14:textId="0E6B591D" w:rsidR="00423141" w:rsidRDefault="00D1271A" w:rsidP="00475F86">
      <w:pPr>
        <w:jc w:val="both"/>
      </w:pPr>
      <w:r>
        <w:t xml:space="preserve">Otra </w:t>
      </w:r>
      <w:r w:rsidR="0080549D">
        <w:t>aplicación en la física es en</w:t>
      </w:r>
      <w:r>
        <w:t xml:space="preserve"> mecánica cuántica, donde científicos en India usaron una variante de la paradoja para explicar el comportamiento de un qutrit en una caminata cuántica.</w:t>
      </w:r>
    </w:p>
    <w:p w14:paraId="28C01B09" w14:textId="77777777" w:rsidR="007D081C" w:rsidRDefault="007D081C" w:rsidP="00475F86">
      <w:pPr>
        <w:jc w:val="both"/>
      </w:pPr>
    </w:p>
    <w:p w14:paraId="63A6B2BF" w14:textId="0DB54FEE" w:rsidR="003C2D7D" w:rsidRDefault="003C2D7D" w:rsidP="003C2D7D">
      <w:pPr>
        <w:jc w:val="both"/>
      </w:pPr>
      <w:r>
        <w:t xml:space="preserve">Los economistas son los que </w:t>
      </w:r>
      <w:r w:rsidR="005B171F">
        <w:t>más</w:t>
      </w:r>
      <w:r>
        <w:t xml:space="preserve"> aplicación han encontrado de momento a la paradoja. El Dr. Sergei Maslov recientemente publicó la demostración de cómo un inversor compartiendo capital entre dos bolsas de valores a la baja, obtiene un incremento de su capital en lugar de la esperada bancarrota. Aunque admite que es aun pronto para aventurarse a aplicar el experimento al modelo de mercado actual dada su complejidad.</w:t>
      </w:r>
    </w:p>
    <w:p w14:paraId="259E1A6A" w14:textId="13BAAA9F" w:rsidR="00C766FC" w:rsidRDefault="003C2D7D" w:rsidP="003C2D7D">
      <w:pPr>
        <w:jc w:val="both"/>
      </w:pPr>
      <w:r>
        <w:t>De igual forma se ha contemplado la posibilidad de que dos malos indicadores como son la tasa de nacimiento y la de mortalidad, de encontrarse ambos en declive puedan generar consecuencias favorables.</w:t>
      </w:r>
    </w:p>
    <w:p w14:paraId="7B305CA4" w14:textId="77777777" w:rsidR="009678A7" w:rsidRDefault="009678A7" w:rsidP="003C2D7D">
      <w:pPr>
        <w:jc w:val="both"/>
      </w:pPr>
    </w:p>
    <w:p w14:paraId="095EF957" w14:textId="77777777" w:rsidR="009678A7" w:rsidRDefault="009678A7" w:rsidP="003C2D7D">
      <w:pPr>
        <w:jc w:val="both"/>
      </w:pPr>
    </w:p>
    <w:p w14:paraId="1B903887" w14:textId="77777777" w:rsidR="009678A7" w:rsidRDefault="009678A7" w:rsidP="003C2D7D">
      <w:pPr>
        <w:jc w:val="both"/>
      </w:pPr>
    </w:p>
    <w:p w14:paraId="438CBE83" w14:textId="77777777" w:rsidR="005444D2" w:rsidRDefault="005444D2" w:rsidP="00995844">
      <w:pPr>
        <w:pStyle w:val="Ttulo1"/>
        <w:tabs>
          <w:tab w:val="left" w:pos="674"/>
        </w:tabs>
        <w:ind w:left="0" w:firstLine="0"/>
        <w:jc w:val="both"/>
      </w:pPr>
      <w:r>
        <w:rPr>
          <w:w w:val="110"/>
        </w:rPr>
        <w:lastRenderedPageBreak/>
        <w:t>2.1 Art</w:t>
      </w:r>
      <w:r>
        <w:rPr>
          <w:rFonts w:ascii="Calibri" w:hAnsi="Calibri" w:cs="Calibri"/>
          <w:w w:val="110"/>
        </w:rPr>
        <w:t>í</w:t>
      </w:r>
      <w:r>
        <w:rPr>
          <w:w w:val="110"/>
        </w:rPr>
        <w:t>culos cient</w:t>
      </w:r>
      <w:r>
        <w:rPr>
          <w:rFonts w:ascii="Calibri" w:hAnsi="Calibri" w:cs="Calibri"/>
          <w:w w:val="110"/>
        </w:rPr>
        <w:t>í</w:t>
      </w:r>
      <w:r>
        <w:rPr>
          <w:w w:val="110"/>
        </w:rPr>
        <w:t>ficos</w:t>
      </w:r>
    </w:p>
    <w:p w14:paraId="09757957" w14:textId="77777777" w:rsidR="00821916" w:rsidRDefault="00821916" w:rsidP="003C2D7D">
      <w:pPr>
        <w:jc w:val="both"/>
        <w:rPr>
          <w:noProof/>
          <w:lang w:val="es-PE" w:eastAsia="es-PE" w:bidi="ar-SA"/>
        </w:rPr>
      </w:pPr>
    </w:p>
    <w:p w14:paraId="7006349E" w14:textId="6CBA4456" w:rsidR="00165C80" w:rsidRPr="00570CEC" w:rsidRDefault="00684587" w:rsidP="007F432E">
      <w:pPr>
        <w:pStyle w:val="Prrafodelista"/>
        <w:numPr>
          <w:ilvl w:val="0"/>
          <w:numId w:val="3"/>
        </w:numPr>
        <w:jc w:val="both"/>
        <w:rPr>
          <w:noProof/>
          <w:lang w:val="en-US" w:eastAsia="es-PE" w:bidi="ar-SA"/>
        </w:rPr>
      </w:pPr>
      <w:r w:rsidRPr="00570CEC">
        <w:rPr>
          <w:rFonts w:ascii="Arial" w:hAnsi="Arial" w:cs="Arial"/>
          <w:noProof/>
          <w:lang w:val="en-US" w:eastAsia="es-PE" w:bidi="ar-SA"/>
        </w:rPr>
        <w:t>“</w:t>
      </w:r>
      <w:r w:rsidRPr="00570CEC">
        <w:rPr>
          <w:noProof/>
          <w:lang w:val="en-US" w:eastAsia="es-PE" w:bidi="ar-SA"/>
        </w:rPr>
        <w:t>Losing strategies can win by Parrondo</w:t>
      </w:r>
      <w:r w:rsidRPr="00570CEC">
        <w:rPr>
          <w:rFonts w:ascii="Arial" w:hAnsi="Arial" w:cs="Arial"/>
          <w:noProof/>
          <w:lang w:val="en-US" w:eastAsia="es-PE" w:bidi="ar-SA"/>
        </w:rPr>
        <w:t>’</w:t>
      </w:r>
      <w:r w:rsidRPr="00570CEC">
        <w:rPr>
          <w:noProof/>
          <w:lang w:val="en-US" w:eastAsia="es-PE" w:bidi="ar-SA"/>
        </w:rPr>
        <w:t>s paradox</w:t>
      </w:r>
      <w:r w:rsidRPr="00570CEC">
        <w:rPr>
          <w:rFonts w:ascii="Arial" w:hAnsi="Arial" w:cs="Arial"/>
          <w:noProof/>
          <w:lang w:val="en-US" w:eastAsia="es-PE" w:bidi="ar-SA"/>
        </w:rPr>
        <w:t>”</w:t>
      </w:r>
      <w:r w:rsidRPr="00570CEC">
        <w:rPr>
          <w:noProof/>
          <w:lang w:val="en-US" w:eastAsia="es-PE" w:bidi="ar-SA"/>
        </w:rPr>
        <w:t>,</w:t>
      </w:r>
      <w:r w:rsidR="00165C80" w:rsidRPr="00570CEC">
        <w:rPr>
          <w:noProof/>
          <w:lang w:val="en-US" w:eastAsia="es-PE" w:bidi="ar-SA"/>
        </w:rPr>
        <w:t xml:space="preserve"> :</w:t>
      </w:r>
    </w:p>
    <w:p w14:paraId="66E65BAD" w14:textId="24A30A01" w:rsidR="009D2EA7" w:rsidRPr="00570CEC" w:rsidRDefault="009D2EA7" w:rsidP="003C2D7D">
      <w:pPr>
        <w:jc w:val="both"/>
        <w:rPr>
          <w:noProof/>
          <w:lang w:val="en-US" w:eastAsia="es-PE" w:bidi="ar-SA"/>
        </w:rPr>
      </w:pPr>
    </w:p>
    <w:p w14:paraId="7ABCB899" w14:textId="1AB115E2" w:rsidR="009C12D2" w:rsidRDefault="00E1529F" w:rsidP="003C2D7D">
      <w:pPr>
        <w:jc w:val="both"/>
        <w:rPr>
          <w:noProof/>
          <w:lang w:val="es-PE" w:eastAsia="es-PE" w:bidi="ar-SA"/>
        </w:rPr>
      </w:pPr>
      <w:r>
        <w:rPr>
          <w:noProof/>
          <w:lang w:val="es-PE" w:eastAsia="es-PE" w:bidi="ar-SA"/>
        </w:rPr>
        <w:t>De</w:t>
      </w:r>
      <w:r w:rsidR="00165C80" w:rsidRPr="00165C80">
        <w:rPr>
          <w:noProof/>
          <w:lang w:val="es-PE" w:eastAsia="es-PE" w:bidi="ar-SA"/>
        </w:rPr>
        <w:t xml:space="preserve"> los investigadores australianos Derek Abbott y Gregory P.  Harmer, y su correspondiente rese</w:t>
      </w:r>
      <w:r w:rsidR="00165C80" w:rsidRPr="00165C80">
        <w:rPr>
          <w:rFonts w:ascii="Calibri" w:hAnsi="Calibri" w:cs="Calibri"/>
          <w:noProof/>
          <w:lang w:val="es-PE" w:eastAsia="es-PE" w:bidi="ar-SA"/>
        </w:rPr>
        <w:t>ñ</w:t>
      </w:r>
      <w:r w:rsidR="00165C80" w:rsidRPr="00165C80">
        <w:rPr>
          <w:noProof/>
          <w:lang w:val="es-PE" w:eastAsia="es-PE" w:bidi="ar-SA"/>
        </w:rPr>
        <w:t xml:space="preserve">a </w:t>
      </w:r>
      <w:r w:rsidR="00165C80" w:rsidRPr="00165C80">
        <w:rPr>
          <w:rFonts w:ascii="Arial" w:hAnsi="Arial" w:cs="Arial"/>
          <w:noProof/>
          <w:lang w:val="es-PE" w:eastAsia="es-PE" w:bidi="ar-SA"/>
        </w:rPr>
        <w:t>”</w:t>
      </w:r>
      <w:r w:rsidR="00165C80" w:rsidRPr="00165C80">
        <w:rPr>
          <w:noProof/>
          <w:lang w:val="es-PE" w:eastAsia="es-PE" w:bidi="ar-SA"/>
        </w:rPr>
        <w:t>Good new</w:t>
      </w:r>
      <w:r w:rsidR="00AE27AE">
        <w:rPr>
          <w:noProof/>
          <w:lang w:val="es-PE" w:eastAsia="es-PE" w:bidi="ar-SA"/>
        </w:rPr>
        <w:t>s for losers" de Philip Ball. Este</w:t>
      </w:r>
      <w:r w:rsidR="00165C80" w:rsidRPr="00165C80">
        <w:rPr>
          <w:noProof/>
          <w:lang w:val="es-PE" w:eastAsia="es-PE" w:bidi="ar-SA"/>
        </w:rPr>
        <w:t xml:space="preserve"> art</w:t>
      </w:r>
      <w:r w:rsidR="00165C80" w:rsidRPr="00165C80">
        <w:rPr>
          <w:rFonts w:ascii="Calibri" w:hAnsi="Calibri" w:cs="Calibri"/>
          <w:noProof/>
          <w:lang w:val="es-PE" w:eastAsia="es-PE" w:bidi="ar-SA"/>
        </w:rPr>
        <w:t>í</w:t>
      </w:r>
      <w:r w:rsidR="00165C80" w:rsidRPr="00165C80">
        <w:rPr>
          <w:noProof/>
          <w:lang w:val="es-PE" w:eastAsia="es-PE" w:bidi="ar-SA"/>
        </w:rPr>
        <w:t xml:space="preserve">culo </w:t>
      </w:r>
      <w:r w:rsidR="00AE27AE">
        <w:rPr>
          <w:noProof/>
          <w:lang w:val="es-PE" w:eastAsia="es-PE" w:bidi="ar-SA"/>
        </w:rPr>
        <w:t>es el que da a conocer la paradoja, pues Parrondo lo mantuvo mucho tiempo sin publicarlo.</w:t>
      </w:r>
    </w:p>
    <w:p w14:paraId="0B3FA8D4" w14:textId="243C85D0" w:rsidR="00FE2195" w:rsidRDefault="00FE2195" w:rsidP="003C2D7D">
      <w:pPr>
        <w:jc w:val="both"/>
        <w:rPr>
          <w:noProof/>
          <w:lang w:val="es-PE" w:eastAsia="es-PE" w:bidi="ar-SA"/>
        </w:rPr>
      </w:pPr>
    </w:p>
    <w:p w14:paraId="40E64A43" w14:textId="6C24DBB2" w:rsidR="00FE2195" w:rsidRPr="00570CEC" w:rsidRDefault="00C446BE" w:rsidP="00FE2195">
      <w:pPr>
        <w:pStyle w:val="Prrafodelista"/>
        <w:numPr>
          <w:ilvl w:val="0"/>
          <w:numId w:val="4"/>
        </w:numPr>
        <w:jc w:val="both"/>
        <w:rPr>
          <w:noProof/>
          <w:lang w:val="en-US" w:eastAsia="es-PE" w:bidi="ar-SA"/>
        </w:rPr>
      </w:pPr>
      <w:r w:rsidRPr="00570CEC">
        <w:rPr>
          <w:noProof/>
          <w:lang w:val="en-US" w:eastAsia="es-PE" w:bidi="ar-SA"/>
        </w:rPr>
        <w:t>“Optimal sequence for Parrondo’s games”</w:t>
      </w:r>
    </w:p>
    <w:p w14:paraId="42209BCF" w14:textId="29CBF348" w:rsidR="00AE27AE" w:rsidRDefault="00C446BE" w:rsidP="000727D3">
      <w:pPr>
        <w:jc w:val="both"/>
        <w:rPr>
          <w:noProof/>
          <w:lang w:val="es-PE" w:eastAsia="es-PE" w:bidi="ar-SA"/>
        </w:rPr>
      </w:pPr>
      <w:r>
        <w:rPr>
          <w:noProof/>
          <w:lang w:val="es-PE" w:eastAsia="es-PE" w:bidi="ar-SA"/>
        </w:rPr>
        <w:t xml:space="preserve">De Luis Dinis, investigador de la Universidad Complutense de Madrid. Prueba que para los juegos de Parrondo, la secuencia que optimiza el resultado positivo de la paradoja es ABABB mediante un algoritmo que, dicho sea de paso, se puede generalizar para </w:t>
      </w:r>
      <w:r w:rsidR="0077565C">
        <w:rPr>
          <w:noProof/>
          <w:lang w:val="es-PE" w:eastAsia="es-PE" w:bidi="ar-SA"/>
        </w:rPr>
        <w:t>optimizar los resultados de dichos juegos con var</w:t>
      </w:r>
      <w:r w:rsidR="005B171F">
        <w:rPr>
          <w:noProof/>
          <w:lang w:val="es-PE" w:eastAsia="es-PE" w:bidi="ar-SA"/>
        </w:rPr>
        <w:t>ios jugadores.</w:t>
      </w:r>
    </w:p>
    <w:p w14:paraId="5B06585A" w14:textId="77777777" w:rsidR="00C5174C" w:rsidRPr="000B00E8" w:rsidRDefault="00C5174C" w:rsidP="000727D3">
      <w:pPr>
        <w:jc w:val="both"/>
        <w:rPr>
          <w:noProof/>
          <w:lang w:val="es-PE" w:eastAsia="es-PE" w:bidi="ar-SA"/>
        </w:rPr>
      </w:pPr>
    </w:p>
    <w:p w14:paraId="1E78AAFD" w14:textId="7102C8AD" w:rsidR="000727D3" w:rsidRDefault="00CC4E18" w:rsidP="003C2D7D">
      <w:pPr>
        <w:pStyle w:val="Prrafodelista"/>
        <w:numPr>
          <w:ilvl w:val="0"/>
          <w:numId w:val="4"/>
        </w:numPr>
        <w:jc w:val="both"/>
        <w:rPr>
          <w:noProof/>
          <w:lang w:val="en-US" w:eastAsia="es-PE" w:bidi="ar-SA"/>
        </w:rPr>
      </w:pPr>
      <w:r w:rsidRPr="00570CEC">
        <w:rPr>
          <w:noProof/>
          <w:lang w:val="en-US" w:eastAsia="es-PE" w:bidi="ar-SA"/>
        </w:rPr>
        <w:t>“Why Parrondo’s paradox is irrelevant for utility theory, stock buying and the emergence of life”</w:t>
      </w:r>
    </w:p>
    <w:p w14:paraId="28B2D472" w14:textId="572069CC" w:rsidR="000727D3" w:rsidRPr="000727D3" w:rsidRDefault="000727D3" w:rsidP="000727D3">
      <w:pPr>
        <w:pStyle w:val="Prrafodelista"/>
        <w:ind w:left="720" w:firstLine="0"/>
        <w:jc w:val="both"/>
        <w:rPr>
          <w:noProof/>
          <w:lang w:val="en-US" w:eastAsia="es-PE" w:bidi="ar-SA"/>
        </w:rPr>
      </w:pPr>
    </w:p>
    <w:p w14:paraId="7F7381AA" w14:textId="1D6E27EE" w:rsidR="007D081C" w:rsidRDefault="00CC4E18" w:rsidP="003C2D7D">
      <w:pPr>
        <w:jc w:val="both"/>
        <w:rPr>
          <w:noProof/>
          <w:lang w:val="es-PE" w:eastAsia="es-PE" w:bidi="ar-SA"/>
        </w:rPr>
      </w:pPr>
      <w:r>
        <w:rPr>
          <w:noProof/>
          <w:lang w:val="es-PE" w:eastAsia="es-PE" w:bidi="ar-SA"/>
        </w:rPr>
        <w:t>Artículo de Raghuram Iyengar y Rajeev Ko</w:t>
      </w:r>
      <w:r w:rsidR="00F974C8">
        <w:rPr>
          <w:noProof/>
          <w:lang w:val="es-PE" w:eastAsia="es-PE" w:bidi="ar-SA"/>
        </w:rPr>
        <w:t>h</w:t>
      </w:r>
      <w:r>
        <w:rPr>
          <w:noProof/>
          <w:lang w:val="es-PE" w:eastAsia="es-PE" w:bidi="ar-SA"/>
        </w:rPr>
        <w:t>li</w:t>
      </w:r>
      <w:r w:rsidR="00F974C8">
        <w:rPr>
          <w:noProof/>
          <w:lang w:val="es-PE" w:eastAsia="es-PE" w:bidi="ar-SA"/>
        </w:rPr>
        <w:t xml:space="preserve">. </w:t>
      </w:r>
      <w:r w:rsidR="00C766FC">
        <w:rPr>
          <w:noProof/>
          <w:lang w:val="es-PE" w:eastAsia="es-PE" w:bidi="ar-SA"/>
        </w:rPr>
        <w:t>P</w:t>
      </w:r>
      <w:r w:rsidR="00F974C8">
        <w:rPr>
          <w:noProof/>
          <w:lang w:val="es-PE" w:eastAsia="es-PE" w:bidi="ar-SA"/>
        </w:rPr>
        <w:t>lanteó el problema de un juego con varios jugadores y la forma de decidir la secuencia de A y B</w:t>
      </w:r>
      <w:r w:rsidR="00C766FC">
        <w:rPr>
          <w:noProof/>
          <w:lang w:val="es-PE" w:eastAsia="es-PE" w:bidi="ar-SA"/>
        </w:rPr>
        <w:t>, aunque Parrondo no tiene una buena opinión sobre el resto del trabajo.</w:t>
      </w:r>
    </w:p>
    <w:p w14:paraId="25832C2C" w14:textId="1566936D" w:rsidR="002E1FD8" w:rsidRPr="002E1FD8" w:rsidRDefault="003C2D7D" w:rsidP="0070312A">
      <w:pPr>
        <w:pStyle w:val="Ttulo1"/>
        <w:tabs>
          <w:tab w:val="left" w:pos="673"/>
          <w:tab w:val="left" w:pos="674"/>
        </w:tabs>
        <w:spacing w:before="257"/>
        <w:ind w:left="0" w:firstLine="0"/>
        <w:rPr>
          <w:w w:val="105"/>
        </w:rPr>
      </w:pPr>
      <w:r>
        <w:rPr>
          <w:noProof/>
          <w:lang w:val="es-PE" w:eastAsia="es-PE" w:bidi="ar-SA"/>
        </w:rPr>
        <mc:AlternateContent>
          <mc:Choice Requires="wps">
            <w:drawing>
              <wp:anchor distT="0" distB="0" distL="114300" distR="114300" simplePos="0" relativeHeight="1024" behindDoc="0" locked="0" layoutInCell="1" allowOverlap="1" wp14:anchorId="3E23E94B" wp14:editId="78810064">
                <wp:simplePos x="0" y="0"/>
                <wp:positionH relativeFrom="page">
                  <wp:posOffset>692150</wp:posOffset>
                </wp:positionH>
                <wp:positionV relativeFrom="paragraph">
                  <wp:posOffset>260985</wp:posOffset>
                </wp:positionV>
                <wp:extent cx="38100" cy="38100"/>
                <wp:effectExtent l="0" t="0" r="3175" b="19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282F3" id="Rectangle 19" o:spid="_x0000_s1026" style="position:absolute;margin-left:54.5pt;margin-top:20.55pt;width:3pt;height:3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" fillcolor="black" stroked="f">
                <w10:wrap anchorx="page"/>
              </v:rect>
            </w:pict>
          </mc:Fallback>
        </mc:AlternateContent>
      </w:r>
      <w:r w:rsidR="0070312A">
        <w:rPr>
          <w:w w:val="105"/>
        </w:rPr>
        <w:t xml:space="preserve">3 </w:t>
      </w:r>
      <w:r w:rsidR="00CC24D5">
        <w:rPr>
          <w:w w:val="105"/>
        </w:rPr>
        <w:t>Diseño del</w:t>
      </w:r>
      <w:r w:rsidR="00CC24D5">
        <w:rPr>
          <w:spacing w:val="-16"/>
          <w:w w:val="105"/>
        </w:rPr>
        <w:t xml:space="preserve"> </w:t>
      </w:r>
      <w:r w:rsidR="00CC24D5">
        <w:rPr>
          <w:w w:val="105"/>
        </w:rPr>
        <w:t>experimento</w:t>
      </w:r>
    </w:p>
    <w:p w14:paraId="21794960" w14:textId="3D5AA4FE" w:rsidR="00293546" w:rsidRDefault="00293546" w:rsidP="00995844"/>
    <w:p w14:paraId="08C4E226" w14:textId="191E7BE8" w:rsidR="00CC24D5" w:rsidRDefault="00CC24D5" w:rsidP="00995844">
      <w:pPr>
        <w:rPr>
          <w:szCs w:val="20"/>
        </w:rPr>
      </w:pPr>
      <w:r>
        <w:t xml:space="preserve">Realizaremos un experimento en el que se </w:t>
      </w:r>
      <w:r w:rsidR="001F54AD">
        <w:t>verá</w:t>
      </w:r>
      <w:r>
        <w:t xml:space="preserve"> con claridad como </w:t>
      </w:r>
      <w:r w:rsidR="008D3632">
        <w:t>un empleado puede obtener ganancia a partir de 2 negocios con tendencia a perder capital.</w:t>
      </w:r>
    </w:p>
    <w:p w14:paraId="7E45DE36" w14:textId="68B0D53D" w:rsidR="008D3632" w:rsidRDefault="008D3632" w:rsidP="00995844">
      <w:pPr>
        <w:rPr>
          <w:szCs w:val="20"/>
        </w:rPr>
      </w:pPr>
    </w:p>
    <w:p w14:paraId="0424825B" w14:textId="39DA9414" w:rsidR="00CC24D5" w:rsidRDefault="008D3632" w:rsidP="00995844">
      <w:r>
        <w:rPr>
          <w:szCs w:val="20"/>
        </w:rPr>
        <w:t>Se pone a disposición los siguientes negocios</w:t>
      </w:r>
      <w:r w:rsidR="00CC24D5">
        <w:rPr>
          <w:szCs w:val="20"/>
        </w:rPr>
        <w:t>:</w:t>
      </w:r>
      <w:r w:rsidR="00CC24D5" w:rsidRPr="00D32606">
        <w:t xml:space="preserve"> </w:t>
      </w:r>
    </w:p>
    <w:p w14:paraId="596AB893" w14:textId="1F77C2B8" w:rsidR="008D3632" w:rsidRDefault="008D3632" w:rsidP="00995844"/>
    <w:p w14:paraId="6E37D304" w14:textId="070857EE" w:rsidR="008D3632" w:rsidRDefault="008D3632" w:rsidP="00995844">
      <w:r>
        <w:t xml:space="preserve">El negocio A, según los reportes de ventas </w:t>
      </w:r>
      <w:r w:rsidR="00D73D6B">
        <w:t xml:space="preserve">hay una </w:t>
      </w:r>
      <w:r w:rsidR="00B63955">
        <w:t>ligero porcentaje menor al 50%</w:t>
      </w:r>
      <w:r w:rsidR="00D73D6B">
        <w:t xml:space="preserve"> de perder un 1 UIT(s/.4150.00 al 2018) del capital cualquier día.</w:t>
      </w:r>
    </w:p>
    <w:p w14:paraId="34EAC0DF" w14:textId="11810E1E" w:rsidR="001D53AF" w:rsidRDefault="00293546" w:rsidP="00995844">
      <w:r>
        <w:t xml:space="preserve">Si el empleado decide solo abrir el negocio A, </w:t>
      </w:r>
      <w:r>
        <w:lastRenderedPageBreak/>
        <w:t>c</w:t>
      </w:r>
      <w:r w:rsidR="000A6E9F">
        <w:t>laramente se ve con el pasar de los días una tendencia a perder capital como muestra la gráfica</w:t>
      </w:r>
      <w:r>
        <w:t>:</w:t>
      </w:r>
    </w:p>
    <w:p w14:paraId="16B57A77" w14:textId="7AA148F7" w:rsidR="000B00E8" w:rsidRDefault="00826A2F" w:rsidP="00995844">
      <w:r>
        <w:t>En este caso, se tendrá una probabilidad de ganancia ligeramente menor a ½.</w:t>
      </w:r>
    </w:p>
    <w:p w14:paraId="543D3512" w14:textId="6E6EAF10" w:rsidR="000B00E8" w:rsidRDefault="009678A7" w:rsidP="00995844">
      <w:r>
        <w:rPr>
          <w:noProof/>
          <w:lang w:val="es-PE" w:eastAsia="es-PE" w:bidi="ar-SA"/>
        </w:rPr>
        <w:drawing>
          <wp:anchor distT="0" distB="0" distL="114300" distR="114300" simplePos="0" relativeHeight="251662336" behindDoc="0" locked="0" layoutInCell="1" allowOverlap="1" wp14:anchorId="24B72846" wp14:editId="02A65875">
            <wp:simplePos x="0" y="0"/>
            <wp:positionH relativeFrom="column">
              <wp:align>left</wp:align>
            </wp:positionH>
            <wp:positionV relativeFrom="paragraph">
              <wp:posOffset>224790</wp:posOffset>
            </wp:positionV>
            <wp:extent cx="3509645" cy="2534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oA.jpeg"/>
                    <pic:cNvPicPr/>
                  </pic:nvPicPr>
                  <pic:blipFill>
                    <a:blip r:embed="rId13">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p>
    <w:p w14:paraId="769E003A" w14:textId="222B33CB" w:rsidR="00F61C5A" w:rsidRDefault="00F61C5A" w:rsidP="00995844"/>
    <w:p w14:paraId="4516C8B0" w14:textId="5D5274A2" w:rsidR="00F61C5A" w:rsidRDefault="00F61C5A" w:rsidP="00995844"/>
    <w:p w14:paraId="161DF45D" w14:textId="10CC30CC" w:rsidR="00F61C5A" w:rsidRDefault="00F61C5A" w:rsidP="00995844"/>
    <w:p w14:paraId="163440E5" w14:textId="77777777" w:rsidR="00F61C5A" w:rsidRDefault="00F61C5A" w:rsidP="00995844"/>
    <w:tbl>
      <w:tblPr>
        <w:tblpPr w:leftFromText="141" w:rightFromText="141" w:vertAnchor="page" w:horzAnchor="page" w:tblpX="1491" w:tblpY="12235"/>
        <w:tblW w:w="345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
        <w:gridCol w:w="1680"/>
        <w:gridCol w:w="2016"/>
      </w:tblGrid>
      <w:tr w:rsidR="00826A2F" w14:paraId="6ECA41CF" w14:textId="77777777" w:rsidTr="00826A2F">
        <w:trPr>
          <w:cantSplit/>
          <w:trHeight w:val="465"/>
          <w:tblCellSpacing w:w="15" w:type="dxa"/>
        </w:trPr>
        <w:tc>
          <w:tcPr>
            <w:tcW w:w="89" w:type="pct"/>
            <w:vMerge w:val="restart"/>
            <w:tcBorders>
              <w:top w:val="outset" w:sz="6" w:space="0" w:color="auto"/>
              <w:left w:val="outset" w:sz="6" w:space="0" w:color="auto"/>
              <w:bottom w:val="outset" w:sz="6" w:space="0" w:color="auto"/>
              <w:right w:val="outset" w:sz="6" w:space="0" w:color="auto"/>
            </w:tcBorders>
            <w:vAlign w:val="center"/>
          </w:tcPr>
          <w:p w14:paraId="0F087A9D" w14:textId="1AB00019" w:rsidR="00826A2F" w:rsidRDefault="00826A2F" w:rsidP="00826A2F">
            <w:pPr>
              <w:jc w:val="center"/>
              <w:rPr>
                <w:rFonts w:ascii="Arial Unicode MS" w:eastAsia="Arial Unicode MS" w:hAnsi="Arial Unicode MS" w:cs="Arial Unicode MS"/>
                <w:color w:val="808080"/>
                <w:lang w:bidi="ar-SA"/>
              </w:rPr>
            </w:pPr>
          </w:p>
        </w:tc>
        <w:tc>
          <w:tcPr>
            <w:tcW w:w="4793" w:type="pct"/>
            <w:gridSpan w:val="2"/>
            <w:tcBorders>
              <w:top w:val="outset" w:sz="6" w:space="0" w:color="auto"/>
              <w:left w:val="outset" w:sz="6" w:space="0" w:color="auto"/>
              <w:bottom w:val="outset" w:sz="6" w:space="0" w:color="auto"/>
              <w:right w:val="outset" w:sz="6" w:space="0" w:color="auto"/>
            </w:tcBorders>
            <w:vAlign w:val="center"/>
          </w:tcPr>
          <w:p w14:paraId="5354944D" w14:textId="77443C30" w:rsidR="00826A2F" w:rsidRDefault="00826A2F" w:rsidP="00826A2F">
            <w:pPr>
              <w:jc w:val="center"/>
              <w:rPr>
                <w:rFonts w:ascii="Arial Unicode MS" w:eastAsia="Arial Unicode MS" w:hAnsi="Arial Unicode MS" w:cs="Arial Unicode MS"/>
                <w:color w:val="808080"/>
                <w:lang w:bidi="ar-SA"/>
              </w:rPr>
            </w:pPr>
            <w:r>
              <w:rPr>
                <w:rFonts w:ascii="Verdana" w:hAnsi="Verdana"/>
                <w:sz w:val="48"/>
                <w:szCs w:val="48"/>
                <w:lang w:bidi="ar-SA"/>
              </w:rPr>
              <w:t xml:space="preserve">Negocio </w:t>
            </w:r>
            <w:r>
              <w:rPr>
                <w:rStyle w:val="Textoennegrita"/>
                <w:rFonts w:ascii="Verdana" w:hAnsi="Verdana"/>
                <w:sz w:val="48"/>
                <w:szCs w:val="48"/>
                <w:lang w:bidi="ar-SA"/>
              </w:rPr>
              <w:t>A</w:t>
            </w:r>
          </w:p>
        </w:tc>
      </w:tr>
      <w:tr w:rsidR="00826A2F" w14:paraId="35ADD672" w14:textId="77777777" w:rsidTr="00826A2F">
        <w:trPr>
          <w:cantSplit/>
          <w:trHeight w:val="465"/>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04B9B5B"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4F93E752" w14:textId="0249A584"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ganancia</w:t>
            </w:r>
          </w:p>
        </w:tc>
        <w:tc>
          <w:tcPr>
            <w:tcW w:w="2569" w:type="pct"/>
            <w:tcBorders>
              <w:top w:val="outset" w:sz="6" w:space="0" w:color="auto"/>
              <w:left w:val="outset" w:sz="6" w:space="0" w:color="auto"/>
              <w:bottom w:val="outset" w:sz="6" w:space="0" w:color="auto"/>
              <w:right w:val="outset" w:sz="6" w:space="0" w:color="auto"/>
            </w:tcBorders>
            <w:vAlign w:val="center"/>
          </w:tcPr>
          <w:p w14:paraId="781E18E4" w14:textId="0CA1B738"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perdida</w:t>
            </w:r>
          </w:p>
        </w:tc>
      </w:tr>
      <w:tr w:rsidR="00826A2F" w14:paraId="3861DA71" w14:textId="77777777" w:rsidTr="00826A2F">
        <w:trPr>
          <w:cantSplit/>
          <w:trHeight w:val="749"/>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9089161"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08BE1866"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c>
          <w:tcPr>
            <w:tcW w:w="2569" w:type="pct"/>
            <w:tcBorders>
              <w:top w:val="outset" w:sz="6" w:space="0" w:color="auto"/>
              <w:left w:val="outset" w:sz="6" w:space="0" w:color="auto"/>
              <w:bottom w:val="outset" w:sz="6" w:space="0" w:color="auto"/>
              <w:right w:val="outset" w:sz="6" w:space="0" w:color="auto"/>
            </w:tcBorders>
            <w:vAlign w:val="center"/>
          </w:tcPr>
          <w:p w14:paraId="7FBAB294"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r>
    </w:tbl>
    <w:p w14:paraId="4B29CFDA" w14:textId="18C5F76C" w:rsidR="000B00E8" w:rsidRDefault="000B00E8" w:rsidP="00995844"/>
    <w:p w14:paraId="1E17AFA5" w14:textId="691C8DAB" w:rsidR="000B00E8" w:rsidRDefault="000B00E8" w:rsidP="00995844"/>
    <w:p w14:paraId="0DBA116E" w14:textId="168176FF" w:rsidR="000B00E8" w:rsidRDefault="000B00E8" w:rsidP="00995844"/>
    <w:p w14:paraId="425165C2" w14:textId="77777777" w:rsidR="000B00E8" w:rsidRDefault="000B00E8" w:rsidP="00995844"/>
    <w:p w14:paraId="0460966F" w14:textId="39C2C6BB" w:rsidR="00D73D6B" w:rsidRDefault="00E819FA" w:rsidP="00995844">
      <w:r>
        <w:t>En el</w:t>
      </w:r>
      <w:r w:rsidR="00D73D6B">
        <w:t xml:space="preserve"> negocio B,</w:t>
      </w:r>
      <w:r w:rsidR="0009008D">
        <w:t xml:space="preserve"> los repo</w:t>
      </w:r>
      <w:r w:rsidR="00B63955">
        <w:t>rte</w:t>
      </w:r>
      <w:r w:rsidR="001F54AD">
        <w:t>s muestran que si el capital es múltiplo</w:t>
      </w:r>
      <w:r w:rsidR="00B63955">
        <w:t xml:space="preserve"> </w:t>
      </w:r>
      <w:r w:rsidR="001F54AD">
        <w:t xml:space="preserve">de 3 </w:t>
      </w:r>
      <w:r w:rsidR="00B63955">
        <w:t>el  porcentaje</w:t>
      </w:r>
      <w:r w:rsidR="0009008D">
        <w:t xml:space="preserve"> de obtener una ganancia</w:t>
      </w:r>
      <w:r w:rsidR="000A6E9F">
        <w:t xml:space="preserve"> de 1 UIT</w:t>
      </w:r>
      <w:r w:rsidR="0009008D">
        <w:t xml:space="preserve"> es muy </w:t>
      </w:r>
      <w:r w:rsidR="00B63955">
        <w:t xml:space="preserve"> i</w:t>
      </w:r>
      <w:r w:rsidR="0009008D">
        <w:t>nferior</w:t>
      </w:r>
      <w:r w:rsidR="00B63955">
        <w:t xml:space="preserve"> </w:t>
      </w:r>
      <w:r w:rsidR="0009008D">
        <w:t>(</w:t>
      </w:r>
      <w:r w:rsidR="00B63955">
        <w:t>ligeramente mayor a 9</w:t>
      </w:r>
      <w:r w:rsidR="001F54AD">
        <w:t>%) que la ganancia  si el capital no fuera múltiplo de 3</w:t>
      </w:r>
      <w:r>
        <w:t xml:space="preserve"> </w:t>
      </w:r>
      <w:r w:rsidRPr="00E819FA">
        <w:t>(ligeramente menor a 75%)</w:t>
      </w:r>
      <w:r w:rsidR="001F54AD">
        <w:t>.</w:t>
      </w:r>
      <w:r w:rsidR="00B63955">
        <w:t xml:space="preserve"> </w:t>
      </w:r>
    </w:p>
    <w:p w14:paraId="486035E4" w14:textId="4633607F" w:rsidR="002D3698" w:rsidRDefault="00826A2F" w:rsidP="00995844">
      <w:r>
        <w:t>Aquí se</w:t>
      </w:r>
      <w:r w:rsidR="001F54AD">
        <w:t xml:space="preserve"> tienen 3 opciones, si el capital</w:t>
      </w:r>
      <w:r>
        <w:t xml:space="preserve"> actual es múltiplo de 3 respecto a</w:t>
      </w:r>
      <w:r w:rsidR="002D3698">
        <w:t xml:space="preserve">l día de inicio de labores del </w:t>
      </w:r>
      <w:r>
        <w:t>empleado</w:t>
      </w:r>
      <w:r w:rsidR="002D3698">
        <w:t xml:space="preserve">.      </w:t>
      </w:r>
    </w:p>
    <w:p w14:paraId="36833AB9" w14:textId="6D1370CE" w:rsidR="000B00E8" w:rsidRDefault="002D3698" w:rsidP="00995844">
      <w:r>
        <w:t>La probabilidad de ganancia es ligeramente menor a 1/10. E</w:t>
      </w:r>
      <w:r w:rsidR="002300D8">
        <w:t xml:space="preserve">n caso no sea múltiplo de 3 </w:t>
      </w:r>
      <w:r>
        <w:t xml:space="preserve">su probabilidad de ganancia aumenta a poco menos de ¾. </w:t>
      </w:r>
    </w:p>
    <w:tbl>
      <w:tblPr>
        <w:tblpPr w:leftFromText="141" w:rightFromText="141" w:vertAnchor="text" w:horzAnchor="margin" w:tblpXSpec="right" w:tblpY="704"/>
        <w:tblW w:w="499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
        <w:gridCol w:w="1321"/>
        <w:gridCol w:w="1321"/>
        <w:gridCol w:w="96"/>
        <w:gridCol w:w="1321"/>
        <w:gridCol w:w="1336"/>
      </w:tblGrid>
      <w:tr w:rsidR="002D3698" w14:paraId="45913976" w14:textId="77777777" w:rsidTr="00945AB9">
        <w:trPr>
          <w:trHeight w:val="287"/>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00E0A7C7" w14:textId="77777777" w:rsidR="002D3698" w:rsidRPr="00D32606" w:rsidRDefault="002D3698" w:rsidP="00945AB9">
            <w:pPr>
              <w:jc w:val="center"/>
              <w:rPr>
                <w:rFonts w:ascii="Verdana" w:hAnsi="Verdana"/>
                <w:b/>
                <w:bCs/>
                <w:sz w:val="48"/>
                <w:szCs w:val="48"/>
              </w:rPr>
            </w:pPr>
            <w:r>
              <w:rPr>
                <w:rFonts w:ascii="Verdana" w:hAnsi="Verdana"/>
                <w:sz w:val="48"/>
                <w:szCs w:val="48"/>
              </w:rPr>
              <w:lastRenderedPageBreak/>
              <w:t xml:space="preserve">Negocio </w:t>
            </w:r>
            <w:r>
              <w:rPr>
                <w:rStyle w:val="Textoennegrita"/>
                <w:rFonts w:ascii="Verdana" w:hAnsi="Verdana"/>
                <w:sz w:val="48"/>
                <w:szCs w:val="48"/>
              </w:rPr>
              <w:t>B</w:t>
            </w:r>
          </w:p>
        </w:tc>
      </w:tr>
      <w:tr w:rsidR="002D3698" w14:paraId="59B84F54" w14:textId="77777777" w:rsidTr="00945AB9">
        <w:trPr>
          <w:trHeight w:val="382"/>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6F56383C" w14:textId="665E4338" w:rsidR="002D3698" w:rsidRDefault="00AC55B9" w:rsidP="00945AB9">
            <w:pPr>
              <w:jc w:val="center"/>
              <w:rPr>
                <w:rFonts w:ascii="Arial Unicode MS" w:eastAsia="Arial Unicode MS" w:hAnsi="Arial Unicode MS" w:cs="Arial Unicode MS"/>
                <w:color w:val="808080"/>
              </w:rPr>
            </w:pPr>
            <w:r>
              <w:rPr>
                <w:rFonts w:ascii="Verdana" w:hAnsi="Verdana"/>
              </w:rPr>
              <w:t>¿</w:t>
            </w:r>
            <w:r w:rsidR="002D3698">
              <w:rPr>
                <w:rFonts w:ascii="Verdana" w:hAnsi="Verdana"/>
              </w:rPr>
              <w:t xml:space="preserve">Es </w:t>
            </w:r>
            <w:r w:rsidR="002300D8">
              <w:rPr>
                <w:rFonts w:ascii="Verdana" w:hAnsi="Verdana"/>
              </w:rPr>
              <w:t>el capital múltiplo</w:t>
            </w:r>
            <w:r w:rsidR="002D3698">
              <w:rPr>
                <w:rFonts w:ascii="Verdana" w:hAnsi="Verdana"/>
              </w:rPr>
              <w:t xml:space="preserve"> de 3?</w:t>
            </w:r>
          </w:p>
        </w:tc>
      </w:tr>
      <w:tr w:rsidR="002D3698" w14:paraId="32FBDB56" w14:textId="77777777" w:rsidTr="00945AB9">
        <w:trPr>
          <w:trHeight w:val="190"/>
          <w:tblCellSpacing w:w="15" w:type="dxa"/>
        </w:trPr>
        <w:tc>
          <w:tcPr>
            <w:tcW w:w="2459" w:type="pct"/>
            <w:gridSpan w:val="3"/>
            <w:tcBorders>
              <w:top w:val="outset" w:sz="6" w:space="0" w:color="auto"/>
              <w:left w:val="outset" w:sz="6" w:space="0" w:color="auto"/>
              <w:bottom w:val="outset" w:sz="6" w:space="0" w:color="auto"/>
              <w:right w:val="outset" w:sz="6" w:space="0" w:color="auto"/>
            </w:tcBorders>
            <w:vAlign w:val="center"/>
          </w:tcPr>
          <w:p w14:paraId="0EC83B56"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NO</w:t>
            </w:r>
          </w:p>
        </w:tc>
        <w:tc>
          <w:tcPr>
            <w:tcW w:w="2459" w:type="pct"/>
            <w:gridSpan w:val="3"/>
            <w:tcBorders>
              <w:top w:val="outset" w:sz="6" w:space="0" w:color="auto"/>
              <w:left w:val="outset" w:sz="6" w:space="0" w:color="auto"/>
              <w:bottom w:val="outset" w:sz="6" w:space="0" w:color="auto"/>
              <w:right w:val="outset" w:sz="6" w:space="0" w:color="auto"/>
            </w:tcBorders>
            <w:vAlign w:val="center"/>
          </w:tcPr>
          <w:p w14:paraId="32990259"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SÍ</w:t>
            </w:r>
          </w:p>
        </w:tc>
      </w:tr>
      <w:tr w:rsidR="002D3698" w14:paraId="4E45466F" w14:textId="77777777" w:rsidTr="00945AB9">
        <w:trPr>
          <w:cantSplit/>
          <w:trHeight w:val="1062"/>
          <w:tblCellSpacing w:w="15" w:type="dxa"/>
        </w:trPr>
        <w:tc>
          <w:tcPr>
            <w:tcW w:w="60" w:type="pct"/>
            <w:vMerge w:val="restart"/>
            <w:tcBorders>
              <w:top w:val="outset" w:sz="6" w:space="0" w:color="auto"/>
              <w:left w:val="outset" w:sz="6" w:space="0" w:color="auto"/>
              <w:bottom w:val="outset" w:sz="6" w:space="0" w:color="auto"/>
              <w:right w:val="outset" w:sz="6" w:space="0" w:color="auto"/>
            </w:tcBorders>
            <w:vAlign w:val="center"/>
          </w:tcPr>
          <w:p w14:paraId="031A4544"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1DFFF12" w14:textId="77777777" w:rsidR="002D3698" w:rsidRPr="00B63955" w:rsidRDefault="002D3698" w:rsidP="00945AB9">
            <w:pPr>
              <w:jc w:val="center"/>
              <w:rPr>
                <w:rFonts w:ascii="Arial Unicode MS" w:eastAsia="Arial Unicode MS" w:hAnsi="Arial Unicode MS" w:cs="Arial Unicode MS"/>
                <w:color w:val="808080"/>
                <w:sz w:val="20"/>
                <w:szCs w:val="20"/>
              </w:rPr>
            </w:pPr>
            <w:r w:rsidRPr="00B63955">
              <w:rPr>
                <w:rFonts w:ascii="Verdana" w:hAnsi="Verdana"/>
                <w:sz w:val="20"/>
                <w:szCs w:val="20"/>
              </w:rPr>
              <w:t xml:space="preserve">Probabilidad </w:t>
            </w:r>
            <w:r>
              <w:rPr>
                <w:rFonts w:ascii="Verdana" w:hAnsi="Verdana"/>
                <w:sz w:val="20"/>
                <w:szCs w:val="20"/>
              </w:rPr>
              <w:t xml:space="preserve">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29492651"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c>
          <w:tcPr>
            <w:tcW w:w="60" w:type="pct"/>
            <w:vMerge w:val="restart"/>
            <w:tcBorders>
              <w:top w:val="outset" w:sz="6" w:space="0" w:color="auto"/>
              <w:left w:val="outset" w:sz="6" w:space="0" w:color="auto"/>
              <w:bottom w:val="outset" w:sz="6" w:space="0" w:color="auto"/>
              <w:right w:val="outset" w:sz="6" w:space="0" w:color="auto"/>
            </w:tcBorders>
            <w:vAlign w:val="center"/>
          </w:tcPr>
          <w:p w14:paraId="764FB48F" w14:textId="77777777" w:rsidR="002D3698" w:rsidRPr="00B63955" w:rsidRDefault="002D3698" w:rsidP="00945AB9">
            <w:pPr>
              <w:jc w:val="center"/>
              <w:rPr>
                <w:rFonts w:ascii="Arial Unicode MS" w:eastAsia="Arial Unicode MS" w:hAnsi="Arial Unicode MS" w:cs="Arial Unicode MS"/>
                <w:color w:val="808080"/>
                <w:sz w:val="20"/>
                <w:szCs w:val="20"/>
              </w:rPr>
            </w:pPr>
          </w:p>
        </w:tc>
        <w:tc>
          <w:tcPr>
            <w:tcW w:w="1172" w:type="pct"/>
            <w:tcBorders>
              <w:top w:val="outset" w:sz="6" w:space="0" w:color="auto"/>
              <w:left w:val="outset" w:sz="6" w:space="0" w:color="auto"/>
              <w:bottom w:val="outset" w:sz="6" w:space="0" w:color="auto"/>
              <w:right w:val="outset" w:sz="6" w:space="0" w:color="auto"/>
            </w:tcBorders>
            <w:vAlign w:val="center"/>
          </w:tcPr>
          <w:p w14:paraId="6ACEC88F"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19F10479"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r>
      <w:tr w:rsidR="002D3698" w14:paraId="6B556FA9" w14:textId="77777777" w:rsidTr="00945AB9">
        <w:trPr>
          <w:cantSplit/>
          <w:trHeight w:val="75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ABFE2B"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B429C6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3/4 -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3576DAA9"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1/4 + </w:t>
            </w:r>
            <w:r>
              <w:rPr>
                <w:rFonts w:ascii="Symbol" w:hAnsi="Symbol"/>
                <w:color w:val="8080C0"/>
              </w:rPr>
              <w:t></w:t>
            </w:r>
          </w:p>
        </w:tc>
        <w:tc>
          <w:tcPr>
            <w:tcW w:w="60" w:type="pct"/>
            <w:vMerge/>
            <w:tcBorders>
              <w:top w:val="outset" w:sz="6" w:space="0" w:color="auto"/>
              <w:left w:val="outset" w:sz="6" w:space="0" w:color="auto"/>
              <w:bottom w:val="outset" w:sz="6" w:space="0" w:color="auto"/>
              <w:right w:val="outset" w:sz="6" w:space="0" w:color="auto"/>
            </w:tcBorders>
            <w:vAlign w:val="center"/>
          </w:tcPr>
          <w:p w14:paraId="2BAF4490" w14:textId="77777777" w:rsidR="002D3698" w:rsidRDefault="002D3698" w:rsidP="00945AB9">
            <w:pPr>
              <w:jc w:val="center"/>
              <w:rPr>
                <w:rFonts w:ascii="Arial Unicode MS" w:eastAsia="Arial Unicode MS" w:hAnsi="Arial Unicode MS" w:cs="Arial Unicode MS"/>
                <w:color w:val="808080"/>
                <w:lang w:val="en-GB"/>
              </w:rPr>
            </w:pPr>
          </w:p>
        </w:tc>
        <w:tc>
          <w:tcPr>
            <w:tcW w:w="1172" w:type="pct"/>
            <w:tcBorders>
              <w:top w:val="outset" w:sz="6" w:space="0" w:color="auto"/>
              <w:left w:val="outset" w:sz="6" w:space="0" w:color="auto"/>
              <w:bottom w:val="outset" w:sz="6" w:space="0" w:color="auto"/>
              <w:right w:val="outset" w:sz="6" w:space="0" w:color="auto"/>
            </w:tcBorders>
            <w:vAlign w:val="center"/>
          </w:tcPr>
          <w:p w14:paraId="7DE60081"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1/10 -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7BAE5DE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9/10+ </w:t>
            </w:r>
            <w:r>
              <w:rPr>
                <w:rFonts w:ascii="Symbol" w:hAnsi="Symbol"/>
                <w:color w:val="8080C0"/>
              </w:rPr>
              <w:t></w:t>
            </w:r>
          </w:p>
        </w:tc>
      </w:tr>
    </w:tbl>
    <w:p w14:paraId="3A71124F" w14:textId="6F9C853C" w:rsidR="002300D8" w:rsidRDefault="001F54AD" w:rsidP="00995844">
      <w:r>
        <w:t xml:space="preserve"> </w:t>
      </w:r>
    </w:p>
    <w:p w14:paraId="56C30C4C" w14:textId="77777777" w:rsidR="00945AB9" w:rsidRDefault="00945AB9" w:rsidP="00995844"/>
    <w:p w14:paraId="1FCFD21D" w14:textId="77777777" w:rsidR="00945AB9" w:rsidRDefault="00945AB9" w:rsidP="00995844"/>
    <w:p w14:paraId="40EC851A" w14:textId="460BA104" w:rsidR="002D3698" w:rsidRDefault="001F54AD" w:rsidP="00995844">
      <w:r>
        <w:t>Se podría pensar qu</w:t>
      </w:r>
      <w:r w:rsidR="002300D8">
        <w:t>e al tener el capital en múltiplo de 3 + 1 o +2, se tiene</w:t>
      </w:r>
      <w:r>
        <w:t xml:space="preserve"> una alta probabilidad de </w:t>
      </w:r>
      <w:r w:rsidR="002300D8">
        <w:t>ganancia, así</w:t>
      </w:r>
      <w:r>
        <w:t xml:space="preserve"> este sería un negocio rentable.</w:t>
      </w:r>
      <w:r w:rsidR="002300D8">
        <w:t xml:space="preserve"> Pero la probabilidad actual siempre depende o esta “encadenado” del resultado anterior, lo que se conoce como cadenas de Markov.</w:t>
      </w:r>
    </w:p>
    <w:p w14:paraId="5A79E88F" w14:textId="77777777" w:rsidR="001F54AD" w:rsidRDefault="001F54AD" w:rsidP="00995844"/>
    <w:p w14:paraId="32616956" w14:textId="0C4BA149" w:rsidR="00945AB9" w:rsidRDefault="00945AB9" w:rsidP="00995844">
      <w:r>
        <w:lastRenderedPageBreak/>
        <w:t>Supongamos que el empleado trabaja con un capital actual de 1002 UIT, entonces tendrá casi 90% de perder capital, pasando este a 1001UIT. Al día siguiente tendría casi 75% de ganar capital, lo cual le obliga a tener un 90% de perdida al día siguiente. Con este corto ejemplo vemos que, en 3 días el empleado tuvo 2 días con una alta probabilidad a perder capital.</w:t>
      </w:r>
    </w:p>
    <w:p w14:paraId="04A6BE1A" w14:textId="77777777" w:rsidR="00945AB9" w:rsidRDefault="00945AB9" w:rsidP="00995844"/>
    <w:p w14:paraId="0BD7A525" w14:textId="77777777" w:rsidR="00945AB9" w:rsidRDefault="00945AB9" w:rsidP="00995844"/>
    <w:p w14:paraId="6AE72AAB" w14:textId="77777777" w:rsidR="00945AB9" w:rsidRDefault="00945AB9" w:rsidP="00995844"/>
    <w:p w14:paraId="3CFC8093" w14:textId="77777777" w:rsidR="00945AB9" w:rsidRDefault="00945AB9" w:rsidP="00995844"/>
    <w:p w14:paraId="4C772018" w14:textId="34D63D40" w:rsidR="00945AB9" w:rsidRDefault="00345294" w:rsidP="00995844">
      <w:r>
        <w:rPr>
          <w:noProof/>
          <w:lang w:val="es-PE" w:eastAsia="es-PE" w:bidi="ar-SA"/>
        </w:rPr>
        <w:drawing>
          <wp:anchor distT="0" distB="0" distL="114300" distR="114300" simplePos="0" relativeHeight="251664384" behindDoc="0" locked="0" layoutInCell="1" allowOverlap="1" wp14:anchorId="036B1C0B" wp14:editId="0563FFFA">
            <wp:simplePos x="0" y="0"/>
            <wp:positionH relativeFrom="margin">
              <wp:posOffset>3531649</wp:posOffset>
            </wp:positionH>
            <wp:positionV relativeFrom="paragraph">
              <wp:posOffset>7813</wp:posOffset>
            </wp:positionV>
            <wp:extent cx="3509645" cy="25342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ABB.jpeg"/>
                    <pic:cNvPicPr/>
                  </pic:nvPicPr>
                  <pic:blipFill>
                    <a:blip r:embed="rId14">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945AB9">
        <w:rPr>
          <w:noProof/>
          <w:lang w:val="es-PE" w:eastAsia="es-PE" w:bidi="ar-SA"/>
        </w:rPr>
        <w:drawing>
          <wp:anchor distT="0" distB="0" distL="114300" distR="114300" simplePos="0" relativeHeight="251663360" behindDoc="0" locked="0" layoutInCell="1" allowOverlap="1" wp14:anchorId="4996C3E0" wp14:editId="19330E94">
            <wp:simplePos x="0" y="0"/>
            <wp:positionH relativeFrom="margin">
              <wp:align>left</wp:align>
            </wp:positionH>
            <wp:positionV relativeFrom="paragraph">
              <wp:posOffset>604161</wp:posOffset>
            </wp:positionV>
            <wp:extent cx="3339465" cy="25342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B.jpeg"/>
                    <pic:cNvPicPr/>
                  </pic:nvPicPr>
                  <pic:blipFill>
                    <a:blip r:embed="rId15">
                      <a:extLst>
                        <a:ext uri="{28A0092B-C50C-407E-A947-70E740481C1C}">
                          <a14:useLocalDpi xmlns:a14="http://schemas.microsoft.com/office/drawing/2010/main" val="0"/>
                        </a:ext>
                      </a:extLst>
                    </a:blip>
                    <a:stretch>
                      <a:fillRect/>
                    </a:stretch>
                  </pic:blipFill>
                  <pic:spPr>
                    <a:xfrm>
                      <a:off x="0" y="0"/>
                      <a:ext cx="3339465" cy="2534285"/>
                    </a:xfrm>
                    <a:prstGeom prst="rect">
                      <a:avLst/>
                    </a:prstGeom>
                  </pic:spPr>
                </pic:pic>
              </a:graphicData>
            </a:graphic>
            <wp14:sizeRelH relativeFrom="page">
              <wp14:pctWidth>0</wp14:pctWidth>
            </wp14:sizeRelH>
            <wp14:sizeRelV relativeFrom="page">
              <wp14:pctHeight>0</wp14:pctHeight>
            </wp14:sizeRelV>
          </wp:anchor>
        </w:drawing>
      </w:r>
      <w:r w:rsidR="00945AB9">
        <w:t>Por tanto, al igual que con el negocio A, si decide abrir todos lo</w:t>
      </w:r>
      <w:r w:rsidR="00E819FA">
        <w:t>s días el negocio B, este tenderá</w:t>
      </w:r>
      <w:r w:rsidR="00945AB9">
        <w:t xml:space="preserve"> a perder capital</w:t>
      </w:r>
      <w:r w:rsidR="00E819FA">
        <w:t>,</w:t>
      </w:r>
      <w:r w:rsidR="00945AB9">
        <w:t xml:space="preserve"> como muestra la siguiente gráfica:</w:t>
      </w:r>
    </w:p>
    <w:p w14:paraId="4CBB0472" w14:textId="79CB6E2E" w:rsidR="002D3698" w:rsidRDefault="002D3698" w:rsidP="00995844">
      <w:r>
        <w:t xml:space="preserve"> </w:t>
      </w:r>
    </w:p>
    <w:p w14:paraId="0E18AE9C" w14:textId="4BB2D43D" w:rsidR="002E0D92" w:rsidRDefault="00867478" w:rsidP="00995844">
      <w:pPr>
        <w:rPr>
          <w:szCs w:val="20"/>
        </w:rPr>
      </w:pPr>
      <w:r>
        <w:rPr>
          <w:szCs w:val="20"/>
        </w:rPr>
        <w:t>Llegados a este punto, ya hemos observado como ambos negocios tienden a perder capital a largo plazo.</w:t>
      </w:r>
    </w:p>
    <w:p w14:paraId="67B1E2C0" w14:textId="712DD6AC" w:rsidR="00867478" w:rsidRDefault="00867478" w:rsidP="00995844">
      <w:pPr>
        <w:rPr>
          <w:szCs w:val="20"/>
        </w:rPr>
      </w:pPr>
      <w:r>
        <w:rPr>
          <w:szCs w:val="20"/>
        </w:rPr>
        <w:t>Ahora bien, alternando ambos negocios es cuando nos topamos con la paradoja, puesto que el resultado</w:t>
      </w:r>
      <w:r w:rsidR="00E819FA">
        <w:rPr>
          <w:szCs w:val="20"/>
        </w:rPr>
        <w:t xml:space="preserve"> será una ganancia de capital. L</w:t>
      </w:r>
      <w:r>
        <w:rPr>
          <w:szCs w:val="20"/>
        </w:rPr>
        <w:t xml:space="preserve">o interesante es que dicha paradoja se da independientemente de la secuencia de negocios que decida atender, es decir, eligiendo con cierto capital abrir aleatoriamente tal negocio siempre se obtendrá ganancia a largo plazo. </w:t>
      </w:r>
    </w:p>
    <w:p w14:paraId="709D71AD" w14:textId="0EFDDCB6" w:rsidR="006603B5" w:rsidRPr="00E819FA" w:rsidRDefault="00C427C6" w:rsidP="00E819FA">
      <w:pPr>
        <w:rPr>
          <w:szCs w:val="20"/>
        </w:rPr>
        <w:sectPr w:rsidR="006603B5" w:rsidRPr="00E819FA" w:rsidSect="006D52B5">
          <w:type w:val="continuous"/>
          <w:pgSz w:w="12240" w:h="15840"/>
          <w:pgMar w:top="1240" w:right="191" w:bottom="280" w:left="760" w:header="720" w:footer="720" w:gutter="0"/>
          <w:cols w:num="2" w:space="234"/>
        </w:sectPr>
      </w:pPr>
      <w:r>
        <w:rPr>
          <w:noProof/>
          <w:szCs w:val="20"/>
          <w:lang w:val="es-PE" w:eastAsia="es-PE" w:bidi="ar-SA"/>
        </w:rPr>
        <w:drawing>
          <wp:anchor distT="0" distB="0" distL="114300" distR="114300" simplePos="0" relativeHeight="251665408" behindDoc="1" locked="0" layoutInCell="1" allowOverlap="1" wp14:anchorId="793DB2B6" wp14:editId="77B8886F">
            <wp:simplePos x="0" y="0"/>
            <wp:positionH relativeFrom="margin">
              <wp:align>left</wp:align>
            </wp:positionH>
            <wp:positionV relativeFrom="paragraph">
              <wp:posOffset>259715</wp:posOffset>
            </wp:positionV>
            <wp:extent cx="3371850" cy="2429510"/>
            <wp:effectExtent l="0" t="0" r="0" b="8890"/>
            <wp:wrapTight wrapText="bothSides">
              <wp:wrapPolygon edited="0">
                <wp:start x="0" y="0"/>
                <wp:lineTo x="0" y="21510"/>
                <wp:lineTo x="21478" y="21510"/>
                <wp:lineTo x="2147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AA.jpeg"/>
                    <pic:cNvPicPr/>
                  </pic:nvPicPr>
                  <pic:blipFill rotWithShape="1">
                    <a:blip r:embed="rId16">
                      <a:extLst>
                        <a:ext uri="{28A0092B-C50C-407E-A947-70E740481C1C}">
                          <a14:useLocalDpi xmlns:a14="http://schemas.microsoft.com/office/drawing/2010/main" val="0"/>
                        </a:ext>
                      </a:extLst>
                    </a:blip>
                    <a:srcRect t="4134" r="3926"/>
                    <a:stretch/>
                  </pic:blipFill>
                  <pic:spPr bwMode="auto">
                    <a:xfrm>
                      <a:off x="0" y="0"/>
                      <a:ext cx="337185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478">
        <w:rPr>
          <w:szCs w:val="20"/>
        </w:rPr>
        <w:t>Evaluamos el capital con distintas secuencias A y B.</w:t>
      </w:r>
      <w:bookmarkStart w:id="0" w:name="_GoBack"/>
      <w:bookmarkEnd w:id="0"/>
    </w:p>
    <w:p w14:paraId="631EF195" w14:textId="6683AA3F" w:rsidR="006603B5" w:rsidRDefault="006603B5" w:rsidP="00C41E5D">
      <w:pPr>
        <w:pStyle w:val="Textoindependiente"/>
        <w:spacing w:before="69"/>
        <w:ind w:right="116"/>
        <w:sectPr w:rsidR="006603B5">
          <w:pgSz w:w="12240" w:h="15840"/>
          <w:pgMar w:top="0" w:right="760" w:bottom="280" w:left="760" w:header="720" w:footer="720" w:gutter="0"/>
          <w:cols w:space="720"/>
        </w:sectPr>
      </w:pPr>
    </w:p>
    <w:p w14:paraId="65B455A7" w14:textId="77777777" w:rsidR="00B978E7" w:rsidRPr="00830F81" w:rsidRDefault="00B978E7" w:rsidP="00995844">
      <w:pPr>
        <w:pStyle w:val="Textoindependiente"/>
        <w:spacing w:before="171"/>
        <w:rPr>
          <w:b/>
          <w:sz w:val="28"/>
          <w:szCs w:val="28"/>
        </w:rPr>
      </w:pPr>
      <w:r w:rsidRPr="00830F81">
        <w:rPr>
          <w:b/>
          <w:sz w:val="28"/>
          <w:szCs w:val="28"/>
        </w:rPr>
        <w:lastRenderedPageBreak/>
        <w:t xml:space="preserve">3.1. Objetos, funciones y técnicas utilizadas </w:t>
      </w:r>
    </w:p>
    <w:p w14:paraId="5246CA1F" w14:textId="2CF5C249" w:rsidR="00B978E7" w:rsidRDefault="0070722B" w:rsidP="00995844">
      <w:pPr>
        <w:pStyle w:val="Textoindependiente"/>
        <w:spacing w:before="171"/>
        <w:rPr>
          <w:sz w:val="22"/>
          <w:szCs w:val="22"/>
        </w:rPr>
      </w:pPr>
      <w:r w:rsidRPr="00FC6681">
        <w:rPr>
          <w:b/>
          <w:sz w:val="22"/>
          <w:szCs w:val="22"/>
        </w:rPr>
        <w:t>Vectores</w:t>
      </w:r>
      <w:r w:rsidRPr="00B71CBA">
        <w:rPr>
          <w:b/>
          <w:sz w:val="28"/>
          <w:szCs w:val="28"/>
        </w:rPr>
        <w:t>:</w:t>
      </w:r>
      <w:r w:rsidR="00B978E7" w:rsidRPr="009E0DCD">
        <w:t xml:space="preserve"> </w:t>
      </w:r>
      <w:r w:rsidR="00B978E7" w:rsidRPr="00FC6681">
        <w:rPr>
          <w:sz w:val="22"/>
          <w:szCs w:val="22"/>
        </w:rPr>
        <w:t xml:space="preserve">Son una de las unidades </w:t>
      </w:r>
      <w:r w:rsidR="005657F0" w:rsidRPr="00FC6681">
        <w:rPr>
          <w:sz w:val="22"/>
          <w:szCs w:val="22"/>
        </w:rPr>
        <w:t>básicas en</w:t>
      </w:r>
      <w:r w:rsidR="00B978E7" w:rsidRPr="00FC6681">
        <w:rPr>
          <w:sz w:val="22"/>
          <w:szCs w:val="22"/>
        </w:rPr>
        <w:t xml:space="preserve"> R y muchos de los métodos de trabajo con este tipo de objetos se aplica para otras clases de objetos. Por ejemplo, casi todos los objetos pueden ser indexados usando [ ]. Un vector es una colección de uno o más objetos del mismo tipo </w:t>
      </w:r>
      <w:r w:rsidRPr="00FC6681">
        <w:rPr>
          <w:sz w:val="22"/>
          <w:szCs w:val="22"/>
        </w:rPr>
        <w:t>(caracteres</w:t>
      </w:r>
      <w:r w:rsidR="00B978E7" w:rsidRPr="00FC6681">
        <w:rPr>
          <w:sz w:val="22"/>
          <w:szCs w:val="22"/>
        </w:rPr>
        <w:t>, números,</w:t>
      </w:r>
      <w:r>
        <w:rPr>
          <w:sz w:val="22"/>
          <w:szCs w:val="22"/>
        </w:rPr>
        <w:t xml:space="preserve"> </w:t>
      </w:r>
      <w:r w:rsidRPr="00FC6681">
        <w:rPr>
          <w:sz w:val="22"/>
          <w:szCs w:val="22"/>
        </w:rPr>
        <w:t>etc.</w:t>
      </w:r>
      <w:r w:rsidR="00D16124">
        <w:rPr>
          <w:sz w:val="22"/>
          <w:szCs w:val="22"/>
        </w:rPr>
        <w:t>); é</w:t>
      </w:r>
      <w:r w:rsidR="00B978E7" w:rsidRPr="00FC6681">
        <w:rPr>
          <w:sz w:val="22"/>
          <w:szCs w:val="22"/>
        </w:rPr>
        <w:t>sta es una restricción importante a la hora de crear un vector.</w:t>
      </w:r>
    </w:p>
    <w:p w14:paraId="00C4FB08" w14:textId="77777777" w:rsidR="00B978E7" w:rsidRPr="00E74110" w:rsidRDefault="00B978E7" w:rsidP="00995844">
      <w:pPr>
        <w:pStyle w:val="col-red"/>
        <w:shd w:val="clear" w:color="auto" w:fill="FFFFFF"/>
        <w:spacing w:before="0" w:beforeAutospacing="0" w:after="150" w:afterAutospacing="0"/>
        <w:rPr>
          <w:rFonts w:ascii="Arial" w:hAnsi="Arial" w:cs="Arial"/>
          <w:color w:val="000000" w:themeColor="text1"/>
          <w:sz w:val="21"/>
          <w:szCs w:val="21"/>
        </w:rPr>
      </w:pPr>
      <w:r w:rsidRPr="00E74110">
        <w:rPr>
          <w:rFonts w:ascii="Arial" w:hAnsi="Arial" w:cs="Arial"/>
          <w:color w:val="000000" w:themeColor="text1"/>
          <w:sz w:val="21"/>
          <w:szCs w:val="21"/>
        </w:rPr>
        <w:t>&gt; y&lt;-c( 7, 5, 6, 8, 4, 1, 3, 7, 9, 12, 14, 13, 22, 17, 25, 19, 15, 23, 30, 29 )</w:t>
      </w:r>
      <w:r w:rsidRPr="00E74110">
        <w:rPr>
          <w:rFonts w:ascii="Arial" w:hAnsi="Arial" w:cs="Arial"/>
          <w:color w:val="000000" w:themeColor="text1"/>
          <w:sz w:val="21"/>
          <w:szCs w:val="21"/>
        </w:rPr>
        <w:br/>
        <w:t>&gt; y</w:t>
      </w:r>
    </w:p>
    <w:p w14:paraId="1FDF075F" w14:textId="7D6BD63F" w:rsidR="00B978E7" w:rsidRDefault="00F61C5A" w:rsidP="00995844">
      <w:pPr>
        <w:pStyle w:val="Textoindependiente"/>
        <w:spacing w:before="171"/>
        <w:rPr>
          <w:sz w:val="22"/>
          <w:szCs w:val="22"/>
        </w:rPr>
      </w:pPr>
      <w:r w:rsidRPr="006479F1">
        <w:rPr>
          <w:b/>
          <w:sz w:val="22"/>
          <w:szCs w:val="22"/>
        </w:rPr>
        <w:t>Plot:</w:t>
      </w:r>
      <w:r w:rsidR="00B978E7" w:rsidRPr="006479F1">
        <w:rPr>
          <w:b/>
          <w:sz w:val="22"/>
          <w:szCs w:val="22"/>
        </w:rPr>
        <w:t xml:space="preserve"> </w:t>
      </w:r>
      <w:r w:rsidR="00B978E7" w:rsidRPr="00983D99">
        <w:rPr>
          <w:sz w:val="22"/>
          <w:szCs w:val="22"/>
        </w:rPr>
        <w:t xml:space="preserve">La función plot es una función genérica para la representación </w:t>
      </w:r>
      <w:r w:rsidR="00B978E7">
        <w:rPr>
          <w:sz w:val="22"/>
          <w:szCs w:val="22"/>
        </w:rPr>
        <w:t>gráfi</w:t>
      </w:r>
      <w:r w:rsidR="00B978E7" w:rsidRPr="00983D99">
        <w:rPr>
          <w:sz w:val="22"/>
          <w:szCs w:val="22"/>
        </w:rPr>
        <w:t xml:space="preserve">ca de objetos en R. Los </w:t>
      </w:r>
      <w:r w:rsidR="00B978E7">
        <w:rPr>
          <w:sz w:val="22"/>
          <w:szCs w:val="22"/>
        </w:rPr>
        <w:t>gráfi</w:t>
      </w:r>
      <w:r w:rsidR="00B978E7" w:rsidRPr="00983D99">
        <w:rPr>
          <w:sz w:val="22"/>
          <w:szCs w:val="22"/>
        </w:rPr>
        <w:t>cos más sencillos que permite generar esta función son nubes de puntos (x,y).</w:t>
      </w:r>
    </w:p>
    <w:p w14:paraId="4A2A9A75" w14:textId="29B5C11E" w:rsidR="00B978E7" w:rsidRPr="00F61C5A" w:rsidRDefault="00B978E7" w:rsidP="00995844">
      <w:pPr>
        <w:pStyle w:val="Textoindependiente"/>
        <w:spacing w:before="171"/>
        <w:rPr>
          <w:color w:val="000000" w:themeColor="text1"/>
          <w:sz w:val="22"/>
          <w:szCs w:val="22"/>
          <w:lang w:val="en-US"/>
        </w:rPr>
      </w:pPr>
      <w:r w:rsidRPr="00B339D3">
        <w:rPr>
          <w:rFonts w:eastAsia="Times New Roman"/>
          <w:lang w:val="en-US" w:bidi="ar-SA"/>
        </w:rPr>
        <w:br/>
      </w:r>
      <w:r w:rsidRPr="00F61C5A">
        <w:rPr>
          <w:rFonts w:ascii="Arial" w:eastAsia="Times New Roman" w:hAnsi="Arial" w:cs="Arial"/>
          <w:color w:val="000000" w:themeColor="text1"/>
          <w:sz w:val="21"/>
          <w:szCs w:val="21"/>
          <w:shd w:val="clear" w:color="auto" w:fill="FFFFFF"/>
          <w:lang w:val="en-US" w:bidi="ar-SA"/>
        </w:rPr>
        <w:t xml:space="preserve">&gt; </w:t>
      </w:r>
      <w:r w:rsidR="0070722B">
        <w:rPr>
          <w:rFonts w:ascii="Arial" w:eastAsia="Times New Roman" w:hAnsi="Arial" w:cs="Arial"/>
          <w:color w:val="000000" w:themeColor="text1"/>
          <w:sz w:val="21"/>
          <w:szCs w:val="21"/>
          <w:shd w:val="clear" w:color="auto" w:fill="FFFFFF"/>
          <w:lang w:val="en-US" w:bidi="ar-SA"/>
        </w:rPr>
        <w:t>plot</w:t>
      </w:r>
      <w:r w:rsidR="0070722B" w:rsidRPr="00F61C5A">
        <w:rPr>
          <w:rFonts w:ascii="Arial" w:eastAsia="Times New Roman" w:hAnsi="Arial" w:cs="Arial"/>
          <w:color w:val="000000" w:themeColor="text1"/>
          <w:sz w:val="21"/>
          <w:szCs w:val="21"/>
          <w:shd w:val="clear" w:color="auto" w:fill="FFFFFF"/>
          <w:lang w:val="en-US" w:bidi="ar-SA"/>
        </w:rPr>
        <w:t>(</w:t>
      </w:r>
      <w:r w:rsidRPr="00F61C5A">
        <w:rPr>
          <w:rFonts w:ascii="Arial" w:eastAsia="Times New Roman" w:hAnsi="Arial" w:cs="Arial"/>
          <w:color w:val="000000" w:themeColor="text1"/>
          <w:sz w:val="21"/>
          <w:szCs w:val="21"/>
          <w:shd w:val="clear" w:color="auto" w:fill="FFFFFF"/>
          <w:lang w:val="en-US" w:bidi="ar-SA"/>
        </w:rPr>
        <w:t xml:space="preserve"> w, y1, type="l", xlab="xvalues", ylab="y1 and y2", col="blue", main="Graph Title" )</w:t>
      </w:r>
    </w:p>
    <w:p w14:paraId="57B8A300" w14:textId="252DF559" w:rsidR="00F61C5A" w:rsidRDefault="00F61C5A" w:rsidP="00F61C5A">
      <w:pPr>
        <w:pStyle w:val="Textoindependiente"/>
        <w:spacing w:before="171"/>
        <w:rPr>
          <w:sz w:val="22"/>
          <w:szCs w:val="22"/>
        </w:rPr>
      </w:pPr>
      <w:r>
        <w:rPr>
          <w:b/>
          <w:sz w:val="22"/>
          <w:szCs w:val="22"/>
        </w:rPr>
        <w:t>Axis</w:t>
      </w:r>
      <w:r w:rsidRPr="006479F1">
        <w:rPr>
          <w:b/>
          <w:sz w:val="22"/>
          <w:szCs w:val="22"/>
        </w:rPr>
        <w:t>:</w:t>
      </w:r>
      <w:r>
        <w:rPr>
          <w:b/>
          <w:sz w:val="22"/>
          <w:szCs w:val="22"/>
        </w:rPr>
        <w:t xml:space="preserve"> </w:t>
      </w:r>
      <w:r w:rsidRPr="00F61C5A">
        <w:rPr>
          <w:sz w:val="22"/>
          <w:szCs w:val="22"/>
        </w:rPr>
        <w:t>Función</w:t>
      </w:r>
      <w:r>
        <w:rPr>
          <w:sz w:val="22"/>
          <w:szCs w:val="22"/>
        </w:rPr>
        <w:t xml:space="preserve"> que permite agregar un eje a la gráfica actual, especifica el lado, la posición, </w:t>
      </w:r>
      <w:r w:rsidR="007318B1">
        <w:rPr>
          <w:sz w:val="22"/>
          <w:szCs w:val="22"/>
        </w:rPr>
        <w:t>etique</w:t>
      </w:r>
      <w:r>
        <w:rPr>
          <w:sz w:val="22"/>
          <w:szCs w:val="22"/>
        </w:rPr>
        <w:t>tas y demás opciones.</w:t>
      </w:r>
    </w:p>
    <w:p w14:paraId="1E5D05C8" w14:textId="77777777" w:rsidR="00D144DE" w:rsidRDefault="00D144DE" w:rsidP="00F61C5A">
      <w:pPr>
        <w:pStyle w:val="Textoindependiente"/>
        <w:spacing w:before="171"/>
        <w:rPr>
          <w:sz w:val="22"/>
          <w:szCs w:val="22"/>
        </w:rPr>
      </w:pPr>
    </w:p>
    <w:p w14:paraId="4CE6DB58" w14:textId="6EF56DA3" w:rsidR="00D144DE" w:rsidRDefault="00F61C5A" w:rsidP="00D144DE">
      <w:pPr>
        <w:pStyle w:val="HTMLconformatoprevio"/>
        <w:shd w:val="clear" w:color="auto" w:fill="FFFFFF"/>
        <w:wordWrap w:val="0"/>
        <w:spacing w:line="225" w:lineRule="atLeast"/>
        <w:rPr>
          <w:rFonts w:ascii="Lucida Console" w:hAnsi="Lucida Console"/>
          <w:color w:val="000000" w:themeColor="text1"/>
          <w:lang w:val="en-US"/>
        </w:rPr>
      </w:pPr>
      <w:r w:rsidRPr="00D144DE">
        <w:rPr>
          <w:sz w:val="22"/>
          <w:szCs w:val="22"/>
          <w:lang w:val="en-US"/>
        </w:rPr>
        <w:t>&gt;</w:t>
      </w:r>
      <w:r w:rsidR="0070722B">
        <w:rPr>
          <w:rFonts w:ascii="Lucida Console" w:hAnsi="Lucida Console"/>
          <w:color w:val="000000" w:themeColor="text1"/>
          <w:lang w:val="en-US"/>
        </w:rPr>
        <w:t>axis</w:t>
      </w:r>
      <w:r w:rsidR="0070722B" w:rsidRPr="00D144DE">
        <w:rPr>
          <w:rFonts w:ascii="Lucida Console" w:hAnsi="Lucida Console"/>
          <w:color w:val="000000" w:themeColor="text1"/>
          <w:lang w:val="en-US"/>
        </w:rPr>
        <w:t>(</w:t>
      </w:r>
      <w:r w:rsidR="00D144DE" w:rsidRPr="00D144DE">
        <w:rPr>
          <w:rFonts w:ascii="Lucida Console" w:hAnsi="Lucida Console"/>
          <w:color w:val="000000" w:themeColor="text1"/>
          <w:lang w:val="en-US"/>
        </w:rPr>
        <w:t>side=1,at=v,labels=x)</w:t>
      </w:r>
    </w:p>
    <w:p w14:paraId="7468D358" w14:textId="53312FF6" w:rsidR="00B339D3" w:rsidRDefault="006701A6" w:rsidP="00B339D3">
      <w:pPr>
        <w:pStyle w:val="Textoindependiente"/>
        <w:spacing w:before="171"/>
        <w:rPr>
          <w:b/>
          <w:sz w:val="28"/>
          <w:szCs w:val="28"/>
        </w:rPr>
      </w:pPr>
      <w:r>
        <w:rPr>
          <w:b/>
          <w:sz w:val="28"/>
          <w:szCs w:val="28"/>
        </w:rPr>
        <w:t>3.2</w:t>
      </w:r>
      <w:r w:rsidR="00B339D3" w:rsidRPr="00830F81">
        <w:rPr>
          <w:b/>
          <w:sz w:val="28"/>
          <w:szCs w:val="28"/>
        </w:rPr>
        <w:t xml:space="preserve">. </w:t>
      </w:r>
      <w:r w:rsidR="00D16124">
        <w:rPr>
          <w:b/>
          <w:sz w:val="28"/>
          <w:szCs w:val="28"/>
        </w:rPr>
        <w:t>Cadena de Mark</w:t>
      </w:r>
      <w:r w:rsidR="00B339D3">
        <w:rPr>
          <w:b/>
          <w:sz w:val="28"/>
          <w:szCs w:val="28"/>
        </w:rPr>
        <w:t>ov</w:t>
      </w:r>
      <w:r w:rsidR="00B339D3" w:rsidRPr="00830F81">
        <w:rPr>
          <w:b/>
          <w:sz w:val="28"/>
          <w:szCs w:val="28"/>
        </w:rPr>
        <w:t xml:space="preserve"> </w:t>
      </w:r>
    </w:p>
    <w:p w14:paraId="5C9C9DD6" w14:textId="2109D3A6" w:rsidR="00B339D3" w:rsidRPr="000A6053" w:rsidRDefault="00B339D3" w:rsidP="00B339D3">
      <w:pPr>
        <w:adjustRightInd w:val="0"/>
        <w:rPr>
          <w:rFonts w:eastAsia="CMR10" w:cs="CMR10"/>
        </w:rPr>
      </w:pPr>
      <w:r w:rsidRPr="000A6053">
        <w:rPr>
          <w:rFonts w:eastAsia="CMR10" w:cs="CMR10"/>
        </w:rPr>
        <w:t xml:space="preserve">Una cadena de Markov es un conjunto de </w:t>
      </w:r>
      <w:r w:rsidRPr="000A6053">
        <w:rPr>
          <w:rFonts w:eastAsia="CMR10" w:cs="CMMI10"/>
          <w:i/>
          <w:iCs/>
        </w:rPr>
        <w:t xml:space="preserve">N </w:t>
      </w:r>
      <w:r w:rsidR="008C1F8B">
        <w:rPr>
          <w:rFonts w:eastAsia="CMR10" w:cs="CMR10"/>
        </w:rPr>
        <w:t>estados y el negocio B2</w:t>
      </w:r>
      <w:r w:rsidR="00D16124">
        <w:rPr>
          <w:rFonts w:eastAsia="CMR10" w:cs="CMR10"/>
        </w:rPr>
        <w:t xml:space="preserve"> </w:t>
      </w:r>
      <w:r w:rsidR="008C1F8B">
        <w:rPr>
          <w:rFonts w:eastAsia="CMR10" w:cs="CMR10"/>
        </w:rPr>
        <w:t>(negocio desfavorable)</w:t>
      </w:r>
      <w:r w:rsidR="00995844">
        <w:rPr>
          <w:rFonts w:eastAsia="CMR10" w:cs="CMR10"/>
        </w:rPr>
        <w:t xml:space="preserve"> que salta, en pasos </w:t>
      </w:r>
      <w:r w:rsidRPr="000A6053">
        <w:rPr>
          <w:rFonts w:eastAsia="CMR10" w:cs="CMR10"/>
        </w:rPr>
        <w:t>discretos de tiempo y de forma probabilística, de unos estados a otros. La cadena de</w:t>
      </w:r>
    </w:p>
    <w:p w14:paraId="7F600908" w14:textId="26D482B7" w:rsidR="00B339D3" w:rsidRPr="000A6053" w:rsidRDefault="00B339D3" w:rsidP="00B339D3">
      <w:pPr>
        <w:adjustRightInd w:val="0"/>
        <w:rPr>
          <w:rFonts w:eastAsia="CMR10" w:cs="CMR10"/>
        </w:rPr>
      </w:pPr>
      <w:r w:rsidRPr="000A6053">
        <w:rPr>
          <w:rFonts w:eastAsia="CMR10" w:cs="CMR10"/>
        </w:rPr>
        <w:t xml:space="preserve">Markov </w:t>
      </w:r>
      <w:r w:rsidR="00995844" w:rsidRPr="000A6053">
        <w:rPr>
          <w:rFonts w:eastAsia="CMR10" w:cs="CMR10"/>
        </w:rPr>
        <w:t>está</w:t>
      </w:r>
      <w:r w:rsidRPr="000A6053">
        <w:rPr>
          <w:rFonts w:eastAsia="CMR10" w:cs="CMR10"/>
        </w:rPr>
        <w:t xml:space="preserve"> definida por </w:t>
      </w:r>
      <w:r w:rsidR="00995844" w:rsidRPr="000A6053">
        <w:rPr>
          <w:rFonts w:eastAsia="CMR10" w:cs="CMR10"/>
        </w:rPr>
        <w:t>la</w:t>
      </w:r>
      <w:r w:rsidRPr="000A6053">
        <w:rPr>
          <w:rFonts w:eastAsia="CMR10" w:cs="CMR10"/>
        </w:rPr>
        <w:t xml:space="preserve"> matriz</w:t>
      </w:r>
    </w:p>
    <w:p w14:paraId="2247867F" w14:textId="6AC401C4" w:rsidR="00B339D3" w:rsidRDefault="00B339D3" w:rsidP="00B339D3">
      <w:pPr>
        <w:adjustRightInd w:val="0"/>
        <w:rPr>
          <w:rFonts w:eastAsia="CMR10" w:cs="CMMI8"/>
          <w:i/>
          <w:iCs/>
        </w:rPr>
      </w:pPr>
      <w:r w:rsidRPr="000A6053">
        <w:rPr>
          <w:rFonts w:eastAsia="CMR10" w:cs="CMR10"/>
        </w:rPr>
        <w:t xml:space="preserve">Π = </w:t>
      </w:r>
      <m:oMath>
        <m:sSup>
          <m:sSupPr>
            <m:ctrlPr>
              <w:rPr>
                <w:rFonts w:ascii="Cambria Math" w:eastAsia="CMR10" w:hAnsi="Cambria Math" w:cs="CMR10"/>
                <w:i/>
                <w:iCs/>
              </w:rPr>
            </m:ctrlPr>
          </m:sSupPr>
          <m:e>
            <m:sSub>
              <m:sSubPr>
                <m:ctrlPr>
                  <w:rPr>
                    <w:rFonts w:ascii="Cambria Math" w:eastAsia="CMR10" w:hAnsi="Cambria Math" w:cs="CMMI8"/>
                    <w:i/>
                    <w:iCs/>
                  </w:rPr>
                </m:ctrlPr>
              </m:sSubPr>
              <m:e>
                <m:r>
                  <w:rPr>
                    <w:rFonts w:ascii="Cambria Math" w:eastAsia="CMSY10" w:hAnsi="Cambria Math" w:cs="CMSY10"/>
                  </w:rPr>
                  <m:t>{</m:t>
                </m:r>
                <m:sSub>
                  <m:sSubPr>
                    <m:ctrlPr>
                      <w:rPr>
                        <w:rFonts w:ascii="Cambria Math" w:eastAsia="CMR10" w:hAnsi="Cambria Math" w:cs="CMMI8"/>
                        <w:i/>
                        <w:iCs/>
                      </w:rPr>
                    </m:ctrlPr>
                  </m:sSubPr>
                  <m:e>
                    <m:r>
                      <w:rPr>
                        <w:rFonts w:ascii="Cambria Math" w:eastAsia="CMR10" w:hAnsi="Cambria Math" w:cs="CMMI8"/>
                      </w:rPr>
                      <m:t>p</m:t>
                    </m:r>
                  </m:e>
                  <m:sub>
                    <m:r>
                      <w:rPr>
                        <w:rFonts w:ascii="Cambria Math" w:eastAsia="CMR10" w:hAnsi="Cambria Math" w:cs="CMMI8"/>
                      </w:rPr>
                      <m:t xml:space="preserve">i→j </m:t>
                    </m:r>
                  </m:sub>
                </m:sSub>
                <m:r>
                  <w:rPr>
                    <w:rFonts w:ascii="Cambria Math" w:eastAsia="CMSY10" w:hAnsi="Cambria Math" w:cs="CMSY10"/>
                  </w:rPr>
                  <m:t>}</m:t>
                </m:r>
              </m:e>
              <m:sub>
                <m:r>
                  <w:rPr>
                    <w:rFonts w:ascii="Cambria Math" w:eastAsia="CMR10" w:hAnsi="Cambria Math" w:cs="CMMI8"/>
                  </w:rPr>
                  <m:t>i,j=1</m:t>
                </m:r>
              </m:sub>
            </m:sSub>
          </m:e>
          <m:sup>
            <m:r>
              <w:rPr>
                <w:rFonts w:ascii="Cambria Math" w:eastAsia="CMR10" w:hAnsi="Cambria Math" w:cs="CMR10"/>
              </w:rPr>
              <m:t>N</m:t>
            </m:r>
          </m:sup>
        </m:sSup>
      </m:oMath>
    </w:p>
    <w:p w14:paraId="41A5CF8F" w14:textId="77777777" w:rsidR="00B339D3" w:rsidRPr="000A6053" w:rsidRDefault="00B339D3" w:rsidP="00B339D3">
      <w:pPr>
        <w:adjustRightInd w:val="0"/>
        <w:rPr>
          <w:rFonts w:eastAsia="CMR10" w:cs="CMMI8"/>
          <w:i/>
          <w:iCs/>
        </w:rPr>
      </w:pPr>
    </w:p>
    <w:p w14:paraId="6154D1BC" w14:textId="1FC8AE82" w:rsidR="00B339D3" w:rsidRPr="0021378E" w:rsidRDefault="0021378E" w:rsidP="00B339D3">
      <w:pPr>
        <w:adjustRightInd w:val="0"/>
        <w:rPr>
          <w:rFonts w:eastAsia="CMR10" w:cs="CMMI8"/>
          <w:i/>
          <w:iCs/>
        </w:rPr>
      </w:pPr>
      <w:r>
        <w:rPr>
          <w:rFonts w:eastAsia="CMR10" w:cs="CMR10"/>
        </w:rPr>
        <w:t>Siendo</w:t>
      </w:r>
      <w:r>
        <w:rPr>
          <w:rFonts w:eastAsia="CMR10" w:cs="CMMI8"/>
          <w:i/>
          <w:iCs/>
        </w:rPr>
        <w:t xml:space="preserve">  </w:t>
      </w:r>
      <m:oMath>
        <m:sSub>
          <m:sSubPr>
            <m:ctrlPr>
              <w:rPr>
                <w:rFonts w:ascii="Cambria Math" w:eastAsia="CMR10" w:hAnsi="Cambria Math" w:cs="CMMI8"/>
                <w:i/>
                <w:iCs/>
              </w:rPr>
            </m:ctrlPr>
          </m:sSubPr>
          <m:e>
            <m:r>
              <w:rPr>
                <w:rFonts w:ascii="Cambria Math" w:eastAsia="CMR10" w:hAnsi="Cambria Math" w:cs="CMMI8"/>
              </w:rPr>
              <m:t>p</m:t>
            </m:r>
          </m:e>
          <m:sub>
            <m:r>
              <w:rPr>
                <w:rFonts w:ascii="Cambria Math" w:eastAsia="CMR10" w:hAnsi="Cambria Math" w:cs="CMMI8"/>
              </w:rPr>
              <m:t xml:space="preserve">i→j </m:t>
            </m:r>
          </m:sub>
        </m:sSub>
      </m:oMath>
      <w:r w:rsidR="00B339D3" w:rsidRPr="000A6053">
        <w:rPr>
          <w:rFonts w:eastAsia="CMR10" w:cs="CMMI8"/>
          <w:i/>
          <w:iCs/>
        </w:rPr>
        <w:t xml:space="preserve"> </w:t>
      </w:r>
      <w:r w:rsidR="00B339D3" w:rsidRPr="000A6053">
        <w:rPr>
          <w:rFonts w:eastAsia="CMR10" w:cs="CMR10"/>
        </w:rPr>
        <w:t xml:space="preserve">la </w:t>
      </w:r>
      <w:r w:rsidR="00995844">
        <w:rPr>
          <w:rFonts w:eastAsia="CMR10" w:cs="CMR10"/>
        </w:rPr>
        <w:t xml:space="preserve">probabilidad de que, estando el negocio B2 </w:t>
      </w:r>
      <w:r w:rsidR="00B339D3" w:rsidRPr="000A6053">
        <w:rPr>
          <w:rFonts w:eastAsia="CMR10" w:cs="CMR10"/>
        </w:rPr>
        <w:t xml:space="preserve">en el estado </w:t>
      </w:r>
      <w:r w:rsidR="00B339D3" w:rsidRPr="000A6053">
        <w:rPr>
          <w:rFonts w:eastAsia="CMR10" w:cs="CMMI10"/>
          <w:i/>
          <w:iCs/>
        </w:rPr>
        <w:t>i</w:t>
      </w:r>
      <w:r w:rsidR="00B339D3" w:rsidRPr="000A6053">
        <w:rPr>
          <w:rFonts w:eastAsia="CMR10" w:cs="CMR10"/>
        </w:rPr>
        <w:t>, salte al estado</w:t>
      </w:r>
    </w:p>
    <w:p w14:paraId="64E6E38A" w14:textId="2E008FB6" w:rsidR="00B339D3" w:rsidRPr="000A6053" w:rsidRDefault="00B339D3" w:rsidP="00B339D3">
      <w:pPr>
        <w:adjustRightInd w:val="0"/>
        <w:rPr>
          <w:rFonts w:eastAsia="CMR10" w:cs="CMR10"/>
        </w:rPr>
      </w:pPr>
      <w:r w:rsidRPr="000A6053">
        <w:rPr>
          <w:rFonts w:eastAsia="CMR10" w:cs="CMMI10"/>
          <w:i/>
          <w:iCs/>
        </w:rPr>
        <w:t>j</w:t>
      </w:r>
      <w:r w:rsidRPr="000A6053">
        <w:rPr>
          <w:rFonts w:eastAsia="CMR10" w:cs="CMR10"/>
        </w:rPr>
        <w:t xml:space="preserve">. Al contrario que en la notación habitual de matrices, el primer subíndice </w:t>
      </w:r>
      <w:r w:rsidRPr="000A6053">
        <w:rPr>
          <w:rFonts w:eastAsia="CMR10" w:cs="CMMI10"/>
          <w:i/>
          <w:iCs/>
        </w:rPr>
        <w:t xml:space="preserve">i </w:t>
      </w:r>
      <w:r>
        <w:rPr>
          <w:rFonts w:eastAsia="CMR10" w:cs="CMR10"/>
        </w:rPr>
        <w:t>denotarí</w:t>
      </w:r>
      <w:r w:rsidRPr="000A6053">
        <w:rPr>
          <w:rFonts w:eastAsia="CMR10" w:cs="CMR10"/>
        </w:rPr>
        <w:t>a</w:t>
      </w:r>
      <w:r w:rsidR="00995844">
        <w:rPr>
          <w:rFonts w:eastAsia="CMR10" w:cs="CMR10"/>
        </w:rPr>
        <w:t xml:space="preserve"> </w:t>
      </w:r>
      <w:r w:rsidRPr="000A6053">
        <w:rPr>
          <w:rFonts w:eastAsia="CMR10" w:cs="CMR10"/>
        </w:rPr>
        <w:t xml:space="preserve">la columna y el segundo </w:t>
      </w:r>
      <w:r w:rsidRPr="000A6053">
        <w:rPr>
          <w:rFonts w:eastAsia="CMR10" w:cs="CMMI10"/>
          <w:i/>
          <w:iCs/>
        </w:rPr>
        <w:t xml:space="preserve">j </w:t>
      </w:r>
      <w:r w:rsidRPr="000A6053">
        <w:rPr>
          <w:rFonts w:eastAsia="CMR10" w:cs="CMR10"/>
        </w:rPr>
        <w:t>la fila. Puede comprobarse fácilmente</w:t>
      </w:r>
      <w:r w:rsidR="00995844">
        <w:rPr>
          <w:rFonts w:eastAsia="CMR10" w:cs="CMR10"/>
        </w:rPr>
        <w:t xml:space="preserve"> que las entradas de la </w:t>
      </w:r>
      <w:r w:rsidRPr="000A6053">
        <w:rPr>
          <w:rFonts w:eastAsia="CMR10" w:cs="CMR10"/>
        </w:rPr>
        <w:t>matriz Π son números reales entre 0 y 1 y que la suma de las entradas en cada columna</w:t>
      </w:r>
      <w:r w:rsidR="00D16124">
        <w:rPr>
          <w:rFonts w:eastAsia="CMR10" w:cs="CMR10"/>
        </w:rPr>
        <w:t xml:space="preserve"> </w:t>
      </w:r>
      <w:r w:rsidRPr="000A6053">
        <w:rPr>
          <w:rFonts w:eastAsia="CMR10" w:cs="CMR10"/>
        </w:rPr>
        <w:t>debe ser igual a 1.</w:t>
      </w:r>
    </w:p>
    <w:p w14:paraId="08B41D19" w14:textId="32256062" w:rsidR="00B339D3" w:rsidRPr="000A6053" w:rsidRDefault="00B339D3" w:rsidP="00B339D3">
      <w:pPr>
        <w:adjustRightInd w:val="0"/>
        <w:rPr>
          <w:rFonts w:eastAsia="CMR10" w:cs="CMR10"/>
        </w:rPr>
      </w:pPr>
      <w:r w:rsidRPr="000A6053">
        <w:rPr>
          <w:rFonts w:eastAsia="CMR10" w:cs="CMR10"/>
        </w:rPr>
        <w:t xml:space="preserve">Llamemos </w:t>
      </w:r>
      <m:oMath>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i</m:t>
            </m:r>
          </m:sub>
        </m:sSub>
      </m:oMath>
      <w:r w:rsidR="00995844" w:rsidRPr="000A6053">
        <w:rPr>
          <w:rFonts w:eastAsia="CMR10" w:cs="CMR10"/>
        </w:rPr>
        <w:t xml:space="preserve"> </w:t>
      </w:r>
      <w:r w:rsidRPr="000A6053">
        <w:rPr>
          <w:rFonts w:eastAsia="CMR10" w:cs="CMR10"/>
        </w:rPr>
        <w:t>(</w:t>
      </w:r>
      <w:r w:rsidRPr="000A6053">
        <w:rPr>
          <w:rFonts w:eastAsia="CMR10" w:cs="CMMI10"/>
          <w:i/>
          <w:iCs/>
        </w:rPr>
        <w:t>t</w:t>
      </w:r>
      <w:r w:rsidR="00995844">
        <w:rPr>
          <w:rFonts w:eastAsia="CMR10" w:cs="CMR10"/>
        </w:rPr>
        <w:t xml:space="preserve">) a la probabilidad de que el negocio B2 </w:t>
      </w:r>
      <w:r w:rsidRPr="000A6053">
        <w:rPr>
          <w:rFonts w:eastAsia="CMR10" w:cs="CMR10"/>
        </w:rPr>
        <w:t xml:space="preserve">esté en el estado </w:t>
      </w:r>
      <w:r w:rsidRPr="000A6053">
        <w:rPr>
          <w:rFonts w:eastAsia="CMR10" w:cs="CMMI10"/>
          <w:i/>
          <w:iCs/>
        </w:rPr>
        <w:t xml:space="preserve">i </w:t>
      </w:r>
      <w:r w:rsidRPr="000A6053">
        <w:rPr>
          <w:rFonts w:eastAsia="CMR10" w:cs="CMR10"/>
        </w:rPr>
        <w:t>en el tiempo</w:t>
      </w:r>
    </w:p>
    <w:p w14:paraId="21F4AFFB" w14:textId="20178FC0" w:rsidR="00B339D3" w:rsidRPr="000A6053" w:rsidRDefault="00995844" w:rsidP="00B339D3">
      <w:pPr>
        <w:adjustRightInd w:val="0"/>
        <w:rPr>
          <w:rFonts w:eastAsia="CMR10" w:cs="CMR10"/>
        </w:rPr>
      </w:pPr>
      <w:r w:rsidRPr="000A6053">
        <w:rPr>
          <w:rFonts w:eastAsia="CMR10" w:cs="CMMI10"/>
          <w:i/>
          <w:iCs/>
        </w:rPr>
        <w:t>T</w:t>
      </w:r>
      <w:r>
        <w:rPr>
          <w:rFonts w:eastAsia="CMR10" w:cs="CMMI10"/>
          <w:i/>
          <w:iCs/>
        </w:rPr>
        <w:t xml:space="preserve"> </w:t>
      </w:r>
      <w:r w:rsidRPr="00995844">
        <w:rPr>
          <w:rFonts w:eastAsia="CMR10" w:cs="CMMI10"/>
          <w:iCs/>
        </w:rPr>
        <w:t>en días</w:t>
      </w:r>
      <w:r w:rsidR="00B339D3" w:rsidRPr="000A6053">
        <w:rPr>
          <w:rFonts w:eastAsia="CMR10" w:cs="CMR10"/>
        </w:rPr>
        <w:t xml:space="preserve">. La probabilidad de estar en el estado </w:t>
      </w:r>
      <w:r w:rsidR="00B339D3" w:rsidRPr="000A6053">
        <w:rPr>
          <w:rFonts w:eastAsia="CMR10" w:cs="CMMI10"/>
          <w:i/>
          <w:iCs/>
        </w:rPr>
        <w:t xml:space="preserve">i </w:t>
      </w:r>
      <w:r w:rsidR="00B339D3" w:rsidRPr="000A6053">
        <w:rPr>
          <w:rFonts w:eastAsia="CMR10" w:cs="CMR10"/>
        </w:rPr>
        <w:t xml:space="preserve">en el tiempo </w:t>
      </w:r>
      <w:r w:rsidR="00B339D3" w:rsidRPr="000A6053">
        <w:rPr>
          <w:rFonts w:eastAsia="CMR10" w:cs="CMMI10"/>
          <w:i/>
          <w:iCs/>
        </w:rPr>
        <w:t xml:space="preserve">t </w:t>
      </w:r>
      <w:r w:rsidR="00B339D3" w:rsidRPr="000A6053">
        <w:rPr>
          <w:rFonts w:eastAsia="CMR10" w:cs="CMR10"/>
        </w:rPr>
        <w:t>+ 1 es igual a la probabilidad de</w:t>
      </w:r>
      <w:r w:rsidR="00D16124">
        <w:rPr>
          <w:rFonts w:eastAsia="CMR10" w:cs="CMR10"/>
        </w:rPr>
        <w:t xml:space="preserve"> </w:t>
      </w:r>
      <w:r w:rsidR="00B339D3" w:rsidRPr="000A6053">
        <w:rPr>
          <w:rFonts w:eastAsia="CMR10" w:cs="CMR10"/>
        </w:rPr>
        <w:t xml:space="preserve">haber saltado en el paso </w:t>
      </w:r>
      <w:r w:rsidR="00B339D3" w:rsidRPr="000A6053">
        <w:rPr>
          <w:rFonts w:eastAsia="CMR10" w:cs="CMMI10"/>
          <w:i/>
          <w:iCs/>
        </w:rPr>
        <w:t xml:space="preserve">t </w:t>
      </w:r>
      <w:r w:rsidR="00B339D3" w:rsidRPr="000A6053">
        <w:rPr>
          <w:rFonts w:eastAsia="CMSY10" w:cs="CMSY10"/>
          <w:i/>
          <w:iCs/>
        </w:rPr>
        <w:t xml:space="preserve">→ </w:t>
      </w:r>
      <w:r w:rsidR="00B339D3" w:rsidRPr="000A6053">
        <w:rPr>
          <w:rFonts w:eastAsia="CMR10" w:cs="CMMI10"/>
          <w:i/>
          <w:iCs/>
        </w:rPr>
        <w:t xml:space="preserve">t </w:t>
      </w:r>
      <w:r w:rsidR="00B339D3" w:rsidRPr="000A6053">
        <w:rPr>
          <w:rFonts w:eastAsia="CMR10" w:cs="CMR10"/>
        </w:rPr>
        <w:t xml:space="preserve">+ 1 desde cualquier otro sitio </w:t>
      </w:r>
      <w:r w:rsidR="00B339D3" w:rsidRPr="000A6053">
        <w:rPr>
          <w:rFonts w:eastAsia="CMR10" w:cs="CMMI10"/>
          <w:i/>
          <w:iCs/>
        </w:rPr>
        <w:t xml:space="preserve">j </w:t>
      </w:r>
      <w:r w:rsidR="00B339D3" w:rsidRPr="000A6053">
        <w:rPr>
          <w:rFonts w:eastAsia="CMR10" w:cs="CMR10"/>
        </w:rPr>
        <w:t xml:space="preserve">(incluyendo el caso </w:t>
      </w:r>
      <w:r w:rsidR="00B339D3" w:rsidRPr="000A6053">
        <w:rPr>
          <w:rFonts w:eastAsia="CMR10" w:cs="CMMI10"/>
          <w:i/>
          <w:iCs/>
        </w:rPr>
        <w:t xml:space="preserve">i </w:t>
      </w:r>
      <w:r w:rsidR="00B339D3" w:rsidRPr="000A6053">
        <w:rPr>
          <w:rFonts w:eastAsia="CMR10" w:cs="CMR10"/>
        </w:rPr>
        <w:t xml:space="preserve">= </w:t>
      </w:r>
      <w:r w:rsidR="00B339D3" w:rsidRPr="000A6053">
        <w:rPr>
          <w:rFonts w:eastAsia="CMR10" w:cs="CMMI10"/>
          <w:i/>
          <w:iCs/>
        </w:rPr>
        <w:t>j</w:t>
      </w:r>
      <w:r w:rsidR="00B339D3" w:rsidRPr="000A6053">
        <w:rPr>
          <w:rFonts w:eastAsia="CMR10" w:cs="CMR10"/>
        </w:rPr>
        <w:t>),</w:t>
      </w:r>
      <w:r w:rsidR="00D16124">
        <w:rPr>
          <w:rFonts w:eastAsia="CMR10" w:cs="CMR10"/>
        </w:rPr>
        <w:t xml:space="preserve"> </w:t>
      </w:r>
      <w:r w:rsidR="00B339D3" w:rsidRPr="000A6053">
        <w:rPr>
          <w:rFonts w:eastAsia="CMR10" w:cs="CMR10"/>
        </w:rPr>
        <w:t>es decir:</w:t>
      </w:r>
    </w:p>
    <w:p w14:paraId="430FE4C9" w14:textId="0F3A1C38" w:rsidR="00B339D3" w:rsidRPr="000A6053" w:rsidRDefault="004C0456" w:rsidP="0021378E">
      <w:pPr>
        <w:adjustRightInd w:val="0"/>
        <w:jc w:val="center"/>
        <w:rPr>
          <w:rFonts w:eastAsia="CMR10" w:cs="CMR10"/>
        </w:rPr>
      </w:pPr>
      <m:oMath>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i</m:t>
            </m:r>
          </m:sub>
        </m:sSub>
      </m:oMath>
      <w:r w:rsidR="00B339D3" w:rsidRPr="000A6053">
        <w:rPr>
          <w:rFonts w:eastAsia="CMR10" w:cs="CMR10"/>
        </w:rPr>
        <w:t>(</w:t>
      </w:r>
      <w:r w:rsidR="00B339D3" w:rsidRPr="000A6053">
        <w:rPr>
          <w:rFonts w:eastAsia="CMR10" w:cs="CMMI10"/>
          <w:i/>
          <w:iCs/>
        </w:rPr>
        <w:t xml:space="preserve">t </w:t>
      </w:r>
      <w:r w:rsidR="00B339D3" w:rsidRPr="000A6053">
        <w:rPr>
          <w:rFonts w:eastAsia="CMR10" w:cs="CMR10"/>
        </w:rPr>
        <w:t>+ 1) =</w:t>
      </w:r>
      <m:oMath>
        <m:nary>
          <m:naryPr>
            <m:chr m:val="∑"/>
            <m:limLoc m:val="undOvr"/>
            <m:ctrlPr>
              <w:rPr>
                <w:rFonts w:ascii="Cambria Math" w:eastAsia="CMR10" w:hAnsi="Cambria Math" w:cs="CMR10"/>
                <w:i/>
              </w:rPr>
            </m:ctrlPr>
          </m:naryPr>
          <m:sub>
            <m:r>
              <w:rPr>
                <w:rFonts w:ascii="Cambria Math" w:eastAsia="CMR10" w:hAnsi="Cambria Math" w:cs="CMR10"/>
              </w:rPr>
              <m:t>J=1</m:t>
            </m:r>
          </m:sub>
          <m:sup>
            <m:r>
              <w:rPr>
                <w:rFonts w:ascii="Cambria Math" w:eastAsia="CMR10" w:hAnsi="Cambria Math" w:cs="CMR10"/>
              </w:rPr>
              <m:t>N</m:t>
            </m:r>
          </m:sup>
          <m:e>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j</m:t>
                </m:r>
              </m:sub>
            </m:sSub>
            <m:r>
              <m:rPr>
                <m:sty m:val="p"/>
              </m:rPr>
              <w:rPr>
                <w:rFonts w:ascii="Cambria Math" w:eastAsia="CMR10" w:hAnsi="Cambria Math" w:cs="CMR10"/>
              </w:rPr>
              <m:t>(</m:t>
            </m:r>
            <m:r>
              <w:rPr>
                <w:rFonts w:ascii="Cambria Math" w:eastAsia="CMR10" w:hAnsi="Cambria Math" w:cs="CMMI10"/>
              </w:rPr>
              <m:t>t</m:t>
            </m:r>
            <m:r>
              <m:rPr>
                <m:sty m:val="p"/>
              </m:rPr>
              <w:rPr>
                <w:rFonts w:ascii="Cambria Math" w:eastAsia="CMR10" w:hAnsi="Cambria Math" w:cs="CMR10"/>
              </w:rPr>
              <m:t>)</m:t>
            </m:r>
            <m:sSub>
              <m:sSubPr>
                <m:ctrlPr>
                  <w:rPr>
                    <w:rFonts w:ascii="Cambria Math" w:eastAsia="CMR10" w:hAnsi="Cambria Math" w:cs="CMMI10"/>
                    <w:i/>
                    <w:iCs/>
                  </w:rPr>
                </m:ctrlPr>
              </m:sSubPr>
              <m:e>
                <m:r>
                  <w:rPr>
                    <w:rFonts w:ascii="Cambria Math" w:eastAsia="CMR10" w:hAnsi="Cambria Math" w:cs="CMMI10"/>
                  </w:rPr>
                  <m:t>p</m:t>
                </m:r>
              </m:e>
              <m:sub>
                <m:r>
                  <w:rPr>
                    <w:rFonts w:ascii="Cambria Math" w:eastAsia="CMR10" w:hAnsi="Cambria Math" w:cs="CMMI8"/>
                  </w:rPr>
                  <m:t>j</m:t>
                </m:r>
                <m:r>
                  <w:rPr>
                    <w:rFonts w:ascii="Cambria Math" w:eastAsia="CMSY8" w:hAnsi="Cambria Math" w:cs="CMSY8"/>
                  </w:rPr>
                  <m:t>→</m:t>
                </m:r>
                <m:r>
                  <w:rPr>
                    <w:rFonts w:ascii="Cambria Math" w:eastAsia="CMR10" w:hAnsi="Cambria Math" w:cs="CMMI8"/>
                  </w:rPr>
                  <m:t>i</m:t>
                </m:r>
              </m:sub>
            </m:sSub>
            <m:r>
              <w:rPr>
                <w:rFonts w:ascii="Cambria Math" w:eastAsia="CMR10" w:hAnsi="Cambria Math" w:cs="CMMI8"/>
              </w:rPr>
              <m:t xml:space="preserve"> </m:t>
            </m:r>
          </m:e>
        </m:nary>
      </m:oMath>
    </w:p>
    <w:p w14:paraId="53C8BA20" w14:textId="225155CB" w:rsidR="00B339D3" w:rsidRPr="000A6053" w:rsidRDefault="00B339D3" w:rsidP="00B339D3">
      <w:pPr>
        <w:adjustRightInd w:val="0"/>
        <w:rPr>
          <w:rFonts w:eastAsia="CMR10" w:cs="CMMI8"/>
          <w:i/>
          <w:iCs/>
        </w:rPr>
      </w:pPr>
    </w:p>
    <w:p w14:paraId="569945ED" w14:textId="723A5AB8" w:rsidR="00B339D3" w:rsidRPr="000A6053" w:rsidRDefault="00B339D3" w:rsidP="00B339D3">
      <w:pPr>
        <w:adjustRightInd w:val="0"/>
        <w:rPr>
          <w:rFonts w:eastAsia="CMR10" w:cs="CMR8"/>
        </w:rPr>
      </w:pPr>
    </w:p>
    <w:p w14:paraId="021DC010" w14:textId="49752B88" w:rsidR="00B339D3" w:rsidRPr="000A6053" w:rsidRDefault="00B339D3" w:rsidP="00B339D3">
      <w:pPr>
        <w:adjustRightInd w:val="0"/>
        <w:rPr>
          <w:rFonts w:eastAsia="CMR10" w:cs="CMR10"/>
        </w:rPr>
      </w:pPr>
      <w:r w:rsidRPr="000A6053">
        <w:rPr>
          <w:rFonts w:eastAsia="CMR10" w:cs="CMR10"/>
        </w:rPr>
        <w:t xml:space="preserve">Por tanto, la </w:t>
      </w:r>
      <w:r w:rsidR="0021378E" w:rsidRPr="000A6053">
        <w:rPr>
          <w:rFonts w:eastAsia="CMR10" w:cs="CMR10"/>
        </w:rPr>
        <w:t>distribución</w:t>
      </w:r>
      <w:r w:rsidRPr="000A6053">
        <w:rPr>
          <w:rFonts w:eastAsia="CMR10" w:cs="CMR10"/>
        </w:rPr>
        <w:t xml:space="preserve"> de probabilidad </w:t>
      </w:r>
      <m:oMath>
        <m:acc>
          <m:accPr>
            <m:chr m:val="⃗"/>
            <m:ctrlPr>
              <w:rPr>
                <w:rFonts w:ascii="Cambria Math" w:eastAsia="CMR10" w:hAnsi="Cambria Math" w:cs="CMR10"/>
                <w:i/>
              </w:rPr>
            </m:ctrlPr>
          </m:accPr>
          <m:e>
            <m:r>
              <w:rPr>
                <w:rFonts w:ascii="Cambria Math" w:eastAsia="CMR10" w:hAnsi="Cambria Math" w:cs="CMMI10"/>
              </w:rPr>
              <m:t>π</m:t>
            </m:r>
          </m:e>
        </m:acc>
      </m:oMath>
      <w:r w:rsidR="0021378E">
        <w:rPr>
          <w:rFonts w:eastAsia="CMR10" w:cs="CMR10"/>
        </w:rPr>
        <w:t>(</w:t>
      </w:r>
      <w:r w:rsidRPr="000A6053">
        <w:rPr>
          <w:rFonts w:eastAsia="CMR10" w:cs="CMMI10"/>
          <w:i/>
          <w:iCs/>
        </w:rPr>
        <w:t>t</w:t>
      </w:r>
      <w:r w:rsidRPr="000A6053">
        <w:rPr>
          <w:rFonts w:eastAsia="CMR10" w:cs="CMR10"/>
        </w:rPr>
        <w:t>) = (</w:t>
      </w:r>
      <m:oMath>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1</m:t>
            </m:r>
          </m:sub>
        </m:sSub>
      </m:oMath>
      <w:r w:rsidRPr="000A6053">
        <w:rPr>
          <w:rFonts w:eastAsia="CMR10" w:cs="CMR10"/>
        </w:rPr>
        <w:t>(</w:t>
      </w:r>
      <w:r w:rsidRPr="000A6053">
        <w:rPr>
          <w:rFonts w:eastAsia="CMR10" w:cs="CMMI10"/>
          <w:i/>
          <w:iCs/>
        </w:rPr>
        <w:t>t</w:t>
      </w:r>
      <w:r w:rsidRPr="000A6053">
        <w:rPr>
          <w:rFonts w:eastAsia="CMR10" w:cs="CMR10"/>
        </w:rPr>
        <w:t>)</w:t>
      </w:r>
      <w:r w:rsidR="0021378E">
        <w:rPr>
          <w:rFonts w:eastAsia="CMR10" w:cs="CMMI10"/>
          <w:i/>
          <w:iCs/>
        </w:rPr>
        <w:t xml:space="preserve">, </w:t>
      </w:r>
      <m:oMath>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2</m:t>
            </m:r>
          </m:sub>
        </m:sSub>
      </m:oMath>
      <w:r w:rsidR="0021378E" w:rsidRPr="000A6053">
        <w:rPr>
          <w:rFonts w:eastAsia="CMR10" w:cs="CMR10"/>
        </w:rPr>
        <w:t xml:space="preserve"> </w:t>
      </w:r>
      <w:r w:rsidRPr="000A6053">
        <w:rPr>
          <w:rFonts w:eastAsia="CMR10" w:cs="CMR10"/>
        </w:rPr>
        <w:t>(</w:t>
      </w:r>
      <w:r w:rsidRPr="000A6053">
        <w:rPr>
          <w:rFonts w:eastAsia="CMR10" w:cs="CMMI10"/>
          <w:i/>
          <w:iCs/>
        </w:rPr>
        <w:t>t</w:t>
      </w:r>
      <w:r w:rsidRPr="000A6053">
        <w:rPr>
          <w:rFonts w:eastAsia="CMR10" w:cs="CMR10"/>
        </w:rPr>
        <w:t>)</w:t>
      </w:r>
      <w:r w:rsidR="00D16124">
        <w:rPr>
          <w:rFonts w:eastAsia="CMR10" w:cs="CMMI10"/>
          <w:i/>
          <w:iCs/>
        </w:rPr>
        <w:t>,. . .</w:t>
      </w:r>
      <w:r w:rsidRPr="000A6053">
        <w:rPr>
          <w:rFonts w:eastAsia="CMR10" w:cs="CMMI10"/>
          <w:i/>
          <w:iCs/>
        </w:rPr>
        <w:t xml:space="preserve">, </w:t>
      </w:r>
      <m:oMath>
        <m:sSub>
          <m:sSubPr>
            <m:ctrlPr>
              <w:rPr>
                <w:rFonts w:ascii="Cambria Math" w:eastAsia="CMR10" w:hAnsi="Cambria Math" w:cs="CMMI10"/>
                <w:i/>
                <w:iCs/>
              </w:rPr>
            </m:ctrlPr>
          </m:sSubPr>
          <m:e>
            <m:r>
              <w:rPr>
                <w:rFonts w:ascii="Cambria Math" w:eastAsia="CMR10" w:hAnsi="Cambria Math" w:cs="CMMI10"/>
              </w:rPr>
              <m:t xml:space="preserve"> π</m:t>
            </m:r>
          </m:e>
          <m:sub>
            <m:r>
              <w:rPr>
                <w:rFonts w:ascii="Cambria Math" w:eastAsia="CMR10" w:hAnsi="Cambria Math" w:cs="CMMI10"/>
              </w:rPr>
              <m:t>N</m:t>
            </m:r>
          </m:sub>
        </m:sSub>
      </m:oMath>
      <w:r w:rsidR="0021378E" w:rsidRPr="000A6053">
        <w:rPr>
          <w:rFonts w:eastAsia="CMR10" w:cs="CMR10"/>
        </w:rPr>
        <w:t xml:space="preserve"> </w:t>
      </w:r>
      <w:r w:rsidRPr="000A6053">
        <w:rPr>
          <w:rFonts w:eastAsia="CMR10" w:cs="CMR10"/>
        </w:rPr>
        <w:t>(</w:t>
      </w:r>
      <w:r w:rsidRPr="000A6053">
        <w:rPr>
          <w:rFonts w:eastAsia="CMR10" w:cs="CMMI10"/>
          <w:i/>
          <w:iCs/>
        </w:rPr>
        <w:t>t</w:t>
      </w:r>
      <w:r w:rsidR="00EF64AD">
        <w:rPr>
          <w:rFonts w:eastAsia="CMR10" w:cs="CMR10"/>
        </w:rPr>
        <w:t xml:space="preserve">)) verifica la siguiente </w:t>
      </w:r>
      <w:r w:rsidR="0021378E" w:rsidRPr="000A6053">
        <w:rPr>
          <w:rFonts w:eastAsia="CMR10" w:cs="CMR10"/>
        </w:rPr>
        <w:t>ecuación</w:t>
      </w:r>
      <w:r w:rsidRPr="000A6053">
        <w:rPr>
          <w:rFonts w:eastAsia="CMR10" w:cs="CMR10"/>
        </w:rPr>
        <w:t xml:space="preserve"> de </w:t>
      </w:r>
      <w:r w:rsidR="0021378E" w:rsidRPr="000A6053">
        <w:rPr>
          <w:rFonts w:eastAsia="CMR10" w:cs="CMR10"/>
        </w:rPr>
        <w:t>evolución</w:t>
      </w:r>
      <w:r w:rsidRPr="000A6053">
        <w:rPr>
          <w:rFonts w:eastAsia="CMR10" w:cs="CMR10"/>
        </w:rPr>
        <w:t>:</w:t>
      </w:r>
    </w:p>
    <w:p w14:paraId="4A5DD611" w14:textId="6981DFA2" w:rsidR="00B339D3" w:rsidRPr="000A6053" w:rsidRDefault="004C0456" w:rsidP="0021378E">
      <w:pPr>
        <w:adjustRightInd w:val="0"/>
        <w:jc w:val="center"/>
        <w:rPr>
          <w:rFonts w:eastAsia="CMR10" w:cs="CMR10"/>
        </w:rPr>
      </w:pPr>
      <m:oMath>
        <m:acc>
          <m:accPr>
            <m:chr m:val="⃗"/>
            <m:ctrlPr>
              <w:rPr>
                <w:rFonts w:ascii="Cambria Math" w:eastAsia="CMR10" w:hAnsi="Cambria Math" w:cs="CMR10"/>
                <w:i/>
              </w:rPr>
            </m:ctrlPr>
          </m:accPr>
          <m:e>
            <m:r>
              <w:rPr>
                <w:rFonts w:ascii="Cambria Math" w:eastAsia="CMR10" w:hAnsi="Cambria Math" w:cs="CMMI10"/>
              </w:rPr>
              <m:t>π</m:t>
            </m:r>
          </m:e>
        </m:acc>
      </m:oMath>
      <w:r w:rsidR="0021378E" w:rsidRPr="000A6053">
        <w:rPr>
          <w:rFonts w:eastAsia="CMR10" w:cs="CMR10"/>
        </w:rPr>
        <w:t xml:space="preserve"> </w:t>
      </w:r>
      <w:r w:rsidR="00B339D3" w:rsidRPr="000A6053">
        <w:rPr>
          <w:rFonts w:eastAsia="CMR10" w:cs="CMR10"/>
        </w:rPr>
        <w:t>(</w:t>
      </w:r>
      <w:r w:rsidR="00B339D3" w:rsidRPr="000A6053">
        <w:rPr>
          <w:rFonts w:eastAsia="CMR10" w:cs="CMMI10"/>
          <w:i/>
          <w:iCs/>
        </w:rPr>
        <w:t xml:space="preserve">t </w:t>
      </w:r>
      <w:r w:rsidR="00B339D3" w:rsidRPr="000A6053">
        <w:rPr>
          <w:rFonts w:eastAsia="CMR10" w:cs="CMR10"/>
        </w:rPr>
        <w:t>+ 1) = Π</w:t>
      </w:r>
      <m:oMath>
        <m:acc>
          <m:accPr>
            <m:chr m:val="⃗"/>
            <m:ctrlPr>
              <w:rPr>
                <w:rFonts w:ascii="Cambria Math" w:eastAsia="CMR10" w:hAnsi="Cambria Math" w:cs="CMR10"/>
                <w:i/>
              </w:rPr>
            </m:ctrlPr>
          </m:accPr>
          <m:e>
            <m:r>
              <w:rPr>
                <w:rFonts w:ascii="Cambria Math" w:eastAsia="CMR10" w:hAnsi="Cambria Math" w:cs="CMMI10"/>
              </w:rPr>
              <m:t>π</m:t>
            </m:r>
          </m:e>
        </m:acc>
      </m:oMath>
      <w:r w:rsidR="0021378E" w:rsidRPr="000A6053">
        <w:rPr>
          <w:rFonts w:eastAsia="CMR10" w:cs="CMR10"/>
        </w:rPr>
        <w:t xml:space="preserve"> </w:t>
      </w:r>
      <w:r w:rsidR="00B339D3" w:rsidRPr="000A6053">
        <w:rPr>
          <w:rFonts w:eastAsia="CMR10" w:cs="CMR10"/>
        </w:rPr>
        <w:t>(</w:t>
      </w:r>
      <w:r w:rsidR="00B339D3" w:rsidRPr="000A6053">
        <w:rPr>
          <w:rFonts w:eastAsia="CMR10" w:cs="CMMI10"/>
          <w:i/>
          <w:iCs/>
        </w:rPr>
        <w:t>t</w:t>
      </w:r>
      <w:r w:rsidR="0021378E">
        <w:rPr>
          <w:rFonts w:eastAsia="CMR10" w:cs="CMR10"/>
        </w:rPr>
        <w:t xml:space="preserve">) </w:t>
      </w:r>
    </w:p>
    <w:p w14:paraId="0D5217AF" w14:textId="6B2B2C74" w:rsidR="00B339D3" w:rsidRPr="000A6053" w:rsidRDefault="00B339D3" w:rsidP="00B339D3">
      <w:pPr>
        <w:adjustRightInd w:val="0"/>
        <w:rPr>
          <w:rFonts w:eastAsia="CMR10" w:cs="CMR10"/>
        </w:rPr>
      </w:pPr>
      <w:r w:rsidRPr="000A6053">
        <w:rPr>
          <w:rFonts w:eastAsia="CMR10" w:cs="CMR10"/>
        </w:rPr>
        <w:t xml:space="preserve">La </w:t>
      </w:r>
      <w:r w:rsidR="0021378E" w:rsidRPr="000A6053">
        <w:rPr>
          <w:rFonts w:eastAsia="CMR10" w:cs="CMR10"/>
        </w:rPr>
        <w:t>distribución</w:t>
      </w:r>
      <w:r w:rsidRPr="000A6053">
        <w:rPr>
          <w:rFonts w:eastAsia="CMR10" w:cs="CMR10"/>
        </w:rPr>
        <w:t xml:space="preserve"> </w:t>
      </w:r>
      <w:r w:rsidR="0021378E">
        <w:rPr>
          <w:rFonts w:eastAsia="CMR10" w:cs="CMR10"/>
        </w:rPr>
        <w:t xml:space="preserve">  </w:t>
      </w:r>
      <m:oMath>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r w:rsidR="0021378E">
        <w:rPr>
          <w:rFonts w:eastAsia="CMR10" w:cs="CMMI10"/>
          <w:i/>
          <w:iCs/>
        </w:rPr>
        <w:t xml:space="preserve"> </w:t>
      </w:r>
      <w:r w:rsidRPr="000A6053">
        <w:rPr>
          <w:rFonts w:eastAsia="CMR10" w:cs="CMR10"/>
        </w:rPr>
        <w:t xml:space="preserve">tiende, para </w:t>
      </w:r>
      <w:r w:rsidRPr="000A6053">
        <w:rPr>
          <w:rFonts w:eastAsia="CMR10" w:cs="CMMI10"/>
          <w:i/>
          <w:iCs/>
        </w:rPr>
        <w:t xml:space="preserve">t </w:t>
      </w:r>
      <w:r w:rsidRPr="000A6053">
        <w:rPr>
          <w:rFonts w:eastAsia="CMR10" w:cs="CMR10"/>
        </w:rPr>
        <w:t xml:space="preserve">muy grande, a una </w:t>
      </w:r>
      <w:r w:rsidR="0021378E" w:rsidRPr="000A6053">
        <w:rPr>
          <w:rFonts w:eastAsia="CMR10" w:cs="CMR10"/>
        </w:rPr>
        <w:t>distribución</w:t>
      </w:r>
      <w:r w:rsidRPr="000A6053">
        <w:rPr>
          <w:rFonts w:eastAsia="CMR10" w:cs="CMR10"/>
        </w:rPr>
        <w:t xml:space="preserve"> </w:t>
      </w:r>
      <w:r w:rsidRPr="000A6053">
        <w:rPr>
          <w:rFonts w:eastAsia="CMR10" w:cs="CMTI10"/>
          <w:i/>
          <w:iCs/>
        </w:rPr>
        <w:t>estacionaria</w:t>
      </w:r>
      <w:r w:rsidRPr="000A6053">
        <w:rPr>
          <w:rFonts w:eastAsia="CMR10" w:cs="CMR10"/>
        </w:rPr>
        <w:t>,</w:t>
      </w:r>
      <m:oMath>
        <m:r>
          <w:rPr>
            <w:rFonts w:ascii="Cambria Math" w:eastAsia="CMR10" w:hAnsi="Cambria Math" w:cs="CMR10"/>
          </w:rPr>
          <m:t xml:space="preserve"> </m:t>
        </m:r>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r w:rsidR="00EF64AD">
        <w:rPr>
          <w:rFonts w:eastAsia="CMR10" w:cs="CMR10"/>
        </w:rPr>
        <w:t xml:space="preserve">, que </w:t>
      </w:r>
      <w:r w:rsidRPr="000A6053">
        <w:rPr>
          <w:rFonts w:eastAsia="CMR10" w:cs="CMR10"/>
        </w:rPr>
        <w:t>verifica:</w:t>
      </w:r>
    </w:p>
    <w:p w14:paraId="216349A0" w14:textId="1F6646C9" w:rsidR="00B339D3" w:rsidRPr="000A6053" w:rsidRDefault="004C0456" w:rsidP="0021378E">
      <w:pPr>
        <w:jc w:val="center"/>
        <w:rPr>
          <w:rFonts w:eastAsia="CMR10" w:cs="CMR8"/>
        </w:rPr>
      </w:pPr>
      <m:oMath>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r w:rsidR="00B339D3" w:rsidRPr="000A6053">
        <w:rPr>
          <w:rFonts w:eastAsia="CMR10" w:cs="CMR10"/>
        </w:rPr>
        <w:t>= Π</w:t>
      </w:r>
      <m:oMath>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p>
    <w:p w14:paraId="790C49AD" w14:textId="77777777" w:rsidR="00B339D3" w:rsidRPr="000A6053" w:rsidRDefault="00B339D3" w:rsidP="00B339D3">
      <w:pPr>
        <w:rPr>
          <w:rFonts w:eastAsia="CMR10" w:cs="CMR8"/>
        </w:rPr>
      </w:pPr>
    </w:p>
    <w:p w14:paraId="677367C8" w14:textId="4276BAA5" w:rsidR="00B339D3" w:rsidRPr="000A6053" w:rsidRDefault="00B339D3" w:rsidP="00B339D3">
      <w:pPr>
        <w:adjustRightInd w:val="0"/>
        <w:rPr>
          <w:rFonts w:eastAsia="CMR10" w:cs="CMR10"/>
        </w:rPr>
      </w:pPr>
      <w:r w:rsidRPr="000A6053">
        <w:rPr>
          <w:rFonts w:eastAsia="CMR10" w:cs="CMR10"/>
        </w:rPr>
        <w:t xml:space="preserve">es decir, </w:t>
      </w:r>
      <m:oMath>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r w:rsidR="0021378E">
        <w:rPr>
          <w:rFonts w:eastAsia="CMR10" w:cs="CMR8"/>
        </w:rPr>
        <w:t xml:space="preserve"> </w:t>
      </w:r>
      <w:r w:rsidRPr="000A6053">
        <w:rPr>
          <w:rFonts w:eastAsia="CMR10" w:cs="CMR10"/>
        </w:rPr>
        <w:t>es el autovector de la matriz Π con autovalor 1.</w:t>
      </w:r>
    </w:p>
    <w:p w14:paraId="1FB6C6CE" w14:textId="6D30F092" w:rsidR="00B339D3" w:rsidRPr="000A6053" w:rsidRDefault="00B339D3" w:rsidP="00B339D3">
      <w:pPr>
        <w:adjustRightInd w:val="0"/>
        <w:rPr>
          <w:rFonts w:eastAsia="CMR10" w:cs="CMR10"/>
        </w:rPr>
      </w:pPr>
      <w:r w:rsidRPr="000A6053">
        <w:rPr>
          <w:rFonts w:eastAsia="CMR10" w:cs="CMR10"/>
        </w:rPr>
        <w:t xml:space="preserve">La </w:t>
      </w:r>
      <w:r w:rsidR="0021378E" w:rsidRPr="000A6053">
        <w:rPr>
          <w:rFonts w:eastAsia="CMR10" w:cs="CMR10"/>
        </w:rPr>
        <w:t>distribución</w:t>
      </w:r>
      <w:r w:rsidRPr="000A6053">
        <w:rPr>
          <w:rFonts w:eastAsia="CMR10" w:cs="CMR10"/>
        </w:rPr>
        <w:t xml:space="preserve"> estacionaria nos dice </w:t>
      </w:r>
      <w:r w:rsidR="00995844" w:rsidRPr="000A6053">
        <w:rPr>
          <w:rFonts w:eastAsia="CMR10" w:cs="CMR10"/>
        </w:rPr>
        <w:t>cuál</w:t>
      </w:r>
      <w:r w:rsidRPr="000A6053">
        <w:rPr>
          <w:rFonts w:eastAsia="CMR10" w:cs="CMR10"/>
        </w:rPr>
        <w:t xml:space="preserve"> es, para tiempos suficientemente largos, la</w:t>
      </w:r>
      <w:r w:rsidR="00D16124">
        <w:rPr>
          <w:rFonts w:eastAsia="CMR10" w:cs="CMR10"/>
        </w:rPr>
        <w:t xml:space="preserve"> </w:t>
      </w:r>
      <w:r w:rsidRPr="000A6053">
        <w:rPr>
          <w:rFonts w:eastAsia="CMR10" w:cs="CMR10"/>
        </w:rPr>
        <w:t xml:space="preserve">probabilidad de que </w:t>
      </w:r>
      <w:r w:rsidR="00995844">
        <w:rPr>
          <w:rFonts w:eastAsia="CMR10" w:cs="CMR10"/>
        </w:rPr>
        <w:t>el capital del negocio B2</w:t>
      </w:r>
      <w:r w:rsidRPr="000A6053">
        <w:rPr>
          <w:rFonts w:eastAsia="CMR10" w:cs="CMR10"/>
        </w:rPr>
        <w:t xml:space="preserve"> </w:t>
      </w:r>
      <w:r w:rsidR="0021378E" w:rsidRPr="000A6053">
        <w:rPr>
          <w:rFonts w:eastAsia="CMR10" w:cs="CMR10"/>
        </w:rPr>
        <w:t>esté</w:t>
      </w:r>
      <w:r w:rsidRPr="000A6053">
        <w:rPr>
          <w:rFonts w:eastAsia="CMR10" w:cs="CMR10"/>
        </w:rPr>
        <w:t xml:space="preserve"> en los distintos estados </w:t>
      </w:r>
      <w:r w:rsidRPr="000A6053">
        <w:rPr>
          <w:rFonts w:eastAsia="CMR10" w:cs="CMMI10"/>
          <w:i/>
          <w:iCs/>
        </w:rPr>
        <w:t xml:space="preserve">i </w:t>
      </w:r>
      <w:r w:rsidRPr="000A6053">
        <w:rPr>
          <w:rFonts w:eastAsia="CMR10" w:cs="CMR10"/>
        </w:rPr>
        <w:t>= 1</w:t>
      </w:r>
      <w:r w:rsidRPr="000A6053">
        <w:rPr>
          <w:rFonts w:eastAsia="CMR10" w:cs="CMMI10"/>
          <w:i/>
          <w:iCs/>
        </w:rPr>
        <w:t xml:space="preserve">, </w:t>
      </w:r>
      <w:r w:rsidRPr="000A6053">
        <w:rPr>
          <w:rFonts w:eastAsia="CMR10" w:cs="CMR10"/>
        </w:rPr>
        <w:t>2</w:t>
      </w:r>
      <w:r w:rsidR="00D16124">
        <w:rPr>
          <w:rFonts w:eastAsia="CMR10" w:cs="CMMI10"/>
          <w:i/>
          <w:iCs/>
        </w:rPr>
        <w:t>,. . .</w:t>
      </w:r>
      <w:r w:rsidRPr="000A6053">
        <w:rPr>
          <w:rFonts w:eastAsia="CMR10" w:cs="CMMI10"/>
          <w:i/>
          <w:iCs/>
        </w:rPr>
        <w:t>,N</w:t>
      </w:r>
      <w:r w:rsidRPr="000A6053">
        <w:rPr>
          <w:rFonts w:eastAsia="CMR10" w:cs="CMR10"/>
        </w:rPr>
        <w:t>.</w:t>
      </w:r>
    </w:p>
    <w:p w14:paraId="031D052B" w14:textId="24149571" w:rsidR="00B339D3" w:rsidRDefault="00995844" w:rsidP="00B339D3">
      <w:pPr>
        <w:adjustRightInd w:val="0"/>
        <w:rPr>
          <w:rFonts w:eastAsia="CMR10" w:cs="CMR10"/>
        </w:rPr>
      </w:pPr>
      <w:r>
        <w:rPr>
          <w:rFonts w:eastAsia="CMR10" w:cs="CMR10"/>
        </w:rPr>
        <w:t>El negocio</w:t>
      </w:r>
      <w:r w:rsidR="00B339D3" w:rsidRPr="000A6053">
        <w:rPr>
          <w:rFonts w:eastAsia="CMR10" w:cs="CMR10"/>
        </w:rPr>
        <w:t xml:space="preserve"> </w:t>
      </w:r>
      <w:r w:rsidR="00B339D3" w:rsidRPr="000A6053">
        <w:rPr>
          <w:rFonts w:eastAsia="CMR10" w:cs="CMMI10"/>
          <w:i/>
          <w:iCs/>
        </w:rPr>
        <w:t>B</w:t>
      </w:r>
      <w:r>
        <w:rPr>
          <w:rFonts w:eastAsia="CMR10" w:cs="CMMI10"/>
          <w:i/>
          <w:iCs/>
        </w:rPr>
        <w:t>2</w:t>
      </w:r>
      <w:r w:rsidR="00B339D3" w:rsidRPr="000A6053">
        <w:rPr>
          <w:rFonts w:eastAsia="CMR10" w:cs="CMMI10"/>
          <w:i/>
          <w:iCs/>
        </w:rPr>
        <w:t xml:space="preserve"> </w:t>
      </w:r>
      <w:r w:rsidR="00B339D3" w:rsidRPr="000A6053">
        <w:rPr>
          <w:rFonts w:eastAsia="CMR10" w:cs="CMR10"/>
        </w:rPr>
        <w:t>consiste en una cadena de Markov de tre</w:t>
      </w:r>
      <w:r w:rsidR="00EF64AD">
        <w:rPr>
          <w:rFonts w:eastAsia="CMR10" w:cs="CMR10"/>
        </w:rPr>
        <w:t xml:space="preserve">s estados: 0,1 y 2. La matriz Π </w:t>
      </w:r>
      <w:r w:rsidR="00B339D3" w:rsidRPr="000A6053">
        <w:rPr>
          <w:rFonts w:eastAsia="CMR10" w:cs="CMR10"/>
        </w:rPr>
        <w:t>es:</w:t>
      </w:r>
    </w:p>
    <w:p w14:paraId="44B5E120" w14:textId="77777777" w:rsidR="00EF64AD" w:rsidRPr="000A6053" w:rsidRDefault="00EF64AD" w:rsidP="00B339D3">
      <w:pPr>
        <w:adjustRightInd w:val="0"/>
        <w:rPr>
          <w:rFonts w:eastAsia="CMR10" w:cs="CMR10"/>
        </w:rPr>
      </w:pPr>
    </w:p>
    <w:p w14:paraId="0B5BF799" w14:textId="16AB0937" w:rsidR="00B339D3" w:rsidRDefault="00B339D3" w:rsidP="00B339D3">
      <w:pPr>
        <w:adjustRightInd w:val="0"/>
        <w:rPr>
          <w:rFonts w:eastAsia="CMR10" w:cs="CMR10"/>
          <w:lang w:val="es-PE"/>
        </w:rPr>
      </w:pPr>
      <w:r w:rsidRPr="000A6053">
        <w:rPr>
          <w:rFonts w:eastAsia="CMR10" w:cs="CMR10"/>
        </w:rPr>
        <w:t>Π =</w:t>
      </w:r>
      <m:oMath>
        <m:d>
          <m:dPr>
            <m:ctrlPr>
              <w:rPr>
                <w:rFonts w:ascii="Cambria Math" w:hAnsi="Cambria Math"/>
                <w:i/>
                <w:lang w:val="es-PE"/>
              </w:rPr>
            </m:ctrlPr>
          </m:dPr>
          <m:e>
            <m:m>
              <m:mPr>
                <m:mcs>
                  <m:mc>
                    <m:mcPr>
                      <m:count m:val="3"/>
                      <m:mcJc m:val="center"/>
                    </m:mcPr>
                  </m:mc>
                </m:mcs>
                <m:ctrlPr>
                  <w:rPr>
                    <w:rFonts w:ascii="Cambria Math" w:hAnsi="Cambria Math"/>
                    <w:i/>
                    <w:lang w:val="es-PE"/>
                  </w:rPr>
                </m:ctrlPr>
              </m:mPr>
              <m:mr>
                <m:e>
                  <m:r>
                    <w:rPr>
                      <w:rFonts w:ascii="Cambria Math" w:hAnsi="Cambria Math"/>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mr>
              <m:mr>
                <m:e>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3</m:t>
                      </m:r>
                    </m:sub>
                  </m:sSub>
                </m:e>
                <m:e>
                  <m:r>
                    <w:rPr>
                      <w:rFonts w:ascii="Cambria Math" w:hAnsi="Cambria Math"/>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mr>
              <m:mr>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3</m:t>
                      </m:r>
                    </m:sub>
                  </m:sSub>
                </m:e>
                <m:e>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r>
                    <w:rPr>
                      <w:rFonts w:ascii="Cambria Math" w:hAnsi="Cambria Math"/>
                      <w:lang w:val="es-PE"/>
                    </w:rPr>
                    <m:t>0</m:t>
                  </m:r>
                </m:e>
              </m:mr>
            </m:m>
          </m:e>
        </m:d>
      </m:oMath>
    </w:p>
    <w:p w14:paraId="108A50A2" w14:textId="77777777" w:rsidR="00EF64AD" w:rsidRPr="000A6053" w:rsidRDefault="00EF64AD" w:rsidP="00B339D3">
      <w:pPr>
        <w:adjustRightInd w:val="0"/>
        <w:rPr>
          <w:rFonts w:eastAsia="CMR10" w:cs="CMR10"/>
        </w:rPr>
      </w:pPr>
    </w:p>
    <w:p w14:paraId="7465F21C" w14:textId="74EE3A2B" w:rsidR="00B339D3" w:rsidRDefault="0021378E" w:rsidP="00B339D3">
      <w:pPr>
        <w:adjustRightInd w:val="0"/>
        <w:rPr>
          <w:rFonts w:eastAsia="CMR10" w:cs="CMR10"/>
        </w:rPr>
      </w:pPr>
      <w:r w:rsidRPr="000A6053">
        <w:rPr>
          <w:rFonts w:eastAsia="CMR10" w:cs="CMR10"/>
        </w:rPr>
        <w:t>Obsérvese</w:t>
      </w:r>
      <w:r w:rsidR="00B339D3" w:rsidRPr="000A6053">
        <w:rPr>
          <w:rFonts w:eastAsia="CMR10" w:cs="CMR10"/>
        </w:rPr>
        <w:t xml:space="preserve"> </w:t>
      </w:r>
      <w:r w:rsidRPr="000A6053">
        <w:rPr>
          <w:rFonts w:eastAsia="CMR10" w:cs="CMR10"/>
        </w:rPr>
        <w:t>como</w:t>
      </w:r>
      <w:r w:rsidR="00B339D3" w:rsidRPr="000A6053">
        <w:rPr>
          <w:rFonts w:eastAsia="CMR10" w:cs="CMR10"/>
        </w:rPr>
        <w:t xml:space="preserve"> las entradas de cada columna suman 1. La </w:t>
      </w:r>
      <w:r w:rsidRPr="000A6053">
        <w:rPr>
          <w:rFonts w:eastAsia="CMR10" w:cs="CMR10"/>
        </w:rPr>
        <w:t>distribución</w:t>
      </w:r>
      <w:r w:rsidR="00B339D3" w:rsidRPr="000A6053">
        <w:rPr>
          <w:rFonts w:eastAsia="CMR10" w:cs="CMR10"/>
        </w:rPr>
        <w:t xml:space="preserve"> de probabilidad</w:t>
      </w:r>
      <w:r w:rsidR="00D16124">
        <w:rPr>
          <w:rFonts w:eastAsia="CMR10" w:cs="CMR10"/>
        </w:rPr>
        <w:t xml:space="preserve"> </w:t>
      </w:r>
      <w:r>
        <w:rPr>
          <w:rFonts w:eastAsia="CMR10" w:cs="CMR10"/>
        </w:rPr>
        <w:t>e</w:t>
      </w:r>
      <w:r w:rsidRPr="000A6053">
        <w:rPr>
          <w:rFonts w:eastAsia="CMR10" w:cs="CMR10"/>
        </w:rPr>
        <w:t>stacionaria</w:t>
      </w:r>
      <w:r w:rsidR="00B339D3" w:rsidRPr="000A6053">
        <w:rPr>
          <w:rFonts w:eastAsia="CMR10" w:cs="CMR10"/>
        </w:rPr>
        <w:t xml:space="preserve"> es:</w:t>
      </w:r>
    </w:p>
    <w:p w14:paraId="25441FAF" w14:textId="77777777" w:rsidR="00EF64AD" w:rsidRPr="000A6053" w:rsidRDefault="00EF64AD" w:rsidP="00B339D3">
      <w:pPr>
        <w:adjustRightInd w:val="0"/>
        <w:rPr>
          <w:rFonts w:eastAsia="CMR10" w:cs="CMR10"/>
        </w:rPr>
      </w:pPr>
    </w:p>
    <w:p w14:paraId="060600A8" w14:textId="1362D9DC" w:rsidR="00B339D3" w:rsidRPr="00EF64AD" w:rsidRDefault="004C0456" w:rsidP="0021378E">
      <w:pPr>
        <w:adjustRightInd w:val="0"/>
        <w:jc w:val="center"/>
        <w:rPr>
          <w:rFonts w:eastAsia="CMR10" w:cs="CMR10"/>
          <w:sz w:val="28"/>
          <w:szCs w:val="28"/>
        </w:rPr>
      </w:pPr>
      <m:oMath>
        <m:sSup>
          <m:sSupPr>
            <m:ctrlPr>
              <w:rPr>
                <w:rFonts w:ascii="Cambria Math" w:eastAsia="CMR10" w:hAnsi="Cambria Math" w:cs="CMR10"/>
                <w:i/>
                <w:sz w:val="28"/>
                <w:szCs w:val="28"/>
              </w:rPr>
            </m:ctrlPr>
          </m:sSupPr>
          <m:e>
            <m:acc>
              <m:accPr>
                <m:chr m:val="⃗"/>
                <m:ctrlPr>
                  <w:rPr>
                    <w:rFonts w:ascii="Cambria Math" w:eastAsia="CMR10" w:hAnsi="Cambria Math" w:cs="CMR10"/>
                    <w:i/>
                    <w:sz w:val="28"/>
                    <w:szCs w:val="28"/>
                  </w:rPr>
                </m:ctrlPr>
              </m:accPr>
              <m:e>
                <m:r>
                  <w:rPr>
                    <w:rFonts w:ascii="Cambria Math" w:eastAsia="CMR10" w:hAnsi="Cambria Math" w:cs="CMMI10"/>
                    <w:sz w:val="28"/>
                    <w:szCs w:val="28"/>
                  </w:rPr>
                  <m:t>π</m:t>
                </m:r>
              </m:e>
            </m:acc>
          </m:e>
          <m:sup>
            <m:r>
              <w:rPr>
                <w:rFonts w:ascii="Cambria Math" w:eastAsia="CMR10" w:hAnsi="Cambria Math" w:cs="CMR10"/>
                <w:sz w:val="28"/>
                <w:szCs w:val="28"/>
              </w:rPr>
              <m:t>st</m:t>
            </m:r>
          </m:sup>
        </m:sSup>
      </m:oMath>
      <w:r w:rsidR="00B339D3" w:rsidRPr="00EF64AD">
        <w:rPr>
          <w:rFonts w:eastAsia="CMR10" w:cs="CMR8"/>
          <w:sz w:val="28"/>
          <w:szCs w:val="28"/>
        </w:rPr>
        <w:t xml:space="preserve"> </w:t>
      </w:r>
      <w:r w:rsidR="00B339D3" w:rsidRPr="00EF64AD">
        <w:rPr>
          <w:rFonts w:eastAsia="CMR10" w:cs="CMR10"/>
          <w:sz w:val="28"/>
          <w:szCs w:val="28"/>
        </w:rPr>
        <w:t>=</w:t>
      </w:r>
      <m:oMath>
        <m:f>
          <m:fPr>
            <m:ctrlPr>
              <w:rPr>
                <w:rFonts w:ascii="Cambria Math" w:eastAsia="CMR10" w:hAnsi="Cambria Math" w:cs="CMR10"/>
                <w:i/>
                <w:sz w:val="28"/>
                <w:szCs w:val="28"/>
              </w:rPr>
            </m:ctrlPr>
          </m:fPr>
          <m:num>
            <m:r>
              <w:rPr>
                <w:rFonts w:ascii="Cambria Math" w:eastAsia="CMR10" w:hAnsi="Cambria Math" w:cs="CMR10"/>
                <w:sz w:val="28"/>
                <w:szCs w:val="28"/>
              </w:rPr>
              <m:t>1</m:t>
            </m:r>
          </m:num>
          <m:den>
            <m:r>
              <w:rPr>
                <w:rFonts w:ascii="Cambria Math" w:eastAsia="CMR10" w:hAnsi="Cambria Math" w:cs="CMR10"/>
                <w:sz w:val="28"/>
                <w:szCs w:val="28"/>
              </w:rPr>
              <m:t>Z</m:t>
            </m:r>
          </m:den>
        </m:f>
        <m:r>
          <w:rPr>
            <w:rFonts w:ascii="Cambria Math" w:eastAsia="CMR10" w:hAnsi="Cambria Math" w:cs="CMR10"/>
            <w:sz w:val="28"/>
            <w:szCs w:val="28"/>
          </w:rPr>
          <m:t>(1,</m:t>
        </m:r>
        <m:f>
          <m:fPr>
            <m:ctrlPr>
              <w:rPr>
                <w:rFonts w:ascii="Cambria Math" w:eastAsia="CMR10" w:hAnsi="Cambria Math" w:cs="CMR10"/>
                <w:i/>
                <w:sz w:val="28"/>
                <w:szCs w:val="28"/>
              </w:rPr>
            </m:ctrlPr>
          </m:fPr>
          <m:num>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3</m:t>
                </m:r>
              </m:sub>
            </m:sSub>
            <m:r>
              <w:rPr>
                <w:rFonts w:ascii="Cambria Math" w:hAnsi="Cambria Math"/>
                <w:sz w:val="28"/>
                <w:szCs w:val="28"/>
                <w:lang w:val="es-PE"/>
              </w:rPr>
              <m:t>+1-</m:t>
            </m:r>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num>
          <m:den>
            <m:r>
              <w:rPr>
                <w:rFonts w:ascii="Cambria Math" w:eastAsia="CMR10" w:hAnsi="Cambria Math" w:cs="CMR10"/>
                <w:sz w:val="28"/>
                <w:szCs w:val="28"/>
              </w:rPr>
              <m:t>1-</m:t>
            </m:r>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r>
              <w:rPr>
                <w:rFonts w:ascii="Cambria Math" w:hAnsi="Cambria Math"/>
                <w:sz w:val="28"/>
                <w:szCs w:val="28"/>
                <w:lang w:val="es-PE"/>
              </w:rPr>
              <m:t>+</m:t>
            </m:r>
            <m:sSup>
              <m:sSupPr>
                <m:ctrlPr>
                  <w:rPr>
                    <w:rFonts w:ascii="Cambria Math" w:hAnsi="Cambria Math"/>
                    <w:i/>
                    <w:sz w:val="28"/>
                    <w:szCs w:val="28"/>
                    <w:lang w:val="es-PE"/>
                  </w:rPr>
                </m:ctrlPr>
              </m:sSupPr>
              <m:e>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e>
              <m:sup>
                <m:r>
                  <w:rPr>
                    <w:rFonts w:ascii="Cambria Math" w:hAnsi="Cambria Math"/>
                    <w:sz w:val="28"/>
                    <w:szCs w:val="28"/>
                    <w:lang w:val="es-PE"/>
                  </w:rPr>
                  <m:t>2</m:t>
                </m:r>
              </m:sup>
            </m:sSup>
          </m:den>
        </m:f>
        <m:r>
          <w:rPr>
            <w:rFonts w:ascii="Cambria Math" w:eastAsia="CMR10" w:hAnsi="Cambria Math" w:cs="CMR10"/>
            <w:sz w:val="28"/>
            <w:szCs w:val="28"/>
          </w:rPr>
          <m:t>,</m:t>
        </m:r>
        <m:f>
          <m:fPr>
            <m:ctrlPr>
              <w:rPr>
                <w:rFonts w:ascii="Cambria Math" w:eastAsia="CMR10" w:hAnsi="Cambria Math" w:cs="CMR10"/>
                <w:i/>
                <w:sz w:val="28"/>
                <w:szCs w:val="28"/>
              </w:rPr>
            </m:ctrlPr>
          </m:fPr>
          <m:num>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3</m:t>
                </m:r>
              </m:sub>
            </m:sSub>
            <m:r>
              <w:rPr>
                <w:rFonts w:ascii="Cambria Math" w:hAnsi="Cambria Math"/>
                <w:sz w:val="28"/>
                <w:szCs w:val="28"/>
                <w:lang w:val="es-PE"/>
              </w:rPr>
              <m:t>+1-</m:t>
            </m:r>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3</m:t>
                </m:r>
              </m:sub>
            </m:sSub>
          </m:num>
          <m:den>
            <m:r>
              <w:rPr>
                <w:rFonts w:ascii="Cambria Math" w:eastAsia="CMR10" w:hAnsi="Cambria Math" w:cs="CMR10"/>
                <w:sz w:val="28"/>
                <w:szCs w:val="28"/>
              </w:rPr>
              <m:t>1-</m:t>
            </m:r>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r>
              <w:rPr>
                <w:rFonts w:ascii="Cambria Math" w:hAnsi="Cambria Math"/>
                <w:sz w:val="28"/>
                <w:szCs w:val="28"/>
                <w:lang w:val="es-PE"/>
              </w:rPr>
              <m:t>+</m:t>
            </m:r>
            <m:sSup>
              <m:sSupPr>
                <m:ctrlPr>
                  <w:rPr>
                    <w:rFonts w:ascii="Cambria Math" w:hAnsi="Cambria Math"/>
                    <w:i/>
                    <w:sz w:val="28"/>
                    <w:szCs w:val="28"/>
                    <w:lang w:val="es-PE"/>
                  </w:rPr>
                </m:ctrlPr>
              </m:sSupPr>
              <m:e>
                <m:sSub>
                  <m:sSubPr>
                    <m:ctrlPr>
                      <w:rPr>
                        <w:rFonts w:ascii="Cambria Math" w:hAnsi="Cambria Math"/>
                        <w:i/>
                        <w:sz w:val="28"/>
                        <w:szCs w:val="28"/>
                        <w:lang w:val="es-PE"/>
                      </w:rPr>
                    </m:ctrlPr>
                  </m:sSubPr>
                  <m:e>
                    <m:r>
                      <w:rPr>
                        <w:rFonts w:ascii="Cambria Math" w:hAnsi="Cambria Math"/>
                        <w:sz w:val="28"/>
                        <w:szCs w:val="28"/>
                        <w:lang w:val="es-PE"/>
                      </w:rPr>
                      <m:t>p</m:t>
                    </m:r>
                  </m:e>
                  <m:sub>
                    <m:r>
                      <w:rPr>
                        <w:rFonts w:ascii="Cambria Math" w:hAnsi="Cambria Math"/>
                        <w:sz w:val="28"/>
                        <w:szCs w:val="28"/>
                        <w:lang w:val="es-PE"/>
                      </w:rPr>
                      <m:t>2</m:t>
                    </m:r>
                  </m:sub>
                </m:sSub>
              </m:e>
              <m:sup>
                <m:r>
                  <w:rPr>
                    <w:rFonts w:ascii="Cambria Math" w:hAnsi="Cambria Math"/>
                    <w:sz w:val="28"/>
                    <w:szCs w:val="28"/>
                    <w:lang w:val="es-PE"/>
                  </w:rPr>
                  <m:t>2</m:t>
                </m:r>
              </m:sup>
            </m:sSup>
          </m:den>
        </m:f>
        <m:r>
          <w:rPr>
            <w:rFonts w:ascii="Cambria Math" w:eastAsia="CMR10" w:hAnsi="Cambria Math" w:cs="CMR10"/>
            <w:sz w:val="28"/>
            <w:szCs w:val="28"/>
          </w:rPr>
          <m:t>)</m:t>
        </m:r>
      </m:oMath>
    </w:p>
    <w:p w14:paraId="5A6C3EB6" w14:textId="2354E0A0" w:rsidR="00B339D3" w:rsidRPr="000A6053" w:rsidRDefault="0021378E" w:rsidP="00B339D3">
      <w:pPr>
        <w:adjustRightInd w:val="0"/>
        <w:rPr>
          <w:rFonts w:eastAsia="CMR10" w:cs="CMR10"/>
        </w:rPr>
      </w:pPr>
      <w:r w:rsidRPr="000A6053">
        <w:rPr>
          <w:rFonts w:eastAsia="CMR10" w:cs="CMR10"/>
        </w:rPr>
        <w:t xml:space="preserve"> </w:t>
      </w:r>
    </w:p>
    <w:p w14:paraId="1B745366" w14:textId="4664EF7D" w:rsidR="00B339D3" w:rsidRPr="000A6053" w:rsidRDefault="00B339D3" w:rsidP="00B339D3">
      <w:pPr>
        <w:adjustRightInd w:val="0"/>
        <w:rPr>
          <w:rFonts w:eastAsia="CMR10" w:cs="CMR10"/>
        </w:rPr>
      </w:pPr>
      <w:r w:rsidRPr="000A6053">
        <w:rPr>
          <w:rFonts w:eastAsia="CMR10" w:cs="CMR10"/>
        </w:rPr>
        <w:t xml:space="preserve">En donde </w:t>
      </w:r>
      <w:r w:rsidRPr="000A6053">
        <w:rPr>
          <w:rFonts w:eastAsia="CMR10" w:cs="CMMI10"/>
          <w:i/>
          <w:iCs/>
        </w:rPr>
        <w:t xml:space="preserve">Z </w:t>
      </w:r>
      <w:r w:rsidRPr="000A6053">
        <w:rPr>
          <w:rFonts w:eastAsia="CMR10" w:cs="CMR10"/>
        </w:rPr>
        <w:t xml:space="preserve">es una constante de </w:t>
      </w:r>
      <w:r w:rsidR="0021378E" w:rsidRPr="000A6053">
        <w:rPr>
          <w:rFonts w:eastAsia="CMR10" w:cs="CMR10"/>
        </w:rPr>
        <w:t>normalización</w:t>
      </w:r>
      <w:r w:rsidRPr="000A6053">
        <w:rPr>
          <w:rFonts w:eastAsia="CMR10" w:cs="CMR10"/>
        </w:rPr>
        <w:t xml:space="preserve">. Finalmente, para la </w:t>
      </w:r>
      <w:r w:rsidR="0021378E" w:rsidRPr="000A6053">
        <w:rPr>
          <w:rFonts w:eastAsia="CMR10" w:cs="CMR10"/>
        </w:rPr>
        <w:t>combinación</w:t>
      </w:r>
      <w:r w:rsidRPr="000A6053">
        <w:rPr>
          <w:rFonts w:eastAsia="CMR10" w:cs="CMR10"/>
        </w:rPr>
        <w:t xml:space="preserve"> aleatoria</w:t>
      </w:r>
      <w:r w:rsidR="00D16124">
        <w:rPr>
          <w:rFonts w:eastAsia="CMR10" w:cs="CMR10"/>
        </w:rPr>
        <w:t xml:space="preserve"> </w:t>
      </w:r>
      <w:r w:rsidRPr="000A6053">
        <w:rPr>
          <w:rFonts w:eastAsia="CMR10" w:cs="CMR10"/>
        </w:rPr>
        <w:t xml:space="preserve">del juego A y el B, el </w:t>
      </w:r>
      <w:r w:rsidR="0021378E" w:rsidRPr="000A6053">
        <w:rPr>
          <w:rFonts w:eastAsia="CMR10" w:cs="CMR10"/>
        </w:rPr>
        <w:t>análisis</w:t>
      </w:r>
      <w:r w:rsidRPr="000A6053">
        <w:rPr>
          <w:rFonts w:eastAsia="CMR10" w:cs="CMR10"/>
        </w:rPr>
        <w:t xml:space="preserve"> es </w:t>
      </w:r>
      <w:r w:rsidR="0021378E" w:rsidRPr="000A6053">
        <w:rPr>
          <w:rFonts w:eastAsia="CMR10" w:cs="CMR10"/>
        </w:rPr>
        <w:t>idéntico</w:t>
      </w:r>
      <w:r w:rsidRPr="000A6053">
        <w:rPr>
          <w:rFonts w:eastAsia="CMR10" w:cs="CMR10"/>
        </w:rPr>
        <w:t xml:space="preserve">, sustituyendo </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oMath>
      <w:r w:rsidRPr="000A6053">
        <w:rPr>
          <w:rFonts w:eastAsia="CMR10" w:cs="CMR8"/>
        </w:rPr>
        <w:t xml:space="preserve"> </w:t>
      </w:r>
      <w:r w:rsidRPr="000A6053">
        <w:rPr>
          <w:rFonts w:eastAsia="CMR10" w:cs="CMR10"/>
        </w:rPr>
        <w:t>por (</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oMath>
      <w:r w:rsidRPr="000A6053">
        <w:rPr>
          <w:rFonts w:eastAsia="CMR10" w:cs="CMR10"/>
        </w:rPr>
        <w:t>+</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1</m:t>
            </m:r>
          </m:sub>
        </m:sSub>
      </m:oMath>
      <w:r w:rsidRPr="000A6053">
        <w:rPr>
          <w:rFonts w:eastAsia="CMR10" w:cs="CMR10"/>
        </w:rPr>
        <w:t>)</w:t>
      </w:r>
      <w:r w:rsidRPr="000A6053">
        <w:rPr>
          <w:rFonts w:eastAsia="CMR10" w:cs="CMMI10"/>
          <w:i/>
          <w:iCs/>
        </w:rPr>
        <w:t>/</w:t>
      </w:r>
      <w:r w:rsidRPr="000A6053">
        <w:rPr>
          <w:rFonts w:eastAsia="CMR10" w:cs="CMR10"/>
        </w:rPr>
        <w:t xml:space="preserve">2 y </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3</m:t>
            </m:r>
          </m:sub>
        </m:sSub>
      </m:oMath>
      <w:r w:rsidRPr="000A6053">
        <w:rPr>
          <w:rFonts w:eastAsia="CMR10" w:cs="CMR8"/>
        </w:rPr>
        <w:t xml:space="preserve"> </w:t>
      </w:r>
      <w:r w:rsidRPr="000A6053">
        <w:rPr>
          <w:rFonts w:eastAsia="CMR10" w:cs="CMR10"/>
        </w:rPr>
        <w:t>por (</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3</m:t>
            </m:r>
          </m:sub>
        </m:sSub>
      </m:oMath>
      <w:r w:rsidRPr="000A6053">
        <w:rPr>
          <w:rFonts w:eastAsia="CMR10" w:cs="CMR10"/>
        </w:rPr>
        <w:t>+</w:t>
      </w:r>
      <m:oMath>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1</m:t>
            </m:r>
          </m:sub>
        </m:sSub>
      </m:oMath>
      <w:r w:rsidRPr="000A6053">
        <w:rPr>
          <w:rFonts w:eastAsia="CMR10" w:cs="CMR10"/>
        </w:rPr>
        <w:t>)</w:t>
      </w:r>
      <w:r w:rsidRPr="000A6053">
        <w:rPr>
          <w:rFonts w:eastAsia="CMR10" w:cs="CMMI10"/>
          <w:i/>
          <w:iCs/>
        </w:rPr>
        <w:t>/</w:t>
      </w:r>
      <w:r w:rsidRPr="000A6053">
        <w:rPr>
          <w:rFonts w:eastAsia="CMR10" w:cs="CMR10"/>
        </w:rPr>
        <w:t>2.</w:t>
      </w:r>
    </w:p>
    <w:p w14:paraId="79699D67" w14:textId="1689D0A6" w:rsidR="00B339D3" w:rsidRPr="00D16124" w:rsidRDefault="00B339D3" w:rsidP="00D16124">
      <w:pPr>
        <w:adjustRightInd w:val="0"/>
        <w:rPr>
          <w:rFonts w:eastAsia="CMR10" w:cs="CMR10"/>
        </w:rPr>
      </w:pPr>
      <w:r w:rsidRPr="000A6053">
        <w:rPr>
          <w:rFonts w:eastAsia="CMR10" w:cs="CMR10"/>
        </w:rPr>
        <w:t xml:space="preserve">A partir de la </w:t>
      </w:r>
      <w:r w:rsidR="0021378E" w:rsidRPr="000A6053">
        <w:rPr>
          <w:rFonts w:eastAsia="CMR10" w:cs="CMR10"/>
        </w:rPr>
        <w:t>distribución</w:t>
      </w:r>
      <w:r w:rsidRPr="000A6053">
        <w:rPr>
          <w:rFonts w:eastAsia="CMR10" w:cs="CMR10"/>
        </w:rPr>
        <w:t xml:space="preserve"> de probabilidad </w:t>
      </w:r>
      <m:oMath>
        <m:sSup>
          <m:sSupPr>
            <m:ctrlPr>
              <w:rPr>
                <w:rFonts w:ascii="Cambria Math" w:eastAsia="CMR10" w:hAnsi="Cambria Math" w:cs="CMR10"/>
                <w:i/>
              </w:rPr>
            </m:ctrlPr>
          </m:sSupPr>
          <m:e>
            <m:acc>
              <m:accPr>
                <m:chr m:val="⃗"/>
                <m:ctrlPr>
                  <w:rPr>
                    <w:rFonts w:ascii="Cambria Math" w:eastAsia="CMR10" w:hAnsi="Cambria Math" w:cs="CMR10"/>
                    <w:i/>
                  </w:rPr>
                </m:ctrlPr>
              </m:accPr>
              <m:e>
                <m:r>
                  <w:rPr>
                    <w:rFonts w:ascii="Cambria Math" w:eastAsia="CMR10" w:hAnsi="Cambria Math" w:cs="CMMI10"/>
                  </w:rPr>
                  <m:t>π</m:t>
                </m:r>
              </m:e>
            </m:acc>
          </m:e>
          <m:sup>
            <m:r>
              <w:rPr>
                <w:rFonts w:ascii="Cambria Math" w:eastAsia="CMR10" w:hAnsi="Cambria Math" w:cs="CMR10"/>
              </w:rPr>
              <m:t>st</m:t>
            </m:r>
          </m:sup>
        </m:sSup>
      </m:oMath>
      <w:r w:rsidRPr="000A6053">
        <w:rPr>
          <w:rFonts w:eastAsia="CMR10" w:cs="CMR10"/>
        </w:rPr>
        <w:t>, es sencillo calcular la probabilidad de ganar</w:t>
      </w:r>
      <w:r w:rsidR="00D16124">
        <w:rPr>
          <w:rFonts w:eastAsia="CMR10" w:cs="CMR10"/>
        </w:rPr>
        <w:t xml:space="preserve"> </w:t>
      </w:r>
      <w:r w:rsidR="00995844">
        <w:rPr>
          <w:rFonts w:eastAsia="CMR10" w:cs="CMR10"/>
        </w:rPr>
        <w:t xml:space="preserve">en un determinado </w:t>
      </w:r>
      <w:r w:rsidR="00EF64AD">
        <w:rPr>
          <w:rFonts w:eastAsia="CMR10" w:cs="CMR10"/>
        </w:rPr>
        <w:t>día</w:t>
      </w:r>
      <w:r w:rsidR="00995844">
        <w:rPr>
          <w:rFonts w:eastAsia="CMR10" w:cs="CMR10"/>
        </w:rPr>
        <w:t xml:space="preserve">, tal y como se hace en el siguiente </w:t>
      </w:r>
      <w:r w:rsidR="00EF64AD">
        <w:rPr>
          <w:rFonts w:eastAsia="CMR10" w:cs="CMR10"/>
        </w:rPr>
        <w:t>ítem</w:t>
      </w:r>
      <w:r w:rsidRPr="000A6053">
        <w:rPr>
          <w:rFonts w:eastAsia="CMR10" w:cs="CMR10"/>
        </w:rPr>
        <w:t>.</w:t>
      </w:r>
    </w:p>
    <w:p w14:paraId="67F9C789" w14:textId="77777777" w:rsidR="00B339D3" w:rsidRPr="00B339D3" w:rsidRDefault="00B339D3" w:rsidP="00D144DE">
      <w:pPr>
        <w:pStyle w:val="HTMLconformatoprevio"/>
        <w:shd w:val="clear" w:color="auto" w:fill="FFFFFF"/>
        <w:wordWrap w:val="0"/>
        <w:spacing w:line="225" w:lineRule="atLeast"/>
        <w:rPr>
          <w:rFonts w:ascii="Lucida Console" w:hAnsi="Lucida Console"/>
          <w:color w:val="000000"/>
          <w:lang w:val="es-ES"/>
        </w:rPr>
      </w:pPr>
    </w:p>
    <w:p w14:paraId="41A8E067" w14:textId="1A16F6CC" w:rsidR="00F61C5A" w:rsidRDefault="006701A6" w:rsidP="00F61C5A">
      <w:pPr>
        <w:pStyle w:val="Textoindependiente"/>
        <w:spacing w:before="171"/>
        <w:rPr>
          <w:b/>
          <w:sz w:val="28"/>
          <w:lang w:val="es-PE"/>
        </w:rPr>
      </w:pPr>
      <w:r>
        <w:rPr>
          <w:b/>
          <w:sz w:val="28"/>
          <w:lang w:val="es-PE"/>
        </w:rPr>
        <w:t>3.3</w:t>
      </w:r>
      <w:r w:rsidR="00D631FB" w:rsidRPr="00D631FB">
        <w:rPr>
          <w:b/>
          <w:sz w:val="28"/>
          <w:lang w:val="es-PE"/>
        </w:rPr>
        <w:t>.  Análisis matemático de los juegos de Parrondo</w:t>
      </w:r>
    </w:p>
    <w:p w14:paraId="284C93AE" w14:textId="432AC23F" w:rsidR="00D631FB" w:rsidRDefault="00D631FB" w:rsidP="00F61C5A">
      <w:pPr>
        <w:pStyle w:val="Textoindependiente"/>
        <w:spacing w:before="171"/>
        <w:rPr>
          <w:sz w:val="22"/>
          <w:szCs w:val="22"/>
          <w:lang w:val="es-PE"/>
        </w:rPr>
      </w:pPr>
      <w:r w:rsidRPr="00D631FB">
        <w:rPr>
          <w:sz w:val="22"/>
          <w:szCs w:val="22"/>
          <w:lang w:val="es-PE"/>
        </w:rPr>
        <w:t xml:space="preserve">El </w:t>
      </w:r>
      <w:r w:rsidR="00995844" w:rsidRPr="00995844">
        <w:rPr>
          <w:rFonts w:eastAsia="CMR10" w:cs="CMR10"/>
          <w:sz w:val="22"/>
          <w:szCs w:val="22"/>
        </w:rPr>
        <w:t>negocio</w:t>
      </w:r>
      <w:r w:rsidRPr="00D631FB">
        <w:rPr>
          <w:sz w:val="22"/>
          <w:szCs w:val="22"/>
          <w:lang w:val="es-PE"/>
        </w:rPr>
        <w:t xml:space="preserve"> B, y por consiguiente la combinación A y B, pueden reducirse a una caden</w:t>
      </w:r>
      <w:r w:rsidR="00D16124">
        <w:rPr>
          <w:sz w:val="22"/>
          <w:szCs w:val="22"/>
          <w:lang w:val="es-PE"/>
        </w:rPr>
        <w:t>a de Márkov de 3 estados, los cuales son</w:t>
      </w:r>
      <w:r w:rsidRPr="00D631FB">
        <w:rPr>
          <w:sz w:val="22"/>
          <w:szCs w:val="22"/>
          <w:lang w:val="es-PE"/>
        </w:rPr>
        <w:t xml:space="preserve">: cuando la </w:t>
      </w:r>
      <w:r w:rsidR="00995844">
        <w:rPr>
          <w:sz w:val="22"/>
          <w:szCs w:val="22"/>
          <w:lang w:val="es-PE"/>
        </w:rPr>
        <w:t>capital</w:t>
      </w:r>
      <w:r w:rsidRPr="00D631FB">
        <w:rPr>
          <w:sz w:val="22"/>
          <w:szCs w:val="22"/>
          <w:lang w:val="es-PE"/>
        </w:rPr>
        <w:t xml:space="preserve"> es múltiplo de 3, múltiplo de 3 más 1 y múltiplo de 3 mas 2.  Se analiza la cadena de Markov del juego B con la siguiente matriz:</w:t>
      </w:r>
    </w:p>
    <w:p w14:paraId="54F995D9" w14:textId="7C33A427" w:rsidR="00D631FB" w:rsidRPr="00D631FB" w:rsidRDefault="004C0456" w:rsidP="00F61C5A">
      <w:pPr>
        <w:pStyle w:val="Textoindependiente"/>
        <w:spacing w:before="171"/>
        <w:rPr>
          <w:sz w:val="22"/>
          <w:szCs w:val="22"/>
          <w:lang w:val="es-PE"/>
        </w:rPr>
      </w:pPr>
      <m:oMathPara>
        <m:oMath>
          <m:nary>
            <m:naryPr>
              <m:chr m:val="∏"/>
              <m:limLoc m:val="undOvr"/>
              <m:subHide m:val="1"/>
              <m:supHide m:val="1"/>
              <m:ctrlPr>
                <w:rPr>
                  <w:rFonts w:ascii="Cambria Math" w:hAnsi="Cambria Math"/>
                  <w:i/>
                  <w:sz w:val="22"/>
                  <w:szCs w:val="22"/>
                  <w:lang w:val="es-PE"/>
                </w:rPr>
              </m:ctrlPr>
            </m:naryPr>
            <m:sub/>
            <m:sup/>
            <m:e>
              <m:r>
                <w:rPr>
                  <w:rFonts w:ascii="Cambria Math" w:hAnsi="Cambria Math"/>
                  <w:color w:val="FFFFFF" w:themeColor="background1"/>
                  <w:sz w:val="22"/>
                  <w:szCs w:val="22"/>
                  <w:lang w:val="es-PE"/>
                </w:rPr>
                <m:t>.</m:t>
              </m:r>
            </m:e>
          </m:nary>
          <m:r>
            <w:rPr>
              <w:rFonts w:ascii="Cambria Math" w:hAnsi="Cambria Math"/>
              <w:sz w:val="22"/>
              <w:szCs w:val="22"/>
              <w:lang w:val="es-PE"/>
            </w:rPr>
            <m:t>=</m:t>
          </m:r>
          <m:d>
            <m:dPr>
              <m:ctrlPr>
                <w:rPr>
                  <w:rFonts w:ascii="Cambria Math" w:hAnsi="Cambria Math"/>
                  <w:i/>
                  <w:sz w:val="22"/>
                  <w:szCs w:val="22"/>
                  <w:lang w:val="es-PE"/>
                </w:rPr>
              </m:ctrlPr>
            </m:dPr>
            <m:e>
              <m:m>
                <m:mPr>
                  <m:mcs>
                    <m:mc>
                      <m:mcPr>
                        <m:count m:val="3"/>
                        <m:mcJc m:val="center"/>
                      </m:mcPr>
                    </m:mc>
                  </m:mcs>
                  <m:ctrlPr>
                    <w:rPr>
                      <w:rFonts w:ascii="Cambria Math" w:hAnsi="Cambria Math"/>
                      <w:i/>
                      <w:sz w:val="22"/>
                      <w:szCs w:val="22"/>
                      <w:lang w:val="es-PE"/>
                    </w:rPr>
                  </m:ctrlPr>
                </m:mPr>
                <m:mr>
                  <m:e>
                    <m:r>
                      <w:rPr>
                        <w:rFonts w:ascii="Cambria Math" w:hAnsi="Cambria Math"/>
                        <w:sz w:val="22"/>
                        <w:szCs w:val="22"/>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e>
                </m:mr>
                <m:mr>
                  <m:e>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e>
                  <m:e>
                    <m:r>
                      <w:rPr>
                        <w:rFonts w:ascii="Cambria Math" w:hAnsi="Cambria Math"/>
                        <w:lang w:val="es-PE"/>
                      </w:rPr>
                      <m:t>0</m:t>
                    </m:r>
                  </m:e>
                  <m:e>
                    <m:r>
                      <w:rPr>
                        <w:rFonts w:ascii="Cambria Math" w:hAnsi="Cambria Math"/>
                        <w:lang w:val="es-PE"/>
                      </w:rPr>
                      <m:t>1-</m:t>
                    </m:r>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mr>
                <m:mr>
                  <m:e>
                    <m:r>
                      <w:rPr>
                        <w:rFonts w:ascii="Cambria Math" w:hAnsi="Cambria Math"/>
                        <w:sz w:val="22"/>
                        <w:szCs w:val="22"/>
                        <w:lang w:val="es-PE"/>
                      </w:rPr>
                      <m:t>1-</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e>
                  <m:e>
                    <m:sSub>
                      <m:sSubPr>
                        <m:ctrlPr>
                          <w:rPr>
                            <w:rFonts w:ascii="Cambria Math" w:hAnsi="Cambria Math"/>
                            <w:i/>
                            <w:lang w:val="es-PE"/>
                          </w:rPr>
                        </m:ctrlPr>
                      </m:sSubPr>
                      <m:e>
                        <m:r>
                          <w:rPr>
                            <w:rFonts w:ascii="Cambria Math" w:hAnsi="Cambria Math"/>
                            <w:lang w:val="es-PE"/>
                          </w:rPr>
                          <m:t>p</m:t>
                        </m:r>
                      </m:e>
                      <m:sub>
                        <m:r>
                          <w:rPr>
                            <w:rFonts w:ascii="Cambria Math" w:hAnsi="Cambria Math"/>
                            <w:lang w:val="es-PE"/>
                          </w:rPr>
                          <m:t>2</m:t>
                        </m:r>
                      </m:sub>
                    </m:sSub>
                  </m:e>
                  <m:e>
                    <m:r>
                      <w:rPr>
                        <w:rFonts w:ascii="Cambria Math" w:hAnsi="Cambria Math"/>
                        <w:sz w:val="22"/>
                        <w:szCs w:val="22"/>
                        <w:lang w:val="es-PE"/>
                      </w:rPr>
                      <m:t>0</m:t>
                    </m:r>
                  </m:e>
                </m:mr>
              </m:m>
            </m:e>
          </m:d>
        </m:oMath>
      </m:oMathPara>
    </w:p>
    <w:p w14:paraId="642D6925" w14:textId="401636D0" w:rsidR="00D631FB" w:rsidRDefault="00D631FB" w:rsidP="00F61C5A">
      <w:pPr>
        <w:pStyle w:val="Textoindependiente"/>
        <w:spacing w:before="171"/>
        <w:rPr>
          <w:sz w:val="22"/>
          <w:szCs w:val="22"/>
          <w:lang w:val="es-PE"/>
        </w:rPr>
      </w:pPr>
      <w:r w:rsidRPr="00D631FB">
        <w:rPr>
          <w:sz w:val="22"/>
          <w:szCs w:val="22"/>
          <w:lang w:val="es-PE"/>
        </w:rPr>
        <w:lastRenderedPageBreak/>
        <w:t xml:space="preserve">Donde </w:t>
      </w:r>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f>
          <m:fPr>
            <m:type m:val="lin"/>
            <m:ctrlPr>
              <w:rPr>
                <w:rFonts w:ascii="Cambria Math" w:hAnsi="Cambria Math"/>
                <w:i/>
                <w:sz w:val="22"/>
                <w:szCs w:val="22"/>
                <w:lang w:val="es-PE"/>
              </w:rPr>
            </m:ctrlPr>
          </m:fPr>
          <m:num>
            <m:r>
              <w:rPr>
                <w:rFonts w:ascii="Cambria Math" w:hAnsi="Cambria Math"/>
                <w:sz w:val="22"/>
                <w:szCs w:val="22"/>
                <w:lang w:val="es-PE"/>
              </w:rPr>
              <m:t>3</m:t>
            </m:r>
          </m:num>
          <m:den>
            <m:r>
              <w:rPr>
                <w:rFonts w:ascii="Cambria Math" w:hAnsi="Cambria Math"/>
                <w:sz w:val="22"/>
                <w:szCs w:val="22"/>
                <w:lang w:val="es-PE"/>
              </w:rPr>
              <m:t>4</m:t>
            </m:r>
          </m:den>
        </m:f>
        <m:r>
          <w:rPr>
            <w:rFonts w:ascii="Cambria Math" w:hAnsi="Cambria Math"/>
            <w:sz w:val="22"/>
            <w:szCs w:val="22"/>
            <w:lang w:val="es-PE"/>
          </w:rPr>
          <m:t>-ε</m:t>
        </m:r>
      </m:oMath>
      <w:r w:rsidRPr="00D631FB">
        <w:rPr>
          <w:sz w:val="22"/>
          <w:szCs w:val="22"/>
          <w:lang w:val="es-PE"/>
        </w:rPr>
        <w:t xml:space="preserve"> e</w:t>
      </w:r>
      <w:r w:rsidR="004E1E4A">
        <w:rPr>
          <w:sz w:val="22"/>
          <w:szCs w:val="22"/>
          <w:lang w:val="es-PE"/>
        </w:rPr>
        <w:t>s la probabilidad de obtener ganancia en el</w:t>
      </w:r>
      <w:r w:rsidRPr="00D631FB">
        <w:rPr>
          <w:sz w:val="22"/>
          <w:szCs w:val="22"/>
          <w:lang w:val="es-PE"/>
        </w:rPr>
        <w:t xml:space="preserve"> </w:t>
      </w:r>
      <w:r w:rsidR="00995844" w:rsidRPr="00995844">
        <w:rPr>
          <w:rFonts w:eastAsia="CMR10" w:cs="CMR10"/>
          <w:sz w:val="22"/>
          <w:szCs w:val="22"/>
        </w:rPr>
        <w:t>negocio</w:t>
      </w:r>
      <w:r w:rsidR="00995844">
        <w:rPr>
          <w:sz w:val="22"/>
          <w:szCs w:val="22"/>
          <w:lang w:val="es-PE"/>
        </w:rPr>
        <w:t xml:space="preserve"> bueno, el</w:t>
      </w:r>
      <w:r w:rsidRPr="00D631FB">
        <w:rPr>
          <w:sz w:val="22"/>
          <w:szCs w:val="22"/>
          <w:lang w:val="es-PE"/>
        </w:rPr>
        <w:t xml:space="preserve"> 2, y </w:t>
      </w:r>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m:t>
        </m:r>
        <m:f>
          <m:fPr>
            <m:type m:val="lin"/>
            <m:ctrlPr>
              <w:rPr>
                <w:rFonts w:ascii="Cambria Math" w:hAnsi="Cambria Math"/>
                <w:i/>
                <w:sz w:val="22"/>
                <w:szCs w:val="22"/>
                <w:lang w:val="es-PE"/>
              </w:rPr>
            </m:ctrlPr>
          </m:fPr>
          <m:num>
            <m:r>
              <w:rPr>
                <w:rFonts w:ascii="Cambria Math" w:hAnsi="Cambria Math"/>
                <w:sz w:val="22"/>
                <w:szCs w:val="22"/>
                <w:lang w:val="es-PE"/>
              </w:rPr>
              <m:t>1</m:t>
            </m:r>
          </m:num>
          <m:den>
            <m:r>
              <w:rPr>
                <w:rFonts w:ascii="Cambria Math" w:hAnsi="Cambria Math"/>
                <w:sz w:val="22"/>
                <w:szCs w:val="22"/>
                <w:lang w:val="es-PE"/>
              </w:rPr>
              <m:t>10</m:t>
            </m:r>
          </m:den>
        </m:f>
        <m:r>
          <w:rPr>
            <w:rFonts w:ascii="Cambria Math" w:hAnsi="Cambria Math"/>
            <w:sz w:val="22"/>
            <w:szCs w:val="22"/>
            <w:lang w:val="es-PE"/>
          </w:rPr>
          <m:t>-ε</m:t>
        </m:r>
      </m:oMath>
      <w:r w:rsidRPr="00D631FB">
        <w:rPr>
          <w:sz w:val="22"/>
          <w:szCs w:val="22"/>
          <w:lang w:val="es-PE"/>
        </w:rPr>
        <w:t xml:space="preserve"> es la probabi</w:t>
      </w:r>
      <w:r w:rsidR="004E1E4A">
        <w:rPr>
          <w:sz w:val="22"/>
          <w:szCs w:val="22"/>
          <w:lang w:val="es-PE"/>
        </w:rPr>
        <w:t>lidad de ganancia</w:t>
      </w:r>
      <w:r w:rsidRPr="00D631FB">
        <w:rPr>
          <w:sz w:val="22"/>
          <w:szCs w:val="22"/>
          <w:lang w:val="es-PE"/>
        </w:rPr>
        <w:t xml:space="preserve"> de</w:t>
      </w:r>
      <w:r w:rsidR="00995844">
        <w:rPr>
          <w:sz w:val="22"/>
          <w:szCs w:val="22"/>
          <w:lang w:val="es-PE"/>
        </w:rPr>
        <w:t>l</w:t>
      </w:r>
      <w:r w:rsidRPr="00D631FB">
        <w:rPr>
          <w:sz w:val="22"/>
          <w:szCs w:val="22"/>
          <w:lang w:val="es-PE"/>
        </w:rPr>
        <w:t xml:space="preserve"> </w:t>
      </w:r>
      <w:r w:rsidR="00995844" w:rsidRPr="00995844">
        <w:rPr>
          <w:rFonts w:eastAsia="CMR10" w:cs="CMR10"/>
          <w:sz w:val="22"/>
          <w:szCs w:val="22"/>
        </w:rPr>
        <w:t>negocio</w:t>
      </w:r>
      <w:r w:rsidR="00995844">
        <w:rPr>
          <w:sz w:val="22"/>
          <w:szCs w:val="22"/>
          <w:lang w:val="es-PE"/>
        </w:rPr>
        <w:t xml:space="preserve"> malo, el</w:t>
      </w:r>
      <w:r w:rsidR="004E1E4A">
        <w:rPr>
          <w:sz w:val="22"/>
          <w:szCs w:val="22"/>
          <w:lang w:val="es-PE"/>
        </w:rPr>
        <w:t xml:space="preserve"> 3. La probabilidad de atender</w:t>
      </w:r>
      <w:r w:rsidRPr="00D631FB">
        <w:rPr>
          <w:sz w:val="22"/>
          <w:szCs w:val="22"/>
          <w:lang w:val="es-PE"/>
        </w:rPr>
        <w:t xml:space="preserve"> </w:t>
      </w:r>
      <w:r w:rsidR="00995844">
        <w:rPr>
          <w:sz w:val="22"/>
          <w:szCs w:val="22"/>
          <w:lang w:val="es-PE"/>
        </w:rPr>
        <w:t xml:space="preserve">el </w:t>
      </w:r>
      <w:r w:rsidR="00995844" w:rsidRPr="00995844">
        <w:rPr>
          <w:rFonts w:eastAsia="CMR10" w:cs="CMR10"/>
          <w:sz w:val="22"/>
          <w:szCs w:val="22"/>
        </w:rPr>
        <w:t>negocio</w:t>
      </w:r>
      <w:r w:rsidR="00995844" w:rsidRPr="00D631FB">
        <w:rPr>
          <w:sz w:val="22"/>
          <w:szCs w:val="22"/>
          <w:lang w:val="es-PE"/>
        </w:rPr>
        <w:t xml:space="preserve"> </w:t>
      </w:r>
      <w:r w:rsidRPr="00D631FB">
        <w:rPr>
          <w:sz w:val="22"/>
          <w:szCs w:val="22"/>
          <w:lang w:val="es-PE"/>
        </w:rPr>
        <w:t xml:space="preserve">3 en términos de </w:t>
      </w:r>
      <m:oMath>
        <m:r>
          <w:rPr>
            <w:rFonts w:ascii="Cambria Math" w:hAnsi="Cambria Math"/>
            <w:sz w:val="22"/>
            <w:szCs w:val="22"/>
            <w:lang w:val="es-PE"/>
          </w:rPr>
          <m:t>ε</m:t>
        </m:r>
      </m:oMath>
      <w:r w:rsidRPr="00D631FB">
        <w:rPr>
          <w:sz w:val="22"/>
          <w:szCs w:val="22"/>
          <w:lang w:val="es-PE"/>
        </w:rPr>
        <w:t xml:space="preserve"> se expresa:</w:t>
      </w:r>
    </w:p>
    <w:p w14:paraId="77576C9D" w14:textId="0553B653" w:rsidR="005657F0" w:rsidRPr="005657F0" w:rsidRDefault="004C0456" w:rsidP="00F61C5A">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5</m:t>
              </m:r>
            </m:num>
            <m:den>
              <m:r>
                <w:rPr>
                  <w:rFonts w:ascii="Cambria Math" w:hAnsi="Cambria Math"/>
                  <w:sz w:val="22"/>
                  <w:szCs w:val="22"/>
                  <w:lang w:val="es-PE"/>
                </w:rPr>
                <m:t>13</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440</m:t>
              </m:r>
            </m:num>
            <m:den>
              <m:r>
                <w:rPr>
                  <w:rFonts w:ascii="Cambria Math" w:hAnsi="Cambria Math"/>
                  <w:sz w:val="22"/>
                  <w:szCs w:val="22"/>
                  <w:lang w:val="es-PE"/>
                </w:rPr>
                <m:t>2197</m:t>
              </m:r>
            </m:den>
          </m:f>
          <m:r>
            <w:rPr>
              <w:rFonts w:ascii="Cambria Math" w:hAnsi="Cambria Math"/>
              <w:sz w:val="22"/>
              <w:szCs w:val="22"/>
              <w:lang w:val="es-PE"/>
            </w:rPr>
            <m:t xml:space="preserve"> ε</m:t>
          </m:r>
        </m:oMath>
      </m:oMathPara>
    </w:p>
    <w:p w14:paraId="43BA78F1" w14:textId="34C95DD3" w:rsidR="005657F0" w:rsidRDefault="005657F0" w:rsidP="005657F0">
      <w:pPr>
        <w:pStyle w:val="Textoindependiente"/>
        <w:spacing w:before="171"/>
        <w:rPr>
          <w:sz w:val="22"/>
          <w:szCs w:val="22"/>
          <w:lang w:val="es-PE"/>
        </w:rPr>
      </w:pPr>
      <w:r w:rsidRPr="005657F0">
        <w:rPr>
          <w:sz w:val="22"/>
          <w:szCs w:val="22"/>
          <w:lang w:val="es-PE"/>
        </w:rPr>
        <w:t>Se ha despreciado los términos con potencias de ε por su tamaño (lo cual se hará siempre), así, puede comprob</w:t>
      </w:r>
      <w:r w:rsidR="004E1E4A">
        <w:rPr>
          <w:sz w:val="22"/>
          <w:szCs w:val="22"/>
          <w:lang w:val="es-PE"/>
        </w:rPr>
        <w:t xml:space="preserve">arse que la probabilidad de atender el </w:t>
      </w:r>
      <w:r w:rsidR="00995844" w:rsidRPr="00995844">
        <w:rPr>
          <w:rFonts w:eastAsia="CMR10" w:cs="CMR10"/>
          <w:sz w:val="22"/>
          <w:szCs w:val="22"/>
        </w:rPr>
        <w:t>negocio</w:t>
      </w:r>
      <w:r w:rsidR="00995844" w:rsidRPr="005657F0">
        <w:rPr>
          <w:sz w:val="22"/>
          <w:szCs w:val="22"/>
          <w:lang w:val="es-PE"/>
        </w:rPr>
        <w:t xml:space="preserve"> </w:t>
      </w:r>
      <w:r w:rsidRPr="005657F0">
        <w:rPr>
          <w:sz w:val="22"/>
          <w:szCs w:val="22"/>
          <w:lang w:val="es-PE"/>
        </w:rPr>
        <w:t>3 no es 1⁄3, que era lo que nos decía la intuición, sino mayor. La probabilidad total de ganar es entonces:</w:t>
      </w:r>
    </w:p>
    <w:p w14:paraId="0C2AEB9F" w14:textId="6F9F49E3" w:rsidR="005657F0" w:rsidRPr="005657F0" w:rsidRDefault="004C0456" w:rsidP="005657F0">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ganar</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+(1-</m:t>
          </m:r>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r>
            <w:rPr>
              <w:rFonts w:ascii="Cambria Math" w:hAnsi="Cambria Math"/>
              <w:sz w:val="22"/>
              <w:szCs w:val="22"/>
              <w:lang w:val="es-PE"/>
            </w:rPr>
            <m:t xml:space="preserve"> ) </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1</m:t>
              </m:r>
            </m:num>
            <m:den>
              <m:r>
                <w:rPr>
                  <w:rFonts w:ascii="Cambria Math" w:hAnsi="Cambria Math"/>
                  <w:sz w:val="22"/>
                  <w:szCs w:val="22"/>
                  <w:lang w:val="es-PE"/>
                </w:rPr>
                <m:t>2</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147</m:t>
              </m:r>
            </m:num>
            <m:den>
              <m:r>
                <w:rPr>
                  <w:rFonts w:ascii="Cambria Math" w:hAnsi="Cambria Math"/>
                  <w:sz w:val="22"/>
                  <w:szCs w:val="22"/>
                  <w:lang w:val="es-PE"/>
                </w:rPr>
                <m:t>169</m:t>
              </m:r>
            </m:den>
          </m:f>
          <m:r>
            <w:rPr>
              <w:rFonts w:ascii="Cambria Math" w:hAnsi="Cambria Math"/>
              <w:sz w:val="22"/>
              <w:szCs w:val="22"/>
              <w:lang w:val="es-PE"/>
            </w:rPr>
            <m:t xml:space="preserve"> ε</m:t>
          </m:r>
        </m:oMath>
      </m:oMathPara>
    </w:p>
    <w:p w14:paraId="659DE629" w14:textId="4B12DBE0" w:rsidR="005657F0" w:rsidRPr="005657F0" w:rsidRDefault="005657F0" w:rsidP="005657F0">
      <w:pPr>
        <w:pStyle w:val="Textoindependiente"/>
        <w:spacing w:before="171"/>
        <w:rPr>
          <w:sz w:val="22"/>
          <w:szCs w:val="22"/>
          <w:lang w:val="es-PE"/>
        </w:rPr>
      </w:pPr>
      <w:r w:rsidRPr="005657F0">
        <w:rPr>
          <w:sz w:val="22"/>
          <w:szCs w:val="22"/>
          <w:lang w:val="es-PE"/>
        </w:rPr>
        <w:t xml:space="preserve">Claramente es menor que 1⁄2 para cualquier ε&gt;0. Pero al alternar los </w:t>
      </w:r>
      <w:r w:rsidR="00995844" w:rsidRPr="00995844">
        <w:rPr>
          <w:rFonts w:eastAsia="CMR10" w:cs="CMR10"/>
          <w:sz w:val="22"/>
          <w:szCs w:val="22"/>
        </w:rPr>
        <w:t>negocio</w:t>
      </w:r>
      <w:r w:rsidR="00995844">
        <w:rPr>
          <w:rFonts w:eastAsia="CMR10" w:cs="CMR10"/>
          <w:sz w:val="22"/>
          <w:szCs w:val="22"/>
        </w:rPr>
        <w:t>s</w:t>
      </w:r>
      <w:r w:rsidR="00995844" w:rsidRPr="005657F0">
        <w:rPr>
          <w:sz w:val="22"/>
          <w:szCs w:val="22"/>
          <w:lang w:val="es-PE"/>
        </w:rPr>
        <w:t xml:space="preserve"> </w:t>
      </w:r>
      <w:r w:rsidR="00995844">
        <w:rPr>
          <w:sz w:val="22"/>
          <w:szCs w:val="22"/>
          <w:lang w:val="es-PE"/>
        </w:rPr>
        <w:t xml:space="preserve">A y B, la probabilidad de elegir </w:t>
      </w:r>
      <w:r w:rsidR="00D16124">
        <w:rPr>
          <w:sz w:val="22"/>
          <w:szCs w:val="22"/>
          <w:lang w:val="es-PE"/>
        </w:rPr>
        <w:t xml:space="preserve"> con el</w:t>
      </w:r>
      <w:r w:rsidRPr="005657F0">
        <w:rPr>
          <w:sz w:val="22"/>
          <w:szCs w:val="22"/>
          <w:lang w:val="es-PE"/>
        </w:rPr>
        <w:t xml:space="preserve"> </w:t>
      </w:r>
      <w:r w:rsidR="00995844" w:rsidRPr="00995844">
        <w:rPr>
          <w:rFonts w:eastAsia="CMR10" w:cs="CMR10"/>
          <w:sz w:val="22"/>
          <w:szCs w:val="22"/>
        </w:rPr>
        <w:t>negocio</w:t>
      </w:r>
      <w:r w:rsidRPr="005657F0">
        <w:rPr>
          <w:sz w:val="22"/>
          <w:szCs w:val="22"/>
          <w:lang w:val="es-PE"/>
        </w:rPr>
        <w:t xml:space="preserve"> 3 cambia:</w:t>
      </w:r>
    </w:p>
    <w:p w14:paraId="7593A3F5" w14:textId="646DA360" w:rsidR="005657F0" w:rsidRPr="005657F0" w:rsidRDefault="004C0456" w:rsidP="005657F0">
      <w:pPr>
        <w:pStyle w:val="Textoindependiente"/>
        <w:spacing w:before="171"/>
        <w:rPr>
          <w:sz w:val="22"/>
          <w:szCs w:val="22"/>
          <w:lang w:val="es-PE"/>
        </w:rPr>
      </w:pPr>
      <m:oMathPara>
        <m:oMath>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247</m:t>
              </m:r>
            </m:num>
            <m:den>
              <m:r>
                <w:rPr>
                  <w:rFonts w:ascii="Cambria Math" w:hAnsi="Cambria Math"/>
                  <w:sz w:val="22"/>
                  <w:szCs w:val="22"/>
                  <w:lang w:val="es-PE"/>
                </w:rPr>
                <m:t>700</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48880</m:t>
              </m:r>
            </m:num>
            <m:den>
              <m:r>
                <w:rPr>
                  <w:rFonts w:ascii="Cambria Math" w:hAnsi="Cambria Math"/>
                  <w:sz w:val="22"/>
                  <w:szCs w:val="22"/>
                  <w:lang w:val="es-PE"/>
                </w:rPr>
                <m:t>502681</m:t>
              </m:r>
            </m:den>
          </m:f>
          <m:r>
            <w:rPr>
              <w:rFonts w:ascii="Cambria Math" w:hAnsi="Cambria Math"/>
              <w:sz w:val="22"/>
              <w:szCs w:val="22"/>
              <w:lang w:val="es-PE"/>
            </w:rPr>
            <m:t xml:space="preserve"> ε</m:t>
          </m:r>
        </m:oMath>
      </m:oMathPara>
    </w:p>
    <w:p w14:paraId="3C05F1E1" w14:textId="65A9CBE7" w:rsidR="005657F0" w:rsidRPr="005657F0" w:rsidRDefault="005657F0" w:rsidP="005657F0">
      <w:pPr>
        <w:pStyle w:val="Textoindependiente"/>
        <w:spacing w:before="171"/>
        <w:rPr>
          <w:sz w:val="22"/>
          <w:szCs w:val="22"/>
          <w:lang w:val="es-PE"/>
        </w:rPr>
      </w:pPr>
      <w:r>
        <w:rPr>
          <w:sz w:val="22"/>
          <w:szCs w:val="22"/>
          <w:lang w:val="es-PE"/>
        </w:rPr>
        <w:t xml:space="preserve">Que es menor que </w:t>
      </w:r>
      <m:oMath>
        <m:sSub>
          <m:sSubPr>
            <m:ctrlPr>
              <w:rPr>
                <w:rFonts w:ascii="Cambria Math" w:hAnsi="Cambria Math"/>
                <w:i/>
                <w:sz w:val="22"/>
                <w:szCs w:val="22"/>
                <w:lang w:val="es-PE"/>
              </w:rPr>
            </m:ctrlPr>
          </m:sSubPr>
          <m:e>
            <m:r>
              <w:rPr>
                <w:rFonts w:ascii="Cambria Math" w:hAnsi="Cambria Math"/>
                <w:sz w:val="22"/>
                <w:szCs w:val="22"/>
                <w:lang w:val="es-PE"/>
              </w:rPr>
              <m:t>π</m:t>
            </m:r>
          </m:e>
          <m:sub>
            <m:r>
              <w:rPr>
                <w:rFonts w:ascii="Cambria Math" w:hAnsi="Cambria Math"/>
                <w:sz w:val="22"/>
                <w:szCs w:val="22"/>
                <w:lang w:val="es-PE"/>
              </w:rPr>
              <m:t>0</m:t>
            </m:r>
          </m:sub>
        </m:sSub>
      </m:oMath>
      <w:r w:rsidRPr="005657F0">
        <w:rPr>
          <w:sz w:val="22"/>
          <w:szCs w:val="22"/>
          <w:lang w:val="es-PE"/>
        </w:rPr>
        <w:t>, es decir, hay más probabilidad de ganar. Veamos si la probabilidad total también tiende a ganar:</w:t>
      </w:r>
    </w:p>
    <w:p w14:paraId="4B1D1297" w14:textId="4F14DDA9" w:rsidR="005657F0" w:rsidRPr="005657F0" w:rsidRDefault="004C0456" w:rsidP="005657F0">
      <w:pPr>
        <w:pStyle w:val="Textoindependiente"/>
        <w:spacing w:before="171"/>
        <w:rPr>
          <w:sz w:val="22"/>
          <w:szCs w:val="22"/>
          <w:lang w:val="es-PE"/>
        </w:rPr>
      </w:pPr>
      <m:oMathPara>
        <m:oMath>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ganar</m:t>
              </m:r>
            </m:sub>
          </m:sSub>
          <m:r>
            <w:rPr>
              <w:rFonts w:ascii="Cambria Math" w:hAnsi="Cambria Math"/>
              <w:sz w:val="22"/>
              <w:szCs w:val="22"/>
              <w:lang w:val="es-PE"/>
            </w:rPr>
            <m:t>=</m:t>
          </m:r>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 xml:space="preserve">  </m:t>
          </m:r>
          <m:f>
            <m:fPr>
              <m:ctrlPr>
                <w:rPr>
                  <w:rFonts w:ascii="Cambria Math" w:hAnsi="Cambria Math"/>
                  <w:i/>
                  <w:sz w:val="22"/>
                  <w:szCs w:val="22"/>
                  <w:lang w:val="es-PE"/>
                </w:rPr>
              </m:ctrlPr>
            </m:fPr>
            <m:num>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3</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1</m:t>
                  </m:r>
                </m:sub>
              </m:sSub>
              <m:r>
                <w:rPr>
                  <w:rFonts w:ascii="Cambria Math" w:hAnsi="Cambria Math"/>
                  <w:sz w:val="22"/>
                  <w:szCs w:val="22"/>
                  <w:lang w:val="es-PE"/>
                </w:rPr>
                <m:t>)</m:t>
              </m:r>
            </m:num>
            <m:den>
              <m:r>
                <w:rPr>
                  <w:rFonts w:ascii="Cambria Math" w:hAnsi="Cambria Math"/>
                  <w:sz w:val="22"/>
                  <w:szCs w:val="22"/>
                  <w:lang w:val="es-PE"/>
                </w:rPr>
                <m:t>2</m:t>
              </m:r>
            </m:den>
          </m:f>
          <m:r>
            <w:rPr>
              <w:rFonts w:ascii="Cambria Math" w:hAnsi="Cambria Math"/>
              <w:sz w:val="22"/>
              <w:szCs w:val="22"/>
              <w:lang w:val="es-PE"/>
            </w:rPr>
            <m:t>+(1-</m:t>
          </m:r>
          <m:sSub>
            <m:sSubPr>
              <m:ctrlPr>
                <w:rPr>
                  <w:rFonts w:ascii="Cambria Math" w:eastAsia="Cambria Math" w:hAnsi="Cambria Math" w:cs="Cambria Math"/>
                  <w:i/>
                  <w:sz w:val="22"/>
                  <w:szCs w:val="22"/>
                  <w:lang w:val="es-PE"/>
                </w:rPr>
              </m:ctrlPr>
            </m:sSubPr>
            <m:e>
              <m:sSup>
                <m:sSupPr>
                  <m:ctrlPr>
                    <w:rPr>
                      <w:rFonts w:ascii="Cambria Math" w:eastAsia="Cambria Math" w:hAnsi="Cambria Math" w:cs="Cambria Math"/>
                      <w:i/>
                      <w:sz w:val="22"/>
                      <w:szCs w:val="22"/>
                      <w:lang w:val="es-PE"/>
                    </w:rPr>
                  </m:ctrlPr>
                </m:sSupPr>
                <m:e>
                  <m:r>
                    <w:rPr>
                      <w:rFonts w:ascii="Cambria Math" w:eastAsia="Cambria Math" w:hAnsi="Cambria Math" w:cs="Cambria Math"/>
                      <w:sz w:val="22"/>
                      <w:szCs w:val="22"/>
                      <w:lang w:val="es-PE"/>
                    </w:rPr>
                    <m:t>π</m:t>
                  </m:r>
                </m:e>
                <m:sup>
                  <m:r>
                    <w:rPr>
                      <w:rFonts w:ascii="Cambria Math" w:eastAsia="Cambria Math" w:hAnsi="Cambria Math" w:cs="Cambria Math"/>
                      <w:sz w:val="22"/>
                      <w:szCs w:val="22"/>
                      <w:lang w:val="es-PE"/>
                    </w:rPr>
                    <m:t>'</m:t>
                  </m:r>
                </m:sup>
              </m:sSup>
            </m:e>
            <m:sub>
              <m:r>
                <w:rPr>
                  <w:rFonts w:ascii="Cambria Math" w:eastAsia="Cambria Math" w:hAnsi="Cambria Math" w:cs="Cambria Math"/>
                  <w:sz w:val="22"/>
                  <w:szCs w:val="22"/>
                  <w:lang w:val="es-PE"/>
                </w:rPr>
                <m:t>0</m:t>
              </m:r>
            </m:sub>
          </m:sSub>
          <m:r>
            <w:rPr>
              <w:rFonts w:ascii="Cambria Math" w:hAnsi="Cambria Math"/>
              <w:sz w:val="22"/>
              <w:szCs w:val="22"/>
              <w:lang w:val="es-PE"/>
            </w:rPr>
            <m:t xml:space="preserve">)  </m:t>
          </m:r>
          <m:f>
            <m:fPr>
              <m:ctrlPr>
                <w:rPr>
                  <w:rFonts w:ascii="Cambria Math" w:hAnsi="Cambria Math"/>
                  <w:i/>
                  <w:sz w:val="22"/>
                  <w:szCs w:val="22"/>
                  <w:lang w:val="es-PE"/>
                </w:rPr>
              </m:ctrlPr>
            </m:fPr>
            <m:num>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2</m:t>
                  </m:r>
                </m:sub>
              </m:sSub>
              <m:r>
                <w:rPr>
                  <w:rFonts w:ascii="Cambria Math" w:hAnsi="Cambria Math"/>
                  <w:sz w:val="22"/>
                  <w:szCs w:val="22"/>
                  <w:lang w:val="es-PE"/>
                </w:rPr>
                <m:t>+</m:t>
              </m:r>
              <m:sSub>
                <m:sSubPr>
                  <m:ctrlPr>
                    <w:rPr>
                      <w:rFonts w:ascii="Cambria Math" w:hAnsi="Cambria Math"/>
                      <w:i/>
                      <w:sz w:val="22"/>
                      <w:szCs w:val="22"/>
                      <w:lang w:val="es-PE"/>
                    </w:rPr>
                  </m:ctrlPr>
                </m:sSubPr>
                <m:e>
                  <m:r>
                    <w:rPr>
                      <w:rFonts w:ascii="Cambria Math" w:hAnsi="Cambria Math"/>
                      <w:sz w:val="22"/>
                      <w:szCs w:val="22"/>
                      <w:lang w:val="es-PE"/>
                    </w:rPr>
                    <m:t>p</m:t>
                  </m:r>
                </m:e>
                <m:sub>
                  <m:r>
                    <w:rPr>
                      <w:rFonts w:ascii="Cambria Math" w:hAnsi="Cambria Math"/>
                      <w:sz w:val="22"/>
                      <w:szCs w:val="22"/>
                      <w:lang w:val="es-PE"/>
                    </w:rPr>
                    <m:t>1</m:t>
                  </m:r>
                </m:sub>
              </m:sSub>
              <m:r>
                <w:rPr>
                  <w:rFonts w:ascii="Cambria Math" w:hAnsi="Cambria Math"/>
                  <w:sz w:val="22"/>
                  <w:szCs w:val="22"/>
                  <w:lang w:val="es-PE"/>
                </w:rPr>
                <m:t>)</m:t>
              </m:r>
            </m:num>
            <m:den>
              <m:r>
                <w:rPr>
                  <w:rFonts w:ascii="Cambria Math" w:hAnsi="Cambria Math"/>
                  <w:sz w:val="22"/>
                  <w:szCs w:val="22"/>
                  <w:lang w:val="es-PE"/>
                </w:rPr>
                <m:t>2</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727</m:t>
              </m:r>
            </m:num>
            <m:den>
              <m:r>
                <w:rPr>
                  <w:rFonts w:ascii="Cambria Math" w:hAnsi="Cambria Math"/>
                  <w:sz w:val="22"/>
                  <w:szCs w:val="22"/>
                  <w:lang w:val="es-PE"/>
                </w:rPr>
                <m:t>1418</m:t>
              </m:r>
            </m:den>
          </m:f>
          <m:r>
            <w:rPr>
              <w:rFonts w:ascii="Cambria Math" w:hAnsi="Cambria Math"/>
              <w:sz w:val="22"/>
              <w:szCs w:val="22"/>
              <w:lang w:val="es-PE"/>
            </w:rPr>
            <m:t>-</m:t>
          </m:r>
          <m:f>
            <m:fPr>
              <m:ctrlPr>
                <w:rPr>
                  <w:rFonts w:ascii="Cambria Math" w:hAnsi="Cambria Math"/>
                  <w:i/>
                  <w:sz w:val="22"/>
                  <w:szCs w:val="22"/>
                  <w:lang w:val="es-PE"/>
                </w:rPr>
              </m:ctrlPr>
            </m:fPr>
            <m:num>
              <m:r>
                <w:rPr>
                  <w:rFonts w:ascii="Cambria Math" w:hAnsi="Cambria Math"/>
                  <w:sz w:val="22"/>
                  <w:szCs w:val="22"/>
                  <w:lang w:val="es-PE"/>
                </w:rPr>
                <m:t>486795</m:t>
              </m:r>
            </m:num>
            <m:den>
              <m:r>
                <w:rPr>
                  <w:rFonts w:ascii="Cambria Math" w:hAnsi="Cambria Math"/>
                  <w:sz w:val="22"/>
                  <w:szCs w:val="22"/>
                  <w:lang w:val="es-PE"/>
                </w:rPr>
                <m:t>502681</m:t>
              </m:r>
            </m:den>
          </m:f>
          <m:r>
            <w:rPr>
              <w:rFonts w:ascii="Cambria Math" w:hAnsi="Cambria Math"/>
              <w:sz w:val="22"/>
              <w:szCs w:val="22"/>
              <w:lang w:val="es-PE"/>
            </w:rPr>
            <m:t xml:space="preserve"> ε</m:t>
          </m:r>
        </m:oMath>
      </m:oMathPara>
    </w:p>
    <w:p w14:paraId="65425EB0" w14:textId="0B62ACB5" w:rsidR="005657F0" w:rsidRDefault="005657F0" w:rsidP="005657F0">
      <w:pPr>
        <w:pStyle w:val="Textoindependiente"/>
        <w:spacing w:before="171"/>
        <w:rPr>
          <w:sz w:val="22"/>
          <w:szCs w:val="22"/>
          <w:lang w:val="es-PE"/>
        </w:rPr>
      </w:pPr>
      <w:r w:rsidRPr="005657F0">
        <w:rPr>
          <w:sz w:val="22"/>
          <w:szCs w:val="22"/>
          <w:lang w:val="es-PE"/>
        </w:rPr>
        <w:t>Notar que es mayor que 1⁄2 si ε es lo suficientemente pequeño. Lo que sucede es que, al alternar con A, la posibilidad de que en B se</w:t>
      </w:r>
      <w:r w:rsidR="004E4ED5">
        <w:rPr>
          <w:sz w:val="22"/>
          <w:szCs w:val="22"/>
          <w:lang w:val="es-PE"/>
        </w:rPr>
        <w:t xml:space="preserve"> elija</w:t>
      </w:r>
      <w:r w:rsidR="004E1E4A">
        <w:rPr>
          <w:sz w:val="22"/>
          <w:szCs w:val="22"/>
          <w:lang w:val="es-PE"/>
        </w:rPr>
        <w:t xml:space="preserve"> con el</w:t>
      </w:r>
      <w:r w:rsidRPr="005657F0">
        <w:rPr>
          <w:sz w:val="22"/>
          <w:szCs w:val="22"/>
          <w:lang w:val="es-PE"/>
        </w:rPr>
        <w:t xml:space="preserve"> </w:t>
      </w:r>
      <w:r w:rsidR="004E4ED5" w:rsidRPr="00995844">
        <w:rPr>
          <w:rFonts w:eastAsia="CMR10" w:cs="CMR10"/>
          <w:sz w:val="22"/>
          <w:szCs w:val="22"/>
        </w:rPr>
        <w:t>negocio</w:t>
      </w:r>
      <w:r w:rsidR="004E4ED5" w:rsidRPr="005657F0">
        <w:rPr>
          <w:sz w:val="22"/>
          <w:szCs w:val="22"/>
          <w:lang w:val="es-PE"/>
        </w:rPr>
        <w:t xml:space="preserve"> </w:t>
      </w:r>
      <w:r w:rsidRPr="005657F0">
        <w:rPr>
          <w:sz w:val="22"/>
          <w:szCs w:val="22"/>
          <w:lang w:val="es-PE"/>
        </w:rPr>
        <w:t>favorable aumenta lo suficiente p</w:t>
      </w:r>
      <w:r w:rsidR="004E1E4A">
        <w:rPr>
          <w:sz w:val="22"/>
          <w:szCs w:val="22"/>
          <w:lang w:val="es-PE"/>
        </w:rPr>
        <w:t>ara hacer a B en general rentable</w:t>
      </w:r>
      <w:r w:rsidRPr="005657F0">
        <w:rPr>
          <w:sz w:val="22"/>
          <w:szCs w:val="22"/>
          <w:lang w:val="es-PE"/>
        </w:rPr>
        <w:t xml:space="preserve"> y para compensar la tendencia perdedora de A, con lo que</w:t>
      </w:r>
      <w:r>
        <w:rPr>
          <w:sz w:val="22"/>
          <w:szCs w:val="22"/>
          <w:lang w:val="es-PE"/>
        </w:rPr>
        <w:t xml:space="preserve"> todo el </w:t>
      </w:r>
      <w:r w:rsidR="004E4ED5" w:rsidRPr="00995844">
        <w:rPr>
          <w:rFonts w:eastAsia="CMR10" w:cs="CMR10"/>
          <w:sz w:val="22"/>
          <w:szCs w:val="22"/>
        </w:rPr>
        <w:t>negocio</w:t>
      </w:r>
      <w:r>
        <w:rPr>
          <w:sz w:val="22"/>
          <w:szCs w:val="22"/>
          <w:lang w:val="es-PE"/>
        </w:rPr>
        <w:t xml:space="preserve"> resulta ganador.</w:t>
      </w:r>
    </w:p>
    <w:p w14:paraId="70C4261A" w14:textId="72357D5C" w:rsidR="00756FF3" w:rsidRDefault="00756FF3" w:rsidP="005657F0">
      <w:pPr>
        <w:pStyle w:val="Textoindependiente"/>
        <w:spacing w:before="171"/>
        <w:rPr>
          <w:b/>
          <w:sz w:val="28"/>
          <w:szCs w:val="22"/>
          <w:lang w:val="es-PE"/>
        </w:rPr>
      </w:pPr>
      <w:r>
        <w:rPr>
          <w:b/>
          <w:sz w:val="28"/>
          <w:szCs w:val="22"/>
          <w:lang w:val="es-PE"/>
        </w:rPr>
        <w:t>4 Experimentos y Resultados</w:t>
      </w:r>
    </w:p>
    <w:p w14:paraId="63885765" w14:textId="56596747" w:rsidR="004E1E4A" w:rsidRPr="004E1E4A" w:rsidRDefault="004E1E4A" w:rsidP="00756FF3">
      <w:pPr>
        <w:pStyle w:val="Textoindependiente"/>
        <w:spacing w:before="171"/>
        <w:rPr>
          <w:b/>
          <w:sz w:val="28"/>
          <w:szCs w:val="22"/>
          <w:lang w:val="es-PE"/>
        </w:rPr>
      </w:pPr>
      <w:r>
        <w:rPr>
          <w:b/>
          <w:sz w:val="28"/>
          <w:szCs w:val="22"/>
          <w:lang w:val="es-PE"/>
        </w:rPr>
        <w:t>4.1 Línea Base</w:t>
      </w:r>
    </w:p>
    <w:p w14:paraId="73E3D091" w14:textId="19D9798E" w:rsidR="00756FF3" w:rsidRPr="00756FF3" w:rsidRDefault="00756FF3" w:rsidP="00756FF3">
      <w:pPr>
        <w:pStyle w:val="Textoindependiente"/>
        <w:spacing w:before="171"/>
        <w:rPr>
          <w:sz w:val="22"/>
          <w:szCs w:val="22"/>
          <w:lang w:val="es-PE"/>
        </w:rPr>
      </w:pPr>
      <w:r w:rsidRPr="00756FF3">
        <w:rPr>
          <w:sz w:val="22"/>
          <w:szCs w:val="22"/>
          <w:lang w:val="es-PE"/>
        </w:rPr>
        <w:t>Luis Dinis trabajó en hallar la manera más óptima de formar una secuencia de los juegos de Parrondo. Lo que hizo fue tratar el problema usando el criterio de optimalidad de Bellman y la inducción hacia atrás. Ésta</w:t>
      </w:r>
      <w:r w:rsidR="004E1E4A">
        <w:rPr>
          <w:sz w:val="22"/>
          <w:szCs w:val="22"/>
          <w:lang w:val="es-PE"/>
        </w:rPr>
        <w:t xml:space="preserve"> última consiste en comenzar con el</w:t>
      </w:r>
      <w:r w:rsidRPr="00756FF3">
        <w:rPr>
          <w:sz w:val="22"/>
          <w:szCs w:val="22"/>
          <w:lang w:val="es-PE"/>
        </w:rPr>
        <w:t xml:space="preserve"> último término obtenido y seguir hacia atrás en el tiempo, lo </w:t>
      </w:r>
      <w:r w:rsidRPr="00756FF3">
        <w:rPr>
          <w:sz w:val="22"/>
          <w:szCs w:val="22"/>
          <w:lang w:val="es-PE"/>
        </w:rPr>
        <w:lastRenderedPageBreak/>
        <w:t>cual es lógico porque dado que cada turno afecta al siguiente, debemos comenzar con aquel que no afecta a ninguno, luego trabajar con el penúltimo y así. La ecuación de Bellman evalúa el valor de un problema de optimización en un determinado momento en términos de los beneficios de algunas opciones iniciales y el valor del problema de decisión que resulta de estas opciones. Esto hace que el problema general se divida en varios problemas pequeños más fáciles de tratar.</w:t>
      </w:r>
    </w:p>
    <w:p w14:paraId="05C5365A" w14:textId="77777777" w:rsidR="00756FF3" w:rsidRPr="00756FF3" w:rsidRDefault="00756FF3" w:rsidP="00756FF3">
      <w:pPr>
        <w:pStyle w:val="Textoindependiente"/>
        <w:spacing w:before="171"/>
        <w:rPr>
          <w:sz w:val="22"/>
          <w:szCs w:val="22"/>
          <w:lang w:val="es-PE"/>
        </w:rPr>
      </w:pPr>
      <w:r w:rsidRPr="00756FF3">
        <w:rPr>
          <w:sz w:val="22"/>
          <w:szCs w:val="22"/>
          <w:lang w:val="es-PE"/>
        </w:rPr>
        <w:t>Podemos considerar la siguiente situación: un grupo de personas juega contra un casino, y pueden escoger los juegos A y B cuyas condiciones son las ya conocidas. La condición es que todos deben escoger el mismo juego, por lo tanto, las decisiones son colectivas. Si tenemos alguna información sobre el estado actual del sistema, se escoge el juego más óptimo respecto a dicho estado, lo que significa que la elección se adapta a la situación actual. Para ello se usa la inducción hacia atrás. A la larga, esto lleva a escoger colectivamente la secuencia ABABB. Por la ley de los grandes números, se puede decir que el promedio de ganancia de todo el grupo de personas es la misma que el que escogería una sola persona, por lo que la secuencia ABABB también sería la ideal para una sola persona.</w:t>
      </w:r>
    </w:p>
    <w:p w14:paraId="09173074" w14:textId="388315DC" w:rsidR="00756FF3" w:rsidRDefault="00756FF3" w:rsidP="00756FF3">
      <w:pPr>
        <w:pStyle w:val="Textoindependiente"/>
        <w:spacing w:before="171"/>
        <w:rPr>
          <w:sz w:val="22"/>
          <w:szCs w:val="22"/>
          <w:lang w:val="es-PE"/>
        </w:rPr>
      </w:pPr>
      <w:r w:rsidRPr="00756FF3">
        <w:rPr>
          <w:sz w:val="22"/>
          <w:szCs w:val="22"/>
          <w:lang w:val="es-PE"/>
        </w:rPr>
        <w:t>Dinis también halló la siguiente generalización: la forma de encontrar la secuencia óptima dados un número de jugadores y una cantidad finita de turnos</w:t>
      </w:r>
      <w:r>
        <w:rPr>
          <w:sz w:val="22"/>
          <w:szCs w:val="22"/>
          <w:lang w:val="es-PE"/>
        </w:rPr>
        <w:t>.</w:t>
      </w:r>
    </w:p>
    <w:p w14:paraId="17EA5C23" w14:textId="135A71E4" w:rsidR="00225781" w:rsidRPr="00E83AD8" w:rsidRDefault="00B84E34" w:rsidP="00756FF3">
      <w:pPr>
        <w:pStyle w:val="Textoindependiente"/>
        <w:spacing w:before="171"/>
        <w:rPr>
          <w:b/>
          <w:sz w:val="28"/>
          <w:szCs w:val="22"/>
          <w:lang w:val="es-PE"/>
        </w:rPr>
      </w:pPr>
      <w:r>
        <w:rPr>
          <w:b/>
          <w:sz w:val="28"/>
          <w:szCs w:val="22"/>
          <w:lang w:val="es-PE"/>
        </w:rPr>
        <w:t>5</w:t>
      </w:r>
      <w:r w:rsidR="004E1E4A">
        <w:rPr>
          <w:b/>
          <w:sz w:val="28"/>
          <w:szCs w:val="22"/>
          <w:lang w:val="es-PE"/>
        </w:rPr>
        <w:t xml:space="preserve"> Discusió</w:t>
      </w:r>
      <w:r w:rsidR="00E83AD8">
        <w:rPr>
          <w:b/>
          <w:sz w:val="28"/>
          <w:szCs w:val="22"/>
          <w:lang w:val="es-PE"/>
        </w:rPr>
        <w:t>n</w:t>
      </w:r>
    </w:p>
    <w:p w14:paraId="5BD3174F" w14:textId="776E487D" w:rsidR="00225781" w:rsidRPr="00225781" w:rsidRDefault="00225781" w:rsidP="00225781">
      <w:pPr>
        <w:pStyle w:val="Textoindependiente"/>
        <w:spacing w:before="171"/>
        <w:rPr>
          <w:sz w:val="22"/>
          <w:szCs w:val="22"/>
          <w:lang w:val="es-PE"/>
        </w:rPr>
      </w:pPr>
      <w:r>
        <w:rPr>
          <w:sz w:val="22"/>
          <w:szCs w:val="22"/>
          <w:lang w:val="es-PE"/>
        </w:rPr>
        <w:t xml:space="preserve">Vemos que </w:t>
      </w:r>
      <w:r w:rsidRPr="00225781">
        <w:rPr>
          <w:sz w:val="22"/>
          <w:szCs w:val="22"/>
          <w:lang w:val="es-PE"/>
        </w:rPr>
        <w:t>a pesar de</w:t>
      </w:r>
      <w:r w:rsidR="004E1E4A">
        <w:rPr>
          <w:sz w:val="22"/>
          <w:szCs w:val="22"/>
          <w:lang w:val="es-PE"/>
        </w:rPr>
        <w:t xml:space="preserve"> tener 2 negocios desfavorables</w:t>
      </w:r>
      <w:r w:rsidR="000C7AD6">
        <w:rPr>
          <w:sz w:val="22"/>
          <w:szCs w:val="22"/>
          <w:lang w:val="es-PE"/>
        </w:rPr>
        <w:t>, paradójicamente</w:t>
      </w:r>
      <w:r w:rsidRPr="00225781">
        <w:rPr>
          <w:sz w:val="22"/>
          <w:szCs w:val="22"/>
          <w:lang w:val="es-PE"/>
        </w:rPr>
        <w:t xml:space="preserve"> si los alternamos obtenemos ganancias. Esto se debe al efecto  “trinquete”, es decir, un mecanismo que solo te permite avanzar en una dirección.</w:t>
      </w:r>
    </w:p>
    <w:p w14:paraId="4C3206D1" w14:textId="48289180" w:rsidR="00225781" w:rsidRDefault="00225781" w:rsidP="00225781">
      <w:pPr>
        <w:pStyle w:val="Textoindependiente"/>
        <w:spacing w:before="171"/>
        <w:rPr>
          <w:sz w:val="22"/>
          <w:szCs w:val="22"/>
          <w:lang w:val="es-PE"/>
        </w:rPr>
      </w:pPr>
      <w:r w:rsidRPr="00225781">
        <w:rPr>
          <w:sz w:val="22"/>
          <w:szCs w:val="22"/>
          <w:lang w:val="es-PE"/>
        </w:rPr>
        <w:t xml:space="preserve">En este caso el efecto se genera favoreciendo la parte ganadora del negocio B, es decir, cuando el capital sea múltiplo de 3, se trabaje menos veces en el negocio B, optando por el negocio A con una probabilidad mucho mas favorable aunque este tienda a perder. </w:t>
      </w:r>
    </w:p>
    <w:p w14:paraId="317CB5DA" w14:textId="78418825" w:rsidR="00E83AD8" w:rsidRPr="00225781" w:rsidRDefault="00E83AD8" w:rsidP="00225781">
      <w:pPr>
        <w:pStyle w:val="Textoindependiente"/>
        <w:spacing w:before="171"/>
        <w:rPr>
          <w:sz w:val="22"/>
          <w:szCs w:val="22"/>
          <w:lang w:val="es-PE"/>
        </w:rPr>
      </w:pPr>
      <w:r>
        <w:rPr>
          <w:b/>
          <w:sz w:val="28"/>
          <w:szCs w:val="22"/>
          <w:lang w:val="es-PE"/>
        </w:rPr>
        <w:t>6</w:t>
      </w:r>
      <w:r w:rsidR="00B84E34">
        <w:rPr>
          <w:b/>
          <w:sz w:val="28"/>
          <w:szCs w:val="22"/>
          <w:lang w:val="es-PE"/>
        </w:rPr>
        <w:t xml:space="preserve"> </w:t>
      </w:r>
      <w:r w:rsidR="000C7AD6">
        <w:rPr>
          <w:b/>
          <w:sz w:val="28"/>
          <w:szCs w:val="22"/>
          <w:lang w:val="es-PE"/>
        </w:rPr>
        <w:t>Conclusió</w:t>
      </w:r>
      <w:r>
        <w:rPr>
          <w:b/>
          <w:sz w:val="28"/>
          <w:szCs w:val="22"/>
          <w:lang w:val="es-PE"/>
        </w:rPr>
        <w:t>n</w:t>
      </w:r>
    </w:p>
    <w:p w14:paraId="6BB084CA" w14:textId="13470D76" w:rsidR="00E83AD8" w:rsidRDefault="00E83AD8" w:rsidP="00E83AD8">
      <w:pPr>
        <w:pStyle w:val="Textoindependiente"/>
        <w:spacing w:before="171"/>
        <w:rPr>
          <w:sz w:val="22"/>
          <w:szCs w:val="22"/>
          <w:lang w:val="es-PE"/>
        </w:rPr>
      </w:pPr>
      <w:r w:rsidRPr="00E83AD8">
        <w:rPr>
          <w:sz w:val="22"/>
          <w:szCs w:val="22"/>
          <w:lang w:val="es-PE"/>
        </w:rPr>
        <w:t xml:space="preserve">Hemos mostrado una aplicación económica de los juegos paradójicos: dos negocios con ambas con </w:t>
      </w:r>
      <w:r w:rsidRPr="00E83AD8">
        <w:rPr>
          <w:sz w:val="22"/>
          <w:szCs w:val="22"/>
          <w:lang w:val="es-PE"/>
        </w:rPr>
        <w:lastRenderedPageBreak/>
        <w:t>dinámicas perdedoras que combinadas aleatoriamente y periódicamente dan un resultado positivo</w:t>
      </w:r>
      <w:r w:rsidRPr="00E83AD8">
        <w:rPr>
          <w:sz w:val="22"/>
          <w:szCs w:val="22"/>
          <w:lang w:val="es-PE"/>
        </w:rPr>
        <w:br/>
      </w:r>
      <w:r w:rsidRPr="00E83AD8">
        <w:rPr>
          <w:sz w:val="22"/>
          <w:szCs w:val="22"/>
          <w:lang w:val="es-PE"/>
        </w:rPr>
        <w:br/>
        <w:t>Finalmente, quisiéramos terminar recordando que lo</w:t>
      </w:r>
      <w:r w:rsidR="000C7AD6">
        <w:rPr>
          <w:sz w:val="22"/>
          <w:szCs w:val="22"/>
          <w:lang w:val="es-PE"/>
        </w:rPr>
        <w:t>s juegos paradójicos pueden te</w:t>
      </w:r>
      <w:r w:rsidRPr="00E83AD8">
        <w:rPr>
          <w:sz w:val="22"/>
          <w:szCs w:val="22"/>
          <w:lang w:val="es-PE"/>
        </w:rPr>
        <w:t>ner aplicaciones en otras situaciones. La paradoja muest</w:t>
      </w:r>
      <w:r w:rsidR="000C7AD6">
        <w:rPr>
          <w:sz w:val="22"/>
          <w:szCs w:val="22"/>
          <w:lang w:val="es-PE"/>
        </w:rPr>
        <w:t xml:space="preserve">ra que el resultado de alternar </w:t>
      </w:r>
      <w:r w:rsidRPr="00E83AD8">
        <w:rPr>
          <w:sz w:val="22"/>
          <w:szCs w:val="22"/>
          <w:lang w:val="es-PE"/>
        </w:rPr>
        <w:t>dos dinámicas aleatorias esta lejos de ser una especie</w:t>
      </w:r>
      <w:r w:rsidR="000C7AD6">
        <w:rPr>
          <w:sz w:val="22"/>
          <w:szCs w:val="22"/>
          <w:lang w:val="es-PE"/>
        </w:rPr>
        <w:t xml:space="preserve"> de “suma” o combinación de los </w:t>
      </w:r>
      <w:r w:rsidRPr="00E83AD8">
        <w:rPr>
          <w:sz w:val="22"/>
          <w:szCs w:val="22"/>
          <w:lang w:val="es-PE"/>
        </w:rPr>
        <w:t xml:space="preserve">efectos de cada dinámica por separado y puede ser de </w:t>
      </w:r>
      <w:r w:rsidR="000C7AD6">
        <w:rPr>
          <w:sz w:val="22"/>
          <w:szCs w:val="22"/>
          <w:lang w:val="es-PE"/>
        </w:rPr>
        <w:t xml:space="preserve">hecho completamente inesperado. </w:t>
      </w:r>
      <w:r w:rsidRPr="00E83AD8">
        <w:rPr>
          <w:sz w:val="22"/>
          <w:szCs w:val="22"/>
          <w:lang w:val="es-PE"/>
        </w:rPr>
        <w:t>Este resultado debería  despertar el interés por situaciones de alternan</w:t>
      </w:r>
      <w:r w:rsidR="000C7AD6">
        <w:rPr>
          <w:sz w:val="22"/>
          <w:szCs w:val="22"/>
          <w:lang w:val="es-PE"/>
        </w:rPr>
        <w:t>cia de dinámicas en</w:t>
      </w:r>
      <w:r w:rsidR="000C7AD6">
        <w:rPr>
          <w:sz w:val="22"/>
          <w:szCs w:val="22"/>
          <w:lang w:val="es-PE"/>
        </w:rPr>
        <w:br/>
        <w:t>sistemas fí</w:t>
      </w:r>
      <w:r w:rsidRPr="00E83AD8">
        <w:rPr>
          <w:sz w:val="22"/>
          <w:szCs w:val="22"/>
          <w:lang w:val="es-PE"/>
        </w:rPr>
        <w:t>sicos, biológicos y económicos</w:t>
      </w:r>
      <w:r w:rsidR="000C7AD6">
        <w:rPr>
          <w:sz w:val="22"/>
          <w:szCs w:val="22"/>
          <w:lang w:val="es-PE"/>
        </w:rPr>
        <w:t xml:space="preserve"> </w:t>
      </w:r>
      <w:r w:rsidRPr="00E83AD8">
        <w:rPr>
          <w:sz w:val="22"/>
          <w:szCs w:val="22"/>
          <w:lang w:val="es-PE"/>
        </w:rPr>
        <w:t>(bolsa de valores).</w:t>
      </w:r>
    </w:p>
    <w:p w14:paraId="0866D40B" w14:textId="7A407482" w:rsidR="00B84E34" w:rsidRDefault="00B84E34" w:rsidP="00E83AD8">
      <w:pPr>
        <w:pStyle w:val="Textoindependiente"/>
        <w:spacing w:before="171"/>
        <w:rPr>
          <w:sz w:val="22"/>
          <w:szCs w:val="22"/>
          <w:lang w:val="es-PE"/>
        </w:rPr>
      </w:pPr>
    </w:p>
    <w:p w14:paraId="15C29E3C" w14:textId="097C934D" w:rsidR="00B84E34" w:rsidRPr="00B339D3" w:rsidRDefault="00EB5D6F" w:rsidP="00E83AD8">
      <w:pPr>
        <w:pStyle w:val="Textoindependiente"/>
        <w:spacing w:before="171"/>
        <w:rPr>
          <w:b/>
          <w:sz w:val="28"/>
          <w:szCs w:val="22"/>
          <w:lang w:val="en-US"/>
        </w:rPr>
      </w:pPr>
      <w:r w:rsidRPr="00B339D3">
        <w:rPr>
          <w:b/>
          <w:sz w:val="28"/>
          <w:szCs w:val="22"/>
          <w:lang w:val="en-US"/>
        </w:rPr>
        <w:t>7</w:t>
      </w:r>
      <w:r w:rsidR="00B84E34" w:rsidRPr="00B339D3">
        <w:rPr>
          <w:b/>
          <w:sz w:val="28"/>
          <w:szCs w:val="22"/>
          <w:lang w:val="en-US"/>
        </w:rPr>
        <w:t xml:space="preserve"> Referencias</w:t>
      </w:r>
    </w:p>
    <w:p w14:paraId="5816DD4A" w14:textId="43DE2428" w:rsidR="00B84E34" w:rsidRPr="00B84E34" w:rsidRDefault="00B84E34" w:rsidP="00B84E34">
      <w:pPr>
        <w:pStyle w:val="Textoindependiente"/>
        <w:spacing w:before="171"/>
        <w:rPr>
          <w:sz w:val="22"/>
          <w:szCs w:val="22"/>
          <w:lang w:val="en-US"/>
        </w:rPr>
      </w:pPr>
      <w:r w:rsidRPr="00B84E34">
        <w:rPr>
          <w:sz w:val="22"/>
          <w:szCs w:val="22"/>
          <w:lang w:val="en-US"/>
        </w:rPr>
        <w:t xml:space="preserve">[1] Parrondo J.M.R., Blanco J.M., Cao F. y Brito R., </w:t>
      </w:r>
      <w:r w:rsidRPr="00B84E34">
        <w:rPr>
          <w:i/>
          <w:iCs/>
          <w:sz w:val="22"/>
          <w:szCs w:val="22"/>
          <w:lang w:val="en-US"/>
        </w:rPr>
        <w:t>Efficiency of Brownian motors</w:t>
      </w:r>
      <w:r w:rsidR="000C7AD6">
        <w:rPr>
          <w:sz w:val="22"/>
          <w:szCs w:val="22"/>
          <w:lang w:val="en-US"/>
        </w:rPr>
        <w:t xml:space="preserve">. </w:t>
      </w:r>
      <w:r w:rsidRPr="00B84E34">
        <w:rPr>
          <w:sz w:val="22"/>
          <w:szCs w:val="22"/>
          <w:lang w:val="en-US"/>
        </w:rPr>
        <w:t xml:space="preserve">Europhys. Lett. </w:t>
      </w:r>
      <w:r w:rsidRPr="00B84E34">
        <w:rPr>
          <w:b/>
          <w:bCs/>
          <w:sz w:val="22"/>
          <w:szCs w:val="22"/>
          <w:lang w:val="en-US"/>
        </w:rPr>
        <w:t>43</w:t>
      </w:r>
      <w:r w:rsidRPr="00B84E34">
        <w:rPr>
          <w:sz w:val="22"/>
          <w:szCs w:val="22"/>
          <w:lang w:val="en-US"/>
        </w:rPr>
        <w:t>, 248–254 (1998).</w:t>
      </w:r>
    </w:p>
    <w:p w14:paraId="6E7D610A" w14:textId="444DD6E8" w:rsidR="00B84E34" w:rsidRPr="00B84E34" w:rsidRDefault="00B84E34" w:rsidP="00B84E34">
      <w:pPr>
        <w:pStyle w:val="Textoindependiente"/>
        <w:spacing w:before="171"/>
        <w:rPr>
          <w:sz w:val="22"/>
          <w:szCs w:val="22"/>
          <w:lang w:val="en-US"/>
        </w:rPr>
      </w:pPr>
      <w:r w:rsidRPr="00B84E34">
        <w:rPr>
          <w:sz w:val="22"/>
          <w:szCs w:val="22"/>
          <w:lang w:val="en-US"/>
        </w:rPr>
        <w:t xml:space="preserve">[2] Parrondo J.M.R. y Espa˜nol P., </w:t>
      </w:r>
      <w:r w:rsidRPr="00B84E34">
        <w:rPr>
          <w:i/>
          <w:iCs/>
          <w:sz w:val="22"/>
          <w:szCs w:val="22"/>
          <w:lang w:val="en-US"/>
        </w:rPr>
        <w:t>Criticism of Feynman’s analysis of the ratchet as an</w:t>
      </w:r>
      <w:r w:rsidR="000C7AD6">
        <w:rPr>
          <w:sz w:val="22"/>
          <w:szCs w:val="22"/>
          <w:lang w:val="en-US"/>
        </w:rPr>
        <w:t xml:space="preserve"> </w:t>
      </w:r>
      <w:r w:rsidRPr="00B84E34">
        <w:rPr>
          <w:i/>
          <w:iCs/>
          <w:sz w:val="22"/>
          <w:szCs w:val="22"/>
          <w:lang w:val="en-US"/>
        </w:rPr>
        <w:t>engine</w:t>
      </w:r>
      <w:r w:rsidRPr="00B84E34">
        <w:rPr>
          <w:sz w:val="22"/>
          <w:szCs w:val="22"/>
          <w:lang w:val="en-US"/>
        </w:rPr>
        <w:t xml:space="preserve">. Am. J. Phys. </w:t>
      </w:r>
      <w:r w:rsidRPr="00B84E34">
        <w:rPr>
          <w:b/>
          <w:bCs/>
          <w:sz w:val="22"/>
          <w:szCs w:val="22"/>
          <w:lang w:val="en-US"/>
        </w:rPr>
        <w:t>64</w:t>
      </w:r>
      <w:r w:rsidRPr="00B84E34">
        <w:rPr>
          <w:sz w:val="22"/>
          <w:szCs w:val="22"/>
          <w:lang w:val="en-US"/>
        </w:rPr>
        <w:t>, 1125–1130 (1996).</w:t>
      </w:r>
    </w:p>
    <w:p w14:paraId="00513296" w14:textId="56A8FC77" w:rsidR="00B84E34" w:rsidRPr="000C7AD6" w:rsidRDefault="00B84E34" w:rsidP="00B84E34">
      <w:pPr>
        <w:pStyle w:val="Textoindependiente"/>
        <w:spacing w:before="171"/>
        <w:rPr>
          <w:sz w:val="22"/>
          <w:szCs w:val="22"/>
          <w:lang w:val="en-US"/>
        </w:rPr>
      </w:pPr>
      <w:r w:rsidRPr="00B84E34">
        <w:rPr>
          <w:sz w:val="22"/>
          <w:szCs w:val="22"/>
          <w:lang w:val="en-US"/>
        </w:rPr>
        <w:t xml:space="preserve">[3] Harmer G.P. y Abbott D., </w:t>
      </w:r>
      <w:r w:rsidRPr="00B84E34">
        <w:rPr>
          <w:i/>
          <w:iCs/>
          <w:sz w:val="22"/>
          <w:szCs w:val="22"/>
          <w:lang w:val="en-US"/>
        </w:rPr>
        <w:t>Parrondo’s paradox</w:t>
      </w:r>
      <w:r w:rsidRPr="00B84E34">
        <w:rPr>
          <w:sz w:val="22"/>
          <w:szCs w:val="22"/>
          <w:lang w:val="en-US"/>
        </w:rPr>
        <w:t xml:space="preserve">. Statistical Science </w:t>
      </w:r>
      <w:r w:rsidRPr="00B84E34">
        <w:rPr>
          <w:b/>
          <w:bCs/>
          <w:sz w:val="22"/>
          <w:szCs w:val="22"/>
          <w:lang w:val="en-US"/>
        </w:rPr>
        <w:t>14</w:t>
      </w:r>
      <w:r w:rsidR="000C7AD6">
        <w:rPr>
          <w:sz w:val="22"/>
          <w:szCs w:val="22"/>
          <w:lang w:val="en-US"/>
        </w:rPr>
        <w:t xml:space="preserve">, 206–213 (1999); </w:t>
      </w:r>
      <w:r w:rsidRPr="00B84E34">
        <w:rPr>
          <w:sz w:val="22"/>
          <w:szCs w:val="22"/>
          <w:lang w:val="en-US"/>
        </w:rPr>
        <w:t xml:space="preserve">Harmer G.P. y Abbott D., </w:t>
      </w:r>
      <w:r w:rsidRPr="00B84E34">
        <w:rPr>
          <w:i/>
          <w:iCs/>
          <w:sz w:val="22"/>
          <w:szCs w:val="22"/>
          <w:lang w:val="en-US"/>
        </w:rPr>
        <w:t>Losing strategies can win by Parrondo’s paradox</w:t>
      </w:r>
      <w:r w:rsidRPr="00B84E34">
        <w:rPr>
          <w:sz w:val="22"/>
          <w:szCs w:val="22"/>
          <w:lang w:val="en-US"/>
        </w:rPr>
        <w:t xml:space="preserve">. Nature </w:t>
      </w:r>
      <w:r w:rsidRPr="00B84E34">
        <w:rPr>
          <w:b/>
          <w:bCs/>
          <w:sz w:val="22"/>
          <w:szCs w:val="22"/>
          <w:lang w:val="en-US"/>
        </w:rPr>
        <w:t>402</w:t>
      </w:r>
      <w:r w:rsidRPr="00B84E34">
        <w:rPr>
          <w:sz w:val="22"/>
          <w:szCs w:val="22"/>
          <w:lang w:val="en-US"/>
        </w:rPr>
        <w:t>,</w:t>
      </w:r>
      <w:r w:rsidR="000C7AD6">
        <w:rPr>
          <w:sz w:val="22"/>
          <w:szCs w:val="22"/>
          <w:lang w:val="en-US"/>
        </w:rPr>
        <w:t xml:space="preserve"> </w:t>
      </w:r>
      <w:r w:rsidRPr="00B84E34">
        <w:rPr>
          <w:sz w:val="22"/>
          <w:szCs w:val="22"/>
          <w:lang w:val="es-PE"/>
        </w:rPr>
        <w:t>864 (1999).</w:t>
      </w:r>
    </w:p>
    <w:p w14:paraId="1598E1DA" w14:textId="77777777" w:rsidR="00B84E34" w:rsidRPr="00E83AD8" w:rsidRDefault="00B84E34" w:rsidP="00E83AD8">
      <w:pPr>
        <w:pStyle w:val="Textoindependiente"/>
        <w:spacing w:before="171"/>
        <w:rPr>
          <w:sz w:val="22"/>
          <w:szCs w:val="22"/>
          <w:lang w:val="es-PE"/>
        </w:rPr>
      </w:pPr>
    </w:p>
    <w:p w14:paraId="550084A8" w14:textId="77777777" w:rsidR="00225781" w:rsidRPr="00756FF3" w:rsidRDefault="00225781" w:rsidP="00756FF3">
      <w:pPr>
        <w:pStyle w:val="Textoindependiente"/>
        <w:spacing w:before="171"/>
        <w:rPr>
          <w:sz w:val="22"/>
          <w:szCs w:val="22"/>
          <w:lang w:val="es-PE"/>
        </w:rPr>
      </w:pPr>
    </w:p>
    <w:sectPr w:rsidR="00225781" w:rsidRPr="00756FF3">
      <w:type w:val="continuous"/>
      <w:pgSz w:w="12240" w:h="15840"/>
      <w:pgMar w:top="1240" w:right="760" w:bottom="280" w:left="760" w:header="720" w:footer="720" w:gutter="0"/>
      <w:cols w:num="2" w:space="720" w:equalWidth="0">
        <w:col w:w="5300" w:space="43"/>
        <w:col w:w="53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DDAB1" w14:textId="77777777" w:rsidR="004C0456" w:rsidRDefault="004C0456" w:rsidP="00C1633D">
      <w:r>
        <w:separator/>
      </w:r>
    </w:p>
  </w:endnote>
  <w:endnote w:type="continuationSeparator" w:id="0">
    <w:p w14:paraId="2F0B948E" w14:textId="77777777" w:rsidR="004C0456" w:rsidRDefault="004C0456" w:rsidP="00C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ucida Console">
    <w:altName w:val="Consolas"/>
    <w:panose1 w:val="020B0609040504020204"/>
    <w:charset w:val="00"/>
    <w:family w:val="modern"/>
    <w:pitch w:val="fixed"/>
    <w:sig w:usb0="8000028F" w:usb1="00001800" w:usb2="00000000" w:usb3="00000000" w:csb0="0000001F" w:csb1="00000000"/>
  </w:font>
  <w:font w:name="CMR10">
    <w:altName w:val="MS Mincho"/>
    <w:panose1 w:val="00000000000000000000"/>
    <w:charset w:val="80"/>
    <w:family w:val="auto"/>
    <w:notTrueType/>
    <w:pitch w:val="default"/>
    <w:sig w:usb0="00000001" w:usb1="08070000" w:usb2="00000010" w:usb3="00000000" w:csb0="0002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8">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MSY8">
    <w:altName w:val="MS Mincho"/>
    <w:panose1 w:val="00000000000000000000"/>
    <w:charset w:val="80"/>
    <w:family w:val="auto"/>
    <w:notTrueType/>
    <w:pitch w:val="default"/>
    <w:sig w:usb0="00000000" w:usb1="08070000" w:usb2="00000010" w:usb3="00000000" w:csb0="00020000" w:csb1="00000000"/>
  </w:font>
  <w:font w:name="CMR8">
    <w:panose1 w:val="00000000000000000000"/>
    <w:charset w:val="00"/>
    <w:family w:val="swiss"/>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588530"/>
      <w:docPartObj>
        <w:docPartGallery w:val="Page Numbers (Bottom of Page)"/>
        <w:docPartUnique/>
      </w:docPartObj>
    </w:sdtPr>
    <w:sdtEndPr/>
    <w:sdtContent>
      <w:p w14:paraId="7DAA17EA" w14:textId="5F9C6DCC" w:rsidR="004E1E4A" w:rsidRDefault="004E1E4A">
        <w:pPr>
          <w:pStyle w:val="Piedepgina"/>
          <w:jc w:val="center"/>
        </w:pPr>
        <w:r>
          <w:fldChar w:fldCharType="begin"/>
        </w:r>
        <w:r>
          <w:instrText>PAGE   \* MERGEFORMAT</w:instrText>
        </w:r>
        <w:r>
          <w:fldChar w:fldCharType="separate"/>
        </w:r>
        <w:r w:rsidR="009678A7">
          <w:rPr>
            <w:noProof/>
          </w:rPr>
          <w:t>5</w:t>
        </w:r>
        <w:r>
          <w:fldChar w:fldCharType="end"/>
        </w:r>
      </w:p>
    </w:sdtContent>
  </w:sdt>
  <w:p w14:paraId="34AC4116" w14:textId="3873F0C2" w:rsidR="004E1E4A" w:rsidRDefault="004E1E4A" w:rsidP="00131E2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E8725" w14:textId="77777777" w:rsidR="004C0456" w:rsidRDefault="004C0456" w:rsidP="00C1633D">
      <w:r>
        <w:separator/>
      </w:r>
    </w:p>
  </w:footnote>
  <w:footnote w:type="continuationSeparator" w:id="0">
    <w:p w14:paraId="00B57B6D" w14:textId="77777777" w:rsidR="004C0456" w:rsidRDefault="004C0456" w:rsidP="00C16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306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E615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A53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DB65E9"/>
    <w:multiLevelType w:val="hybridMultilevel"/>
    <w:tmpl w:val="EE1078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CC1A5C"/>
    <w:multiLevelType w:val="multilevel"/>
    <w:tmpl w:val="B9BE291A"/>
    <w:lvl w:ilvl="0">
      <w:start w:val="1"/>
      <w:numFmt w:val="decimal"/>
      <w:lvlText w:val="%1."/>
      <w:lvlJc w:val="left"/>
      <w:pPr>
        <w:ind w:left="560" w:hanging="561"/>
      </w:pPr>
      <w:rPr>
        <w:rFonts w:ascii="Book Antiqua" w:eastAsia="Book Antiqua" w:hAnsi="Book Antiqua" w:cs="Book Antiqua" w:hint="default"/>
        <w:b/>
        <w:bCs/>
        <w:spacing w:val="-1"/>
        <w:w w:val="116"/>
        <w:sz w:val="28"/>
        <w:szCs w:val="28"/>
        <w:lang w:val="es-ES" w:eastAsia="es-ES" w:bidi="es-ES"/>
      </w:rPr>
    </w:lvl>
    <w:lvl w:ilvl="1">
      <w:start w:val="1"/>
      <w:numFmt w:val="decimal"/>
      <w:lvlText w:val="%1.%2."/>
      <w:lvlJc w:val="left"/>
      <w:pPr>
        <w:ind w:left="687" w:hanging="688"/>
      </w:pPr>
      <w:rPr>
        <w:rFonts w:ascii="Book Antiqua" w:eastAsia="Book Antiqua" w:hAnsi="Book Antiqua" w:cs="Book Antiqua" w:hint="default"/>
        <w:b/>
        <w:bCs/>
        <w:w w:val="116"/>
        <w:sz w:val="24"/>
        <w:szCs w:val="24"/>
        <w:lang w:val="es-ES" w:eastAsia="es-ES" w:bidi="es-ES"/>
      </w:rPr>
    </w:lvl>
    <w:lvl w:ilvl="2">
      <w:numFmt w:val="bullet"/>
      <w:lvlText w:val="•"/>
      <w:lvlJc w:val="left"/>
      <w:pPr>
        <w:ind w:left="593" w:hanging="688"/>
      </w:pPr>
      <w:rPr>
        <w:rFonts w:hint="default"/>
        <w:lang w:val="es-ES" w:eastAsia="es-ES" w:bidi="es-ES"/>
      </w:rPr>
    </w:lvl>
    <w:lvl w:ilvl="3">
      <w:numFmt w:val="bullet"/>
      <w:lvlText w:val="•"/>
      <w:lvlJc w:val="left"/>
      <w:pPr>
        <w:ind w:left="499" w:hanging="688"/>
      </w:pPr>
      <w:rPr>
        <w:rFonts w:hint="default"/>
        <w:lang w:val="es-ES" w:eastAsia="es-ES" w:bidi="es-ES"/>
      </w:rPr>
    </w:lvl>
    <w:lvl w:ilvl="4">
      <w:numFmt w:val="bullet"/>
      <w:lvlText w:val="•"/>
      <w:lvlJc w:val="left"/>
      <w:pPr>
        <w:ind w:left="405" w:hanging="688"/>
      </w:pPr>
      <w:rPr>
        <w:rFonts w:hint="default"/>
        <w:lang w:val="es-ES" w:eastAsia="es-ES" w:bidi="es-ES"/>
      </w:rPr>
    </w:lvl>
    <w:lvl w:ilvl="5">
      <w:numFmt w:val="bullet"/>
      <w:lvlText w:val="•"/>
      <w:lvlJc w:val="left"/>
      <w:pPr>
        <w:ind w:left="311" w:hanging="688"/>
      </w:pPr>
      <w:rPr>
        <w:rFonts w:hint="default"/>
        <w:lang w:val="es-ES" w:eastAsia="es-ES" w:bidi="es-ES"/>
      </w:rPr>
    </w:lvl>
    <w:lvl w:ilvl="6">
      <w:numFmt w:val="bullet"/>
      <w:lvlText w:val="•"/>
      <w:lvlJc w:val="left"/>
      <w:pPr>
        <w:ind w:left="218" w:hanging="688"/>
      </w:pPr>
      <w:rPr>
        <w:rFonts w:hint="default"/>
        <w:lang w:val="es-ES" w:eastAsia="es-ES" w:bidi="es-ES"/>
      </w:rPr>
    </w:lvl>
    <w:lvl w:ilvl="7">
      <w:numFmt w:val="bullet"/>
      <w:lvlText w:val="•"/>
      <w:lvlJc w:val="left"/>
      <w:pPr>
        <w:ind w:left="124" w:hanging="688"/>
      </w:pPr>
      <w:rPr>
        <w:rFonts w:hint="default"/>
        <w:lang w:val="es-ES" w:eastAsia="es-ES" w:bidi="es-ES"/>
      </w:rPr>
    </w:lvl>
    <w:lvl w:ilvl="8">
      <w:numFmt w:val="bullet"/>
      <w:lvlText w:val="•"/>
      <w:lvlJc w:val="left"/>
      <w:pPr>
        <w:ind w:left="30" w:hanging="688"/>
      </w:pPr>
      <w:rPr>
        <w:rFonts w:hint="default"/>
        <w:lang w:val="es-ES" w:eastAsia="es-ES" w:bidi="es-ES"/>
      </w:rPr>
    </w:lvl>
  </w:abstractNum>
  <w:abstractNum w:abstractNumId="5">
    <w:nsid w:val="523A3C3D"/>
    <w:multiLevelType w:val="hybridMultilevel"/>
    <w:tmpl w:val="81703986"/>
    <w:lvl w:ilvl="0" w:tplc="280A000F">
      <w:start w:val="1"/>
      <w:numFmt w:val="decimal"/>
      <w:lvlText w:val="%1."/>
      <w:lvlJc w:val="left"/>
      <w:pPr>
        <w:ind w:left="1393" w:hanging="360"/>
      </w:pPr>
    </w:lvl>
    <w:lvl w:ilvl="1" w:tplc="280A0019" w:tentative="1">
      <w:start w:val="1"/>
      <w:numFmt w:val="lowerLetter"/>
      <w:lvlText w:val="%2."/>
      <w:lvlJc w:val="left"/>
      <w:pPr>
        <w:ind w:left="2113" w:hanging="360"/>
      </w:pPr>
    </w:lvl>
    <w:lvl w:ilvl="2" w:tplc="280A001B" w:tentative="1">
      <w:start w:val="1"/>
      <w:numFmt w:val="lowerRoman"/>
      <w:lvlText w:val="%3."/>
      <w:lvlJc w:val="right"/>
      <w:pPr>
        <w:ind w:left="2833" w:hanging="180"/>
      </w:pPr>
    </w:lvl>
    <w:lvl w:ilvl="3" w:tplc="280A000F" w:tentative="1">
      <w:start w:val="1"/>
      <w:numFmt w:val="decimal"/>
      <w:lvlText w:val="%4."/>
      <w:lvlJc w:val="left"/>
      <w:pPr>
        <w:ind w:left="3553" w:hanging="360"/>
      </w:pPr>
    </w:lvl>
    <w:lvl w:ilvl="4" w:tplc="280A0019" w:tentative="1">
      <w:start w:val="1"/>
      <w:numFmt w:val="lowerLetter"/>
      <w:lvlText w:val="%5."/>
      <w:lvlJc w:val="left"/>
      <w:pPr>
        <w:ind w:left="4273" w:hanging="360"/>
      </w:pPr>
    </w:lvl>
    <w:lvl w:ilvl="5" w:tplc="280A001B" w:tentative="1">
      <w:start w:val="1"/>
      <w:numFmt w:val="lowerRoman"/>
      <w:lvlText w:val="%6."/>
      <w:lvlJc w:val="right"/>
      <w:pPr>
        <w:ind w:left="4993" w:hanging="180"/>
      </w:pPr>
    </w:lvl>
    <w:lvl w:ilvl="6" w:tplc="280A000F" w:tentative="1">
      <w:start w:val="1"/>
      <w:numFmt w:val="decimal"/>
      <w:lvlText w:val="%7."/>
      <w:lvlJc w:val="left"/>
      <w:pPr>
        <w:ind w:left="5713" w:hanging="360"/>
      </w:pPr>
    </w:lvl>
    <w:lvl w:ilvl="7" w:tplc="280A0019" w:tentative="1">
      <w:start w:val="1"/>
      <w:numFmt w:val="lowerLetter"/>
      <w:lvlText w:val="%8."/>
      <w:lvlJc w:val="left"/>
      <w:pPr>
        <w:ind w:left="6433" w:hanging="360"/>
      </w:pPr>
    </w:lvl>
    <w:lvl w:ilvl="8" w:tplc="280A001B" w:tentative="1">
      <w:start w:val="1"/>
      <w:numFmt w:val="lowerRoman"/>
      <w:lvlText w:val="%9."/>
      <w:lvlJc w:val="right"/>
      <w:pPr>
        <w:ind w:left="7153" w:hanging="180"/>
      </w:pPr>
    </w:lvl>
  </w:abstractNum>
  <w:abstractNum w:abstractNumId="6">
    <w:nsid w:val="5DBB09C2"/>
    <w:multiLevelType w:val="hybridMultilevel"/>
    <w:tmpl w:val="D1F05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FA8547E"/>
    <w:multiLevelType w:val="multilevel"/>
    <w:tmpl w:val="BB042F9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E91DDD"/>
    <w:multiLevelType w:val="hybridMultilevel"/>
    <w:tmpl w:val="B5B8C8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5"/>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5"/>
    <w:rsid w:val="00006821"/>
    <w:rsid w:val="00024F46"/>
    <w:rsid w:val="00051E8E"/>
    <w:rsid w:val="00065997"/>
    <w:rsid w:val="000704DD"/>
    <w:rsid w:val="0007154C"/>
    <w:rsid w:val="000727D3"/>
    <w:rsid w:val="0009008D"/>
    <w:rsid w:val="00090DDF"/>
    <w:rsid w:val="000A3BD7"/>
    <w:rsid w:val="000A6E9F"/>
    <w:rsid w:val="000B00E8"/>
    <w:rsid w:val="000C7AD6"/>
    <w:rsid w:val="000D51BA"/>
    <w:rsid w:val="00101263"/>
    <w:rsid w:val="00131E24"/>
    <w:rsid w:val="00165C80"/>
    <w:rsid w:val="00177F66"/>
    <w:rsid w:val="00186089"/>
    <w:rsid w:val="00197DD4"/>
    <w:rsid w:val="001A29E6"/>
    <w:rsid w:val="001A3761"/>
    <w:rsid w:val="001B789B"/>
    <w:rsid w:val="001B7B59"/>
    <w:rsid w:val="001D53AF"/>
    <w:rsid w:val="001D7E87"/>
    <w:rsid w:val="001E719C"/>
    <w:rsid w:val="001F54AD"/>
    <w:rsid w:val="0021378E"/>
    <w:rsid w:val="0022418A"/>
    <w:rsid w:val="00225781"/>
    <w:rsid w:val="002300D8"/>
    <w:rsid w:val="00232F97"/>
    <w:rsid w:val="00234D9B"/>
    <w:rsid w:val="00240E5B"/>
    <w:rsid w:val="00293546"/>
    <w:rsid w:val="002B0FFD"/>
    <w:rsid w:val="002B166E"/>
    <w:rsid w:val="002B17C1"/>
    <w:rsid w:val="002B2A95"/>
    <w:rsid w:val="002C2716"/>
    <w:rsid w:val="002D1CCF"/>
    <w:rsid w:val="002D3698"/>
    <w:rsid w:val="002D393E"/>
    <w:rsid w:val="002E0D92"/>
    <w:rsid w:val="002E1FD8"/>
    <w:rsid w:val="002E7DBE"/>
    <w:rsid w:val="002F58E0"/>
    <w:rsid w:val="003259AB"/>
    <w:rsid w:val="00341212"/>
    <w:rsid w:val="00345294"/>
    <w:rsid w:val="00352D36"/>
    <w:rsid w:val="0036002F"/>
    <w:rsid w:val="003628EF"/>
    <w:rsid w:val="00376372"/>
    <w:rsid w:val="00385E7D"/>
    <w:rsid w:val="003A117A"/>
    <w:rsid w:val="003A3748"/>
    <w:rsid w:val="003A5147"/>
    <w:rsid w:val="003B3D6F"/>
    <w:rsid w:val="003C2C13"/>
    <w:rsid w:val="003C2D7D"/>
    <w:rsid w:val="003C57FC"/>
    <w:rsid w:val="00402F14"/>
    <w:rsid w:val="00403EC9"/>
    <w:rsid w:val="00407B3D"/>
    <w:rsid w:val="004140D6"/>
    <w:rsid w:val="00422454"/>
    <w:rsid w:val="00423141"/>
    <w:rsid w:val="004438F8"/>
    <w:rsid w:val="0044458F"/>
    <w:rsid w:val="00474DC2"/>
    <w:rsid w:val="00475F86"/>
    <w:rsid w:val="004841F9"/>
    <w:rsid w:val="004907D7"/>
    <w:rsid w:val="00492378"/>
    <w:rsid w:val="004C0456"/>
    <w:rsid w:val="004C2584"/>
    <w:rsid w:val="004C6F1B"/>
    <w:rsid w:val="004D7627"/>
    <w:rsid w:val="004E1E4A"/>
    <w:rsid w:val="004E4ED5"/>
    <w:rsid w:val="00527969"/>
    <w:rsid w:val="005444D2"/>
    <w:rsid w:val="0055060F"/>
    <w:rsid w:val="00554C40"/>
    <w:rsid w:val="005657F0"/>
    <w:rsid w:val="00570CEC"/>
    <w:rsid w:val="00587713"/>
    <w:rsid w:val="0059520A"/>
    <w:rsid w:val="0059772D"/>
    <w:rsid w:val="005B171F"/>
    <w:rsid w:val="005B224F"/>
    <w:rsid w:val="005D3007"/>
    <w:rsid w:val="005E5461"/>
    <w:rsid w:val="005F754D"/>
    <w:rsid w:val="0060450D"/>
    <w:rsid w:val="00621510"/>
    <w:rsid w:val="00621D6A"/>
    <w:rsid w:val="006406A2"/>
    <w:rsid w:val="00650B2E"/>
    <w:rsid w:val="006603B5"/>
    <w:rsid w:val="006701A6"/>
    <w:rsid w:val="00684587"/>
    <w:rsid w:val="00687C68"/>
    <w:rsid w:val="0069607E"/>
    <w:rsid w:val="006B4C4D"/>
    <w:rsid w:val="006B789C"/>
    <w:rsid w:val="006D52B5"/>
    <w:rsid w:val="006E02EB"/>
    <w:rsid w:val="006F265E"/>
    <w:rsid w:val="006F4E28"/>
    <w:rsid w:val="0070312A"/>
    <w:rsid w:val="00703138"/>
    <w:rsid w:val="0070722B"/>
    <w:rsid w:val="007318B1"/>
    <w:rsid w:val="00752A75"/>
    <w:rsid w:val="00756FF3"/>
    <w:rsid w:val="007717BB"/>
    <w:rsid w:val="0077565C"/>
    <w:rsid w:val="00793884"/>
    <w:rsid w:val="00796167"/>
    <w:rsid w:val="007A251F"/>
    <w:rsid w:val="007A3C29"/>
    <w:rsid w:val="007B0588"/>
    <w:rsid w:val="007B56D9"/>
    <w:rsid w:val="007C76BB"/>
    <w:rsid w:val="007D00B5"/>
    <w:rsid w:val="007D081C"/>
    <w:rsid w:val="007F432E"/>
    <w:rsid w:val="0080549D"/>
    <w:rsid w:val="0080749D"/>
    <w:rsid w:val="00810D7A"/>
    <w:rsid w:val="00821765"/>
    <w:rsid w:val="00821916"/>
    <w:rsid w:val="0082601D"/>
    <w:rsid w:val="00826860"/>
    <w:rsid w:val="00826A2F"/>
    <w:rsid w:val="00833EE7"/>
    <w:rsid w:val="00843A6A"/>
    <w:rsid w:val="00843AFA"/>
    <w:rsid w:val="00855C5E"/>
    <w:rsid w:val="00867478"/>
    <w:rsid w:val="00873973"/>
    <w:rsid w:val="008751C3"/>
    <w:rsid w:val="008769EA"/>
    <w:rsid w:val="00894012"/>
    <w:rsid w:val="008A2112"/>
    <w:rsid w:val="008A3FF8"/>
    <w:rsid w:val="008C1F8B"/>
    <w:rsid w:val="008C78AB"/>
    <w:rsid w:val="008D3632"/>
    <w:rsid w:val="008E4829"/>
    <w:rsid w:val="008F719A"/>
    <w:rsid w:val="0090751E"/>
    <w:rsid w:val="00922B49"/>
    <w:rsid w:val="00945AB9"/>
    <w:rsid w:val="00957148"/>
    <w:rsid w:val="00961872"/>
    <w:rsid w:val="009623B7"/>
    <w:rsid w:val="009678A7"/>
    <w:rsid w:val="009852E1"/>
    <w:rsid w:val="00995844"/>
    <w:rsid w:val="009B3142"/>
    <w:rsid w:val="009C12D2"/>
    <w:rsid w:val="009C3652"/>
    <w:rsid w:val="009D2EA7"/>
    <w:rsid w:val="00A031A3"/>
    <w:rsid w:val="00A1498A"/>
    <w:rsid w:val="00A90A9B"/>
    <w:rsid w:val="00A92F01"/>
    <w:rsid w:val="00AA5488"/>
    <w:rsid w:val="00AC55B9"/>
    <w:rsid w:val="00AD19D2"/>
    <w:rsid w:val="00AD7545"/>
    <w:rsid w:val="00AE27AE"/>
    <w:rsid w:val="00AE34AB"/>
    <w:rsid w:val="00AE678C"/>
    <w:rsid w:val="00AE7712"/>
    <w:rsid w:val="00AF4B31"/>
    <w:rsid w:val="00AF7413"/>
    <w:rsid w:val="00B2724C"/>
    <w:rsid w:val="00B31221"/>
    <w:rsid w:val="00B320F3"/>
    <w:rsid w:val="00B32ECE"/>
    <w:rsid w:val="00B339D3"/>
    <w:rsid w:val="00B4033E"/>
    <w:rsid w:val="00B50417"/>
    <w:rsid w:val="00B63955"/>
    <w:rsid w:val="00B73B9C"/>
    <w:rsid w:val="00B84E34"/>
    <w:rsid w:val="00B978E7"/>
    <w:rsid w:val="00BC0571"/>
    <w:rsid w:val="00BD1E40"/>
    <w:rsid w:val="00BD4C71"/>
    <w:rsid w:val="00C00CBE"/>
    <w:rsid w:val="00C01BE2"/>
    <w:rsid w:val="00C0482E"/>
    <w:rsid w:val="00C04D89"/>
    <w:rsid w:val="00C1633D"/>
    <w:rsid w:val="00C22E95"/>
    <w:rsid w:val="00C276F3"/>
    <w:rsid w:val="00C34D52"/>
    <w:rsid w:val="00C41E5D"/>
    <w:rsid w:val="00C427C6"/>
    <w:rsid w:val="00C446BE"/>
    <w:rsid w:val="00C5174C"/>
    <w:rsid w:val="00C611F7"/>
    <w:rsid w:val="00C621B1"/>
    <w:rsid w:val="00C766FC"/>
    <w:rsid w:val="00C90AC3"/>
    <w:rsid w:val="00CA2DAC"/>
    <w:rsid w:val="00CA756D"/>
    <w:rsid w:val="00CC24D5"/>
    <w:rsid w:val="00CC4E18"/>
    <w:rsid w:val="00CD0C4A"/>
    <w:rsid w:val="00CE7B59"/>
    <w:rsid w:val="00D01CAF"/>
    <w:rsid w:val="00D1271A"/>
    <w:rsid w:val="00D144DE"/>
    <w:rsid w:val="00D16124"/>
    <w:rsid w:val="00D21E36"/>
    <w:rsid w:val="00D230DE"/>
    <w:rsid w:val="00D2713B"/>
    <w:rsid w:val="00D320DA"/>
    <w:rsid w:val="00D32606"/>
    <w:rsid w:val="00D4277A"/>
    <w:rsid w:val="00D464F6"/>
    <w:rsid w:val="00D473C1"/>
    <w:rsid w:val="00D557F5"/>
    <w:rsid w:val="00D62454"/>
    <w:rsid w:val="00D631FB"/>
    <w:rsid w:val="00D63863"/>
    <w:rsid w:val="00D65FED"/>
    <w:rsid w:val="00D73D6B"/>
    <w:rsid w:val="00DA54CC"/>
    <w:rsid w:val="00DB2684"/>
    <w:rsid w:val="00DB4169"/>
    <w:rsid w:val="00DC6B04"/>
    <w:rsid w:val="00E02BB2"/>
    <w:rsid w:val="00E1529F"/>
    <w:rsid w:val="00E1668C"/>
    <w:rsid w:val="00E24455"/>
    <w:rsid w:val="00E27E29"/>
    <w:rsid w:val="00E300AC"/>
    <w:rsid w:val="00E30505"/>
    <w:rsid w:val="00E454B4"/>
    <w:rsid w:val="00E457CE"/>
    <w:rsid w:val="00E54263"/>
    <w:rsid w:val="00E72820"/>
    <w:rsid w:val="00E819FA"/>
    <w:rsid w:val="00E83AD8"/>
    <w:rsid w:val="00E95A08"/>
    <w:rsid w:val="00EB5D6F"/>
    <w:rsid w:val="00EC2062"/>
    <w:rsid w:val="00ED46EC"/>
    <w:rsid w:val="00ED4741"/>
    <w:rsid w:val="00ED52EE"/>
    <w:rsid w:val="00ED6E28"/>
    <w:rsid w:val="00EF4F52"/>
    <w:rsid w:val="00EF64AD"/>
    <w:rsid w:val="00F07162"/>
    <w:rsid w:val="00F12592"/>
    <w:rsid w:val="00F35FB1"/>
    <w:rsid w:val="00F451E1"/>
    <w:rsid w:val="00F455AE"/>
    <w:rsid w:val="00F6016C"/>
    <w:rsid w:val="00F61C5A"/>
    <w:rsid w:val="00F72DD2"/>
    <w:rsid w:val="00F763E6"/>
    <w:rsid w:val="00F83B7F"/>
    <w:rsid w:val="00F974C8"/>
    <w:rsid w:val="00FB00BB"/>
    <w:rsid w:val="00FD2CE0"/>
    <w:rsid w:val="00FE1D11"/>
    <w:rsid w:val="00FE2195"/>
    <w:rsid w:val="00FE41DB"/>
    <w:rsid w:val="00FF3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D1C0"/>
  <w15:docId w15:val="{F4AFC98A-ABFE-D348-9905-DA27F124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val="es-ES" w:eastAsia="es-ES" w:bidi="es-ES"/>
    </w:rPr>
  </w:style>
  <w:style w:type="paragraph" w:styleId="Ttulo1">
    <w:name w:val="heading 1"/>
    <w:basedOn w:val="Normal"/>
    <w:link w:val="Ttulo1Car"/>
    <w:uiPriority w:val="1"/>
    <w:qFormat/>
    <w:pPr>
      <w:ind w:left="673" w:hanging="560"/>
      <w:outlineLvl w:val="0"/>
    </w:pPr>
    <w:rPr>
      <w:b/>
      <w:bCs/>
      <w:sz w:val="28"/>
      <w:szCs w:val="28"/>
    </w:rPr>
  </w:style>
  <w:style w:type="paragraph" w:styleId="Ttulo2">
    <w:name w:val="heading 2"/>
    <w:basedOn w:val="Normal"/>
    <w:next w:val="Normal"/>
    <w:link w:val="Ttulo2Car"/>
    <w:uiPriority w:val="9"/>
    <w:semiHidden/>
    <w:unhideWhenUsed/>
    <w:qFormat/>
    <w:rsid w:val="00F83B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3B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73" w:hanging="560"/>
    </w:pPr>
  </w:style>
  <w:style w:type="paragraph" w:customStyle="1" w:styleId="TableParagraph">
    <w:name w:val="Table Paragraph"/>
    <w:basedOn w:val="Normal"/>
    <w:uiPriority w:val="1"/>
    <w:qFormat/>
    <w:pPr>
      <w:spacing w:line="240" w:lineRule="exact"/>
      <w:ind w:left="118"/>
    </w:pPr>
  </w:style>
  <w:style w:type="character" w:customStyle="1" w:styleId="Ttulo2Car">
    <w:name w:val="Título 2 Car"/>
    <w:basedOn w:val="Fuentedeprrafopredeter"/>
    <w:link w:val="Ttulo2"/>
    <w:uiPriority w:val="9"/>
    <w:semiHidden/>
    <w:rsid w:val="00F83B7F"/>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83B7F"/>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E454B4"/>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 w:type="character" w:styleId="Hipervnculo">
    <w:name w:val="Hyperlink"/>
    <w:basedOn w:val="Fuentedeprrafopredeter"/>
    <w:uiPriority w:val="99"/>
    <w:unhideWhenUsed/>
    <w:rsid w:val="00E454B4"/>
    <w:rPr>
      <w:color w:val="0000FF"/>
      <w:u w:val="single"/>
    </w:rPr>
  </w:style>
  <w:style w:type="paragraph" w:styleId="Textoindependiente2">
    <w:name w:val="Body Text 2"/>
    <w:basedOn w:val="Normal"/>
    <w:link w:val="Textoindependiente2Car"/>
    <w:uiPriority w:val="99"/>
    <w:unhideWhenUsed/>
    <w:rsid w:val="003C2D7D"/>
    <w:pPr>
      <w:spacing w:after="120" w:line="480" w:lineRule="auto"/>
    </w:pPr>
  </w:style>
  <w:style w:type="character" w:customStyle="1" w:styleId="Textoindependiente2Car">
    <w:name w:val="Texto independiente 2 Car"/>
    <w:basedOn w:val="Fuentedeprrafopredeter"/>
    <w:link w:val="Textoindependiente2"/>
    <w:uiPriority w:val="99"/>
    <w:rsid w:val="003C2D7D"/>
    <w:rPr>
      <w:rFonts w:ascii="Book Antiqua" w:eastAsia="Book Antiqua" w:hAnsi="Book Antiqua" w:cs="Book Antiqua"/>
      <w:lang w:val="es-ES" w:eastAsia="es-ES" w:bidi="es-ES"/>
    </w:rPr>
  </w:style>
  <w:style w:type="paragraph" w:styleId="Sangradetextonormal">
    <w:name w:val="Body Text Indent"/>
    <w:basedOn w:val="Normal"/>
    <w:link w:val="SangradetextonormalCar"/>
    <w:uiPriority w:val="99"/>
    <w:unhideWhenUsed/>
    <w:rsid w:val="003C2D7D"/>
    <w:pPr>
      <w:spacing w:after="120"/>
      <w:ind w:left="283"/>
    </w:pPr>
  </w:style>
  <w:style w:type="character" w:customStyle="1" w:styleId="SangradetextonormalCar">
    <w:name w:val="Sangría de texto normal Car"/>
    <w:basedOn w:val="Fuentedeprrafopredeter"/>
    <w:link w:val="Sangradetextonormal"/>
    <w:uiPriority w:val="99"/>
    <w:rsid w:val="003C2D7D"/>
    <w:rPr>
      <w:rFonts w:ascii="Book Antiqua" w:eastAsia="Book Antiqua" w:hAnsi="Book Antiqua" w:cs="Book Antiqua"/>
      <w:lang w:val="es-ES" w:eastAsia="es-ES" w:bidi="es-ES"/>
    </w:rPr>
  </w:style>
  <w:style w:type="character" w:styleId="Textoennegrita">
    <w:name w:val="Strong"/>
    <w:basedOn w:val="Fuentedeprrafopredeter"/>
    <w:qFormat/>
    <w:rsid w:val="00621510"/>
    <w:rPr>
      <w:b/>
      <w:bCs/>
    </w:rPr>
  </w:style>
  <w:style w:type="character" w:styleId="nfasis">
    <w:name w:val="Emphasis"/>
    <w:basedOn w:val="Fuentedeprrafopredeter"/>
    <w:uiPriority w:val="20"/>
    <w:qFormat/>
    <w:rsid w:val="00E24455"/>
    <w:rPr>
      <w:i/>
      <w:iCs/>
    </w:rPr>
  </w:style>
  <w:style w:type="paragraph" w:styleId="Encabezado">
    <w:name w:val="header"/>
    <w:basedOn w:val="Normal"/>
    <w:link w:val="EncabezadoCar"/>
    <w:uiPriority w:val="99"/>
    <w:unhideWhenUsed/>
    <w:rsid w:val="00C1633D"/>
    <w:pPr>
      <w:tabs>
        <w:tab w:val="center" w:pos="4252"/>
        <w:tab w:val="right" w:pos="8504"/>
      </w:tabs>
    </w:pPr>
  </w:style>
  <w:style w:type="character" w:customStyle="1" w:styleId="EncabezadoCar">
    <w:name w:val="Encabezado Car"/>
    <w:basedOn w:val="Fuentedeprrafopredeter"/>
    <w:link w:val="Encabezado"/>
    <w:uiPriority w:val="99"/>
    <w:rsid w:val="00C1633D"/>
    <w:rPr>
      <w:rFonts w:ascii="Book Antiqua" w:eastAsia="Book Antiqua" w:hAnsi="Book Antiqua" w:cs="Book Antiqua"/>
      <w:lang w:val="es-ES" w:eastAsia="es-ES" w:bidi="es-ES"/>
    </w:rPr>
  </w:style>
  <w:style w:type="paragraph" w:styleId="Piedepgina">
    <w:name w:val="footer"/>
    <w:basedOn w:val="Normal"/>
    <w:link w:val="PiedepginaCar"/>
    <w:uiPriority w:val="99"/>
    <w:unhideWhenUsed/>
    <w:rsid w:val="00C1633D"/>
    <w:pPr>
      <w:tabs>
        <w:tab w:val="center" w:pos="4252"/>
        <w:tab w:val="right" w:pos="8504"/>
      </w:tabs>
    </w:pPr>
  </w:style>
  <w:style w:type="character" w:customStyle="1" w:styleId="PiedepginaCar">
    <w:name w:val="Pie de página Car"/>
    <w:basedOn w:val="Fuentedeprrafopredeter"/>
    <w:link w:val="Piedepgina"/>
    <w:uiPriority w:val="99"/>
    <w:rsid w:val="00C1633D"/>
    <w:rPr>
      <w:rFonts w:ascii="Book Antiqua" w:eastAsia="Book Antiqua" w:hAnsi="Book Antiqua" w:cs="Book Antiqua"/>
      <w:lang w:val="es-ES" w:eastAsia="es-ES" w:bidi="es-ES"/>
    </w:rPr>
  </w:style>
  <w:style w:type="character" w:styleId="Refdecomentario">
    <w:name w:val="annotation reference"/>
    <w:basedOn w:val="Fuentedeprrafopredeter"/>
    <w:uiPriority w:val="99"/>
    <w:semiHidden/>
    <w:unhideWhenUsed/>
    <w:rsid w:val="00FE41DB"/>
    <w:rPr>
      <w:sz w:val="16"/>
      <w:szCs w:val="16"/>
    </w:rPr>
  </w:style>
  <w:style w:type="paragraph" w:styleId="Textocomentario">
    <w:name w:val="annotation text"/>
    <w:basedOn w:val="Normal"/>
    <w:link w:val="TextocomentarioCar"/>
    <w:uiPriority w:val="99"/>
    <w:semiHidden/>
    <w:unhideWhenUsed/>
    <w:rsid w:val="00FE41DB"/>
    <w:rPr>
      <w:sz w:val="20"/>
      <w:szCs w:val="20"/>
    </w:rPr>
  </w:style>
  <w:style w:type="character" w:customStyle="1" w:styleId="TextocomentarioCar">
    <w:name w:val="Texto comentario Car"/>
    <w:basedOn w:val="Fuentedeprrafopredeter"/>
    <w:link w:val="Textocomentario"/>
    <w:uiPriority w:val="99"/>
    <w:semiHidden/>
    <w:rsid w:val="00FE41DB"/>
    <w:rPr>
      <w:rFonts w:ascii="Book Antiqua" w:eastAsia="Book Antiqua" w:hAnsi="Book Antiqua" w:cs="Book Antiqu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E41DB"/>
    <w:rPr>
      <w:b/>
      <w:bCs/>
    </w:rPr>
  </w:style>
  <w:style w:type="character" w:customStyle="1" w:styleId="AsuntodelcomentarioCar">
    <w:name w:val="Asunto del comentario Car"/>
    <w:basedOn w:val="TextocomentarioCar"/>
    <w:link w:val="Asuntodelcomentario"/>
    <w:uiPriority w:val="99"/>
    <w:semiHidden/>
    <w:rsid w:val="00FE41DB"/>
    <w:rPr>
      <w:rFonts w:ascii="Book Antiqua" w:eastAsia="Book Antiqua" w:hAnsi="Book Antiqua" w:cs="Book Antiqua"/>
      <w:b/>
      <w:bCs/>
      <w:sz w:val="20"/>
      <w:szCs w:val="20"/>
      <w:lang w:val="es-ES" w:eastAsia="es-ES" w:bidi="es-ES"/>
    </w:rPr>
  </w:style>
  <w:style w:type="paragraph" w:styleId="Textodeglobo">
    <w:name w:val="Balloon Text"/>
    <w:basedOn w:val="Normal"/>
    <w:link w:val="TextodegloboCar"/>
    <w:uiPriority w:val="99"/>
    <w:semiHidden/>
    <w:unhideWhenUsed/>
    <w:rsid w:val="00FE41DB"/>
    <w:rPr>
      <w:rFonts w:ascii="Arial" w:hAnsi="Arial" w:cs="Arial"/>
      <w:sz w:val="18"/>
      <w:szCs w:val="18"/>
    </w:rPr>
  </w:style>
  <w:style w:type="character" w:customStyle="1" w:styleId="TextodegloboCar">
    <w:name w:val="Texto de globo Car"/>
    <w:basedOn w:val="Fuentedeprrafopredeter"/>
    <w:link w:val="Textodeglobo"/>
    <w:uiPriority w:val="99"/>
    <w:semiHidden/>
    <w:rsid w:val="00FE41DB"/>
    <w:rPr>
      <w:rFonts w:ascii="Arial" w:eastAsia="Book Antiqua" w:hAnsi="Arial" w:cs="Arial"/>
      <w:sz w:val="18"/>
      <w:szCs w:val="18"/>
      <w:lang w:val="es-ES" w:eastAsia="es-ES" w:bidi="es-ES"/>
    </w:rPr>
  </w:style>
  <w:style w:type="character" w:customStyle="1" w:styleId="TextoindependienteCar">
    <w:name w:val="Texto independiente Car"/>
    <w:basedOn w:val="Fuentedeprrafopredeter"/>
    <w:link w:val="Textoindependiente"/>
    <w:uiPriority w:val="1"/>
    <w:rsid w:val="00B978E7"/>
    <w:rPr>
      <w:rFonts w:ascii="Book Antiqua" w:eastAsia="Book Antiqua" w:hAnsi="Book Antiqua" w:cs="Book Antiqua"/>
      <w:sz w:val="20"/>
      <w:szCs w:val="20"/>
      <w:lang w:val="es-ES" w:eastAsia="es-ES" w:bidi="es-ES"/>
    </w:rPr>
  </w:style>
  <w:style w:type="paragraph" w:customStyle="1" w:styleId="col-red">
    <w:name w:val="col-red"/>
    <w:basedOn w:val="Normal"/>
    <w:rsid w:val="00B978E7"/>
    <w:pPr>
      <w:widowControl/>
      <w:autoSpaceDE/>
      <w:autoSpaceDN/>
      <w:spacing w:before="100" w:beforeAutospacing="1" w:after="100" w:afterAutospacing="1"/>
    </w:pPr>
    <w:rPr>
      <w:rFonts w:ascii="Times New Roman" w:eastAsiaTheme="minorEastAsia" w:hAnsi="Times New Roman" w:cs="Times New Roman"/>
      <w:sz w:val="24"/>
      <w:szCs w:val="24"/>
      <w:lang w:val="es-PE" w:eastAsia="es-MX" w:bidi="ar-SA"/>
    </w:rPr>
  </w:style>
  <w:style w:type="character" w:customStyle="1" w:styleId="Ttulo1Car">
    <w:name w:val="Título 1 Car"/>
    <w:basedOn w:val="Fuentedeprrafopredeter"/>
    <w:link w:val="Ttulo1"/>
    <w:uiPriority w:val="1"/>
    <w:rsid w:val="00F72DD2"/>
    <w:rPr>
      <w:rFonts w:ascii="Book Antiqua" w:eastAsia="Book Antiqua" w:hAnsi="Book Antiqua" w:cs="Book Antiqua"/>
      <w:b/>
      <w:bCs/>
      <w:sz w:val="28"/>
      <w:szCs w:val="28"/>
      <w:lang w:val="es-ES" w:eastAsia="es-ES" w:bidi="es-ES"/>
    </w:rPr>
  </w:style>
  <w:style w:type="paragraph" w:styleId="HTMLconformatoprevio">
    <w:name w:val="HTML Preformatted"/>
    <w:basedOn w:val="Normal"/>
    <w:link w:val="HTMLconformatoprevioCar"/>
    <w:uiPriority w:val="99"/>
    <w:semiHidden/>
    <w:unhideWhenUsed/>
    <w:rsid w:val="00D14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bidi="ar-SA"/>
    </w:rPr>
  </w:style>
  <w:style w:type="character" w:customStyle="1" w:styleId="HTMLconformatoprevioCar">
    <w:name w:val="HTML con formato previo Car"/>
    <w:basedOn w:val="Fuentedeprrafopredeter"/>
    <w:link w:val="HTMLconformatoprevio"/>
    <w:uiPriority w:val="99"/>
    <w:semiHidden/>
    <w:rsid w:val="00D144DE"/>
    <w:rPr>
      <w:rFonts w:ascii="Courier New" w:eastAsia="Times New Roman" w:hAnsi="Courier New" w:cs="Courier New"/>
      <w:sz w:val="20"/>
      <w:szCs w:val="20"/>
      <w:lang w:val="es-PE" w:eastAsia="es-PE"/>
    </w:rPr>
  </w:style>
  <w:style w:type="character" w:customStyle="1" w:styleId="gnkrckgcmrb">
    <w:name w:val="gnkrckgcmrb"/>
    <w:basedOn w:val="Fuentedeprrafopredeter"/>
    <w:rsid w:val="00D144DE"/>
  </w:style>
  <w:style w:type="character" w:styleId="Textodelmarcadordeposicin">
    <w:name w:val="Placeholder Text"/>
    <w:basedOn w:val="Fuentedeprrafopredeter"/>
    <w:uiPriority w:val="99"/>
    <w:semiHidden/>
    <w:rsid w:val="00D63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007810">
      <w:bodyDiv w:val="1"/>
      <w:marLeft w:val="0"/>
      <w:marRight w:val="0"/>
      <w:marTop w:val="0"/>
      <w:marBottom w:val="0"/>
      <w:divBdr>
        <w:top w:val="none" w:sz="0" w:space="0" w:color="auto"/>
        <w:left w:val="none" w:sz="0" w:space="0" w:color="auto"/>
        <w:bottom w:val="none" w:sz="0" w:space="0" w:color="auto"/>
        <w:right w:val="none" w:sz="0" w:space="0" w:color="auto"/>
      </w:divBdr>
    </w:div>
    <w:div w:id="841356602">
      <w:bodyDiv w:val="1"/>
      <w:marLeft w:val="0"/>
      <w:marRight w:val="0"/>
      <w:marTop w:val="0"/>
      <w:marBottom w:val="0"/>
      <w:divBdr>
        <w:top w:val="none" w:sz="0" w:space="0" w:color="auto"/>
        <w:left w:val="none" w:sz="0" w:space="0" w:color="auto"/>
        <w:bottom w:val="none" w:sz="0" w:space="0" w:color="auto"/>
        <w:right w:val="none" w:sz="0" w:space="0" w:color="auto"/>
      </w:divBdr>
    </w:div>
    <w:div w:id="1036195375">
      <w:bodyDiv w:val="1"/>
      <w:marLeft w:val="0"/>
      <w:marRight w:val="0"/>
      <w:marTop w:val="0"/>
      <w:marBottom w:val="0"/>
      <w:divBdr>
        <w:top w:val="none" w:sz="0" w:space="0" w:color="auto"/>
        <w:left w:val="none" w:sz="0" w:space="0" w:color="auto"/>
        <w:bottom w:val="none" w:sz="0" w:space="0" w:color="auto"/>
        <w:right w:val="none" w:sz="0" w:space="0" w:color="auto"/>
      </w:divBdr>
    </w:div>
    <w:div w:id="1258244747">
      <w:bodyDiv w:val="1"/>
      <w:marLeft w:val="0"/>
      <w:marRight w:val="0"/>
      <w:marTop w:val="0"/>
      <w:marBottom w:val="0"/>
      <w:divBdr>
        <w:top w:val="none" w:sz="0" w:space="0" w:color="auto"/>
        <w:left w:val="none" w:sz="0" w:space="0" w:color="auto"/>
        <w:bottom w:val="none" w:sz="0" w:space="0" w:color="auto"/>
        <w:right w:val="none" w:sz="0" w:space="0" w:color="auto"/>
      </w:divBdr>
    </w:div>
    <w:div w:id="1486388459">
      <w:bodyDiv w:val="1"/>
      <w:marLeft w:val="0"/>
      <w:marRight w:val="0"/>
      <w:marTop w:val="0"/>
      <w:marBottom w:val="0"/>
      <w:divBdr>
        <w:top w:val="none" w:sz="0" w:space="0" w:color="auto"/>
        <w:left w:val="none" w:sz="0" w:space="0" w:color="auto"/>
        <w:bottom w:val="none" w:sz="0" w:space="0" w:color="auto"/>
        <w:right w:val="none" w:sz="0" w:space="0" w:color="auto"/>
      </w:divBdr>
    </w:div>
    <w:div w:id="1614045940">
      <w:bodyDiv w:val="1"/>
      <w:marLeft w:val="0"/>
      <w:marRight w:val="0"/>
      <w:marTop w:val="0"/>
      <w:marBottom w:val="0"/>
      <w:divBdr>
        <w:top w:val="none" w:sz="0" w:space="0" w:color="auto"/>
        <w:left w:val="none" w:sz="0" w:space="0" w:color="auto"/>
        <w:bottom w:val="none" w:sz="0" w:space="0" w:color="auto"/>
        <w:right w:val="none" w:sz="0" w:space="0" w:color="auto"/>
      </w:divBdr>
    </w:div>
    <w:div w:id="1912345238">
      <w:bodyDiv w:val="1"/>
      <w:marLeft w:val="0"/>
      <w:marRight w:val="0"/>
      <w:marTop w:val="0"/>
      <w:marBottom w:val="0"/>
      <w:divBdr>
        <w:top w:val="none" w:sz="0" w:space="0" w:color="auto"/>
        <w:left w:val="none" w:sz="0" w:space="0" w:color="auto"/>
        <w:bottom w:val="none" w:sz="0" w:space="0" w:color="auto"/>
        <w:right w:val="none" w:sz="0" w:space="0" w:color="auto"/>
      </w:divBdr>
    </w:div>
    <w:div w:id="1941840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hought_experi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ownian_ratchet"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en.wikipedia.org/wiki/J._M._R._Parrondo" TargetMode="External"/><Relationship Id="rId4" Type="http://schemas.openxmlformats.org/officeDocument/2006/relationships/webSettings" Target="webSettings.xml"/><Relationship Id="rId9" Type="http://schemas.openxmlformats.org/officeDocument/2006/relationships/hyperlink" Target="https://en.wikipedia.org/wiki/J._M._R._Parrondo"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2832</Words>
  <Characters>15577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Ricardo Manuel Delgado Baca</cp:lastModifiedBy>
  <cp:revision>3</cp:revision>
  <dcterms:created xsi:type="dcterms:W3CDTF">2018-12-07T20:11:00Z</dcterms:created>
  <dcterms:modified xsi:type="dcterms:W3CDTF">2018-12-07T20:16:00Z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TeX</vt:lpwstr>
  </property>
  <property fmtid="{D5CDD505-2E9C-101B-9397-08002B2CF9AE}" pid="4" name="LastSaved">
    <vt:filetime>2018-09-18T00:00:00Z</vt:filetime>
  </property>
</Properties>
</file>