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3BE4BC86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</w:t>
      </w:r>
      <w:proofErr w:type="spellStart"/>
      <w:r w:rsidR="004804DE">
        <w:rPr>
          <w:rFonts w:ascii="Arial" w:hAnsi="Arial" w:cs="Arial"/>
          <w:sz w:val="24"/>
          <w:szCs w:val="24"/>
        </w:rPr>
        <w:t>De</w:t>
      </w:r>
      <w:r w:rsidR="006827A3">
        <w:rPr>
          <w:rFonts w:ascii="Arial" w:hAnsi="Arial" w:cs="Arial"/>
          <w:sz w:val="24"/>
          <w:szCs w:val="24"/>
        </w:rPr>
        <w:t>vs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 xml:space="preserve">O livro “O Essencialismo”, de Greg </w:t>
      </w:r>
      <w:proofErr w:type="spellStart"/>
      <w:r w:rsidR="005952BD">
        <w:rPr>
          <w:rFonts w:ascii="Arial" w:hAnsi="Arial" w:cs="Arial"/>
          <w:sz w:val="24"/>
          <w:szCs w:val="24"/>
        </w:rPr>
        <w:t>McKeown</w:t>
      </w:r>
      <w:proofErr w:type="spellEnd"/>
      <w:r w:rsidR="005952BD">
        <w:rPr>
          <w:rFonts w:ascii="Arial" w:hAnsi="Arial" w:cs="Arial"/>
          <w:sz w:val="24"/>
          <w:szCs w:val="24"/>
        </w:rPr>
        <w:t>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208C3EAA" w:rsidR="000932F1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BAD">
        <w:rPr>
          <w:rFonts w:ascii="Arial" w:hAnsi="Arial" w:cs="Arial"/>
          <w:b/>
          <w:bCs/>
          <w:sz w:val="24"/>
          <w:szCs w:val="24"/>
        </w:rPr>
        <w:t>Passo 5</w:t>
      </w:r>
      <w:r>
        <w:rPr>
          <w:rFonts w:ascii="Arial" w:hAnsi="Arial" w:cs="Arial"/>
          <w:sz w:val="24"/>
          <w:szCs w:val="24"/>
        </w:rPr>
        <w:t xml:space="preserve"> </w:t>
      </w:r>
      <w:r w:rsidR="00EC03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11BA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11BAD">
        <w:rPr>
          <w:rFonts w:ascii="Arial" w:hAnsi="Arial" w:cs="Arial"/>
          <w:sz w:val="24"/>
          <w:szCs w:val="24"/>
        </w:rPr>
        <w:t>Product</w:t>
      </w:r>
      <w:proofErr w:type="spellEnd"/>
      <w:r w:rsidR="00011BAD">
        <w:rPr>
          <w:rFonts w:ascii="Arial" w:hAnsi="Arial" w:cs="Arial"/>
          <w:sz w:val="24"/>
          <w:szCs w:val="24"/>
        </w:rPr>
        <w:t xml:space="preserve"> Backlog, grosso modo, é uma espécie de lista de atividades para serem realizadas e, dessa forma, conduzir um projeto à conclusão. Ele também pode ser um EAP (Estrutura Analítica de Projeto), um tipo de diagrama, capaz de mostrar Épicos, Histórias dentro de Épicos e Tarefas dentro de </w:t>
      </w:r>
      <w:r w:rsidR="00011BAD">
        <w:rPr>
          <w:rFonts w:ascii="Arial" w:hAnsi="Arial" w:cs="Arial"/>
          <w:sz w:val="24"/>
          <w:szCs w:val="24"/>
        </w:rPr>
        <w:lastRenderedPageBreak/>
        <w:t xml:space="preserve">Histórias. Nesse formato, estruturado, ainda organizado por prioridade, </w:t>
      </w:r>
      <w:r w:rsidR="00092F00">
        <w:rPr>
          <w:rFonts w:ascii="Arial" w:hAnsi="Arial" w:cs="Arial"/>
          <w:sz w:val="24"/>
          <w:szCs w:val="24"/>
        </w:rPr>
        <w:t xml:space="preserve">sendo realizados primeiro aqueles que estiverem no topo. </w:t>
      </w:r>
    </w:p>
    <w:p w14:paraId="02B3442D" w14:textId="0EBB4703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431F">
        <w:rPr>
          <w:rFonts w:ascii="Arial" w:hAnsi="Arial" w:cs="Arial"/>
          <w:b/>
          <w:bCs/>
          <w:sz w:val="24"/>
          <w:szCs w:val="24"/>
        </w:rPr>
        <w:t>Passo 6</w:t>
      </w:r>
      <w:r>
        <w:rPr>
          <w:rFonts w:ascii="Arial" w:hAnsi="Arial" w:cs="Arial"/>
          <w:sz w:val="24"/>
          <w:szCs w:val="24"/>
        </w:rPr>
        <w:t xml:space="preserve"> – </w:t>
      </w:r>
      <w:r w:rsidR="00D2431F">
        <w:rPr>
          <w:rFonts w:ascii="Arial" w:hAnsi="Arial" w:cs="Arial"/>
          <w:sz w:val="24"/>
          <w:szCs w:val="24"/>
        </w:rPr>
        <w:t xml:space="preserve">O Planning serve para planejar uma visão geral e pouco detalhada de como será a construção do projeto etapa-após-etapa até sua conclusão. É um planejamento de baixa granularidade para dar uma noção do que será realizado, em qual prazo previsto e em qual sequência. E nunca deve ser feito de forma detalhada e nem visto como algo inflexível. É sempre bom evitar alterações, mas podem ser feitas se necessário. </w:t>
      </w:r>
    </w:p>
    <w:p w14:paraId="5D24DDCD" w14:textId="448C6689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0EAE">
        <w:rPr>
          <w:rFonts w:ascii="Arial" w:hAnsi="Arial" w:cs="Arial"/>
          <w:b/>
          <w:bCs/>
          <w:sz w:val="24"/>
          <w:szCs w:val="24"/>
        </w:rPr>
        <w:t>Passo 7</w:t>
      </w:r>
      <w:r>
        <w:rPr>
          <w:rFonts w:ascii="Arial" w:hAnsi="Arial" w:cs="Arial"/>
          <w:sz w:val="24"/>
          <w:szCs w:val="24"/>
        </w:rPr>
        <w:t xml:space="preserve"> – </w:t>
      </w:r>
      <w:r w:rsidR="00F06158">
        <w:rPr>
          <w:rFonts w:ascii="Arial" w:hAnsi="Arial" w:cs="Arial"/>
          <w:sz w:val="24"/>
          <w:szCs w:val="24"/>
        </w:rPr>
        <w:t xml:space="preserve">O release é a versão do software em desenvolvimento. Uma versão pronta para ser lançada para usufruto do cliente. E o cronograma é uma lista de marcos ou entregas feitas durante a construção desse projeto. </w:t>
      </w:r>
      <w:r w:rsidR="00780EAE">
        <w:rPr>
          <w:rFonts w:ascii="Arial" w:hAnsi="Arial" w:cs="Arial"/>
          <w:sz w:val="24"/>
          <w:szCs w:val="24"/>
        </w:rPr>
        <w:t>Portanto, o cronograma de releases seria o calendário de lançamentos de versões do sistema em desenvolvimento. Versões parciais lançadas periodicamente até a versão definitiva.</w:t>
      </w:r>
    </w:p>
    <w:p w14:paraId="5956163F" w14:textId="55F9F4F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A1425">
        <w:rPr>
          <w:rFonts w:ascii="Arial" w:hAnsi="Arial" w:cs="Arial"/>
          <w:b/>
          <w:bCs/>
          <w:sz w:val="24"/>
          <w:szCs w:val="24"/>
        </w:rPr>
        <w:t>Passo 8</w:t>
      </w:r>
      <w:r>
        <w:rPr>
          <w:rFonts w:ascii="Arial" w:hAnsi="Arial" w:cs="Arial"/>
          <w:sz w:val="24"/>
          <w:szCs w:val="24"/>
        </w:rPr>
        <w:t xml:space="preserve"> – </w:t>
      </w:r>
      <w:r w:rsidR="00AA47CE">
        <w:rPr>
          <w:rFonts w:ascii="Arial" w:hAnsi="Arial" w:cs="Arial"/>
          <w:sz w:val="24"/>
          <w:szCs w:val="24"/>
        </w:rPr>
        <w:t xml:space="preserve">O Scrum Board é considerado um artefato da Metodologia </w:t>
      </w:r>
      <w:proofErr w:type="spellStart"/>
      <w:r w:rsidR="00AA47CE">
        <w:rPr>
          <w:rFonts w:ascii="Arial" w:hAnsi="Arial" w:cs="Arial"/>
          <w:sz w:val="24"/>
          <w:szCs w:val="24"/>
        </w:rPr>
        <w:t>Ágile</w:t>
      </w:r>
      <w:proofErr w:type="spellEnd"/>
      <w:r w:rsidR="00AA47CE">
        <w:rPr>
          <w:rFonts w:ascii="Arial" w:hAnsi="Arial" w:cs="Arial"/>
          <w:sz w:val="24"/>
          <w:szCs w:val="24"/>
        </w:rPr>
        <w:t xml:space="preserve">. É uma técnica visual e transparente de gerenciar a lista de histórias e tarefas da Sprint. </w:t>
      </w:r>
      <w:r w:rsidR="00DA1425">
        <w:rPr>
          <w:rFonts w:ascii="Arial" w:hAnsi="Arial" w:cs="Arial"/>
          <w:sz w:val="24"/>
          <w:szCs w:val="24"/>
        </w:rPr>
        <w:t xml:space="preserve">Pode ser um quadro físico disponível na sala dos desenvolvedores ou um quadro virtual. </w:t>
      </w:r>
      <w:r w:rsidR="00AA47CE">
        <w:rPr>
          <w:rFonts w:ascii="Arial" w:hAnsi="Arial" w:cs="Arial"/>
          <w:sz w:val="24"/>
          <w:szCs w:val="24"/>
        </w:rPr>
        <w:t>Ele costuma ser formado por três colunas</w:t>
      </w:r>
      <w:r w:rsidR="00DA1425">
        <w:rPr>
          <w:rFonts w:ascii="Arial" w:hAnsi="Arial" w:cs="Arial"/>
          <w:sz w:val="24"/>
          <w:szCs w:val="24"/>
        </w:rPr>
        <w:t xml:space="preserve">, chamadas de “a </w:t>
      </w:r>
      <w:r w:rsidR="00AA47CE">
        <w:rPr>
          <w:rFonts w:ascii="Arial" w:hAnsi="Arial" w:cs="Arial"/>
          <w:sz w:val="24"/>
          <w:szCs w:val="24"/>
        </w:rPr>
        <w:t>fazer</w:t>
      </w:r>
      <w:r w:rsidR="00DA1425">
        <w:rPr>
          <w:rFonts w:ascii="Arial" w:hAnsi="Arial" w:cs="Arial"/>
          <w:sz w:val="24"/>
          <w:szCs w:val="24"/>
        </w:rPr>
        <w:t>”</w:t>
      </w:r>
      <w:r w:rsidR="00AA47CE">
        <w:rPr>
          <w:rFonts w:ascii="Arial" w:hAnsi="Arial" w:cs="Arial"/>
          <w:sz w:val="24"/>
          <w:szCs w:val="24"/>
        </w:rPr>
        <w:t xml:space="preserve">, </w:t>
      </w:r>
      <w:r w:rsidR="00DA1425">
        <w:rPr>
          <w:rFonts w:ascii="Arial" w:hAnsi="Arial" w:cs="Arial"/>
          <w:sz w:val="24"/>
          <w:szCs w:val="24"/>
        </w:rPr>
        <w:t>“</w:t>
      </w:r>
      <w:r w:rsidR="00AA47CE">
        <w:rPr>
          <w:rFonts w:ascii="Arial" w:hAnsi="Arial" w:cs="Arial"/>
          <w:sz w:val="24"/>
          <w:szCs w:val="24"/>
        </w:rPr>
        <w:t>fazendo</w:t>
      </w:r>
      <w:r w:rsidR="00DA1425">
        <w:rPr>
          <w:rFonts w:ascii="Arial" w:hAnsi="Arial" w:cs="Arial"/>
          <w:sz w:val="24"/>
          <w:szCs w:val="24"/>
        </w:rPr>
        <w:t>”</w:t>
      </w:r>
      <w:r w:rsidR="00AA47CE">
        <w:rPr>
          <w:rFonts w:ascii="Arial" w:hAnsi="Arial" w:cs="Arial"/>
          <w:sz w:val="24"/>
          <w:szCs w:val="24"/>
        </w:rPr>
        <w:t xml:space="preserve"> e </w:t>
      </w:r>
      <w:r w:rsidR="00DA1425">
        <w:rPr>
          <w:rFonts w:ascii="Arial" w:hAnsi="Arial" w:cs="Arial"/>
          <w:sz w:val="24"/>
          <w:szCs w:val="24"/>
        </w:rPr>
        <w:t>“</w:t>
      </w:r>
      <w:r w:rsidR="00AA47CE">
        <w:rPr>
          <w:rFonts w:ascii="Arial" w:hAnsi="Arial" w:cs="Arial"/>
          <w:sz w:val="24"/>
          <w:szCs w:val="24"/>
        </w:rPr>
        <w:t>feito</w:t>
      </w:r>
      <w:r w:rsidR="00DA1425">
        <w:rPr>
          <w:rFonts w:ascii="Arial" w:hAnsi="Arial" w:cs="Arial"/>
          <w:sz w:val="24"/>
          <w:szCs w:val="24"/>
        </w:rPr>
        <w:t>”</w:t>
      </w:r>
      <w:r w:rsidR="00AA47CE">
        <w:rPr>
          <w:rFonts w:ascii="Arial" w:hAnsi="Arial" w:cs="Arial"/>
          <w:sz w:val="24"/>
          <w:szCs w:val="24"/>
        </w:rPr>
        <w:t xml:space="preserve">, mas </w:t>
      </w:r>
      <w:r w:rsidR="00DA1425">
        <w:rPr>
          <w:rFonts w:ascii="Arial" w:hAnsi="Arial" w:cs="Arial"/>
          <w:sz w:val="24"/>
          <w:szCs w:val="24"/>
        </w:rPr>
        <w:t xml:space="preserve">pode e deve ter mais colunas, conforme avança o nível de maturidade do time no uso da ferramenta. </w:t>
      </w:r>
    </w:p>
    <w:p w14:paraId="3DC1F689" w14:textId="0DE4EA66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 – </w:t>
      </w:r>
    </w:p>
    <w:p w14:paraId="0D493120" w14:textId="3422BD1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10 – </w:t>
      </w:r>
    </w:p>
    <w:p w14:paraId="39E4030F" w14:textId="50C4D02B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11 – </w:t>
      </w:r>
    </w:p>
    <w:p w14:paraId="551A5002" w14:textId="2F7C9942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12 – </w:t>
      </w:r>
    </w:p>
    <w:p w14:paraId="5504C547" w14:textId="1567200A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13 – </w:t>
      </w:r>
    </w:p>
    <w:p w14:paraId="4361415B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E1C5CF" w14:textId="77777777" w:rsidR="00EC0375" w:rsidRPr="005C5132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C0375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11BAD"/>
    <w:rsid w:val="00082A67"/>
    <w:rsid w:val="00092F00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6F0905"/>
    <w:rsid w:val="00736D89"/>
    <w:rsid w:val="007619B4"/>
    <w:rsid w:val="00780EAE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A47CE"/>
    <w:rsid w:val="00AB0260"/>
    <w:rsid w:val="00AD3885"/>
    <w:rsid w:val="00B173ED"/>
    <w:rsid w:val="00B466F9"/>
    <w:rsid w:val="00B7605F"/>
    <w:rsid w:val="00C36942"/>
    <w:rsid w:val="00CC29DD"/>
    <w:rsid w:val="00CF5E74"/>
    <w:rsid w:val="00D2431F"/>
    <w:rsid w:val="00D46DFB"/>
    <w:rsid w:val="00D6062C"/>
    <w:rsid w:val="00DA1425"/>
    <w:rsid w:val="00DD7C55"/>
    <w:rsid w:val="00E35EB6"/>
    <w:rsid w:val="00EC0375"/>
    <w:rsid w:val="00F06158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38</cp:revision>
  <dcterms:created xsi:type="dcterms:W3CDTF">2022-04-21T19:37:00Z</dcterms:created>
  <dcterms:modified xsi:type="dcterms:W3CDTF">2022-06-16T15:35:00Z</dcterms:modified>
</cp:coreProperties>
</file>