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9429" w14:textId="5F5E7B43" w:rsidR="00280B2D" w:rsidRDefault="00280B2D" w:rsidP="009024A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B6C">
        <w:rPr>
          <w:rFonts w:ascii="Times New Roman" w:hAnsi="Times New Roman" w:cs="Times New Roman"/>
          <w:b/>
          <w:bCs/>
          <w:sz w:val="24"/>
          <w:szCs w:val="24"/>
        </w:rPr>
        <w:t>TEXTOS</w:t>
      </w:r>
    </w:p>
    <w:p w14:paraId="3E1AA7DD" w14:textId="6775F76C" w:rsidR="002E592A" w:rsidRPr="00DE009C" w:rsidRDefault="002E592A" w:rsidP="00BD6B6C">
      <w:pPr>
        <w:spacing w:line="24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DE009C">
        <w:rPr>
          <w:rFonts w:cstheme="minorHAnsi"/>
          <w:b/>
          <w:bCs/>
          <w:color w:val="FF0000"/>
          <w:sz w:val="24"/>
          <w:szCs w:val="24"/>
        </w:rPr>
        <w:t>PÁGINA HOME</w:t>
      </w:r>
    </w:p>
    <w:p w14:paraId="46BE6BE0" w14:textId="34A87844" w:rsidR="00DB1061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Presidente</w:t>
      </w:r>
    </w:p>
    <w:p w14:paraId="28F80B85" w14:textId="2292F238" w:rsidR="00BF31A0" w:rsidRPr="00DE009C" w:rsidRDefault="00BF31A0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Harrison </w:t>
      </w:r>
      <w:proofErr w:type="spellStart"/>
      <w:r w:rsidRPr="00DE009C">
        <w:rPr>
          <w:rFonts w:cstheme="minorHAnsi"/>
          <w:sz w:val="24"/>
          <w:szCs w:val="24"/>
        </w:rPr>
        <w:t>Rainier</w:t>
      </w:r>
      <w:proofErr w:type="spellEnd"/>
      <w:r w:rsidRPr="00DE009C">
        <w:rPr>
          <w:rFonts w:cstheme="minorHAnsi"/>
          <w:sz w:val="24"/>
          <w:szCs w:val="24"/>
        </w:rPr>
        <w:t xml:space="preserve"> Ribeiro é um contador de 48 anos, nascido </w:t>
      </w:r>
      <w:r w:rsidR="00AF7232" w:rsidRPr="00DE009C">
        <w:rPr>
          <w:rFonts w:cstheme="minorHAnsi"/>
          <w:sz w:val="24"/>
          <w:szCs w:val="24"/>
        </w:rPr>
        <w:t xml:space="preserve">em </w:t>
      </w:r>
      <w:r w:rsidRPr="00DE009C">
        <w:rPr>
          <w:rFonts w:cstheme="minorHAnsi"/>
          <w:sz w:val="24"/>
          <w:szCs w:val="24"/>
        </w:rPr>
        <w:t xml:space="preserve">Campo Grande (MS), residente </w:t>
      </w:r>
      <w:r w:rsidR="00AF7232" w:rsidRPr="00DE009C">
        <w:rPr>
          <w:rFonts w:cstheme="minorHAnsi"/>
          <w:sz w:val="24"/>
          <w:szCs w:val="24"/>
        </w:rPr>
        <w:t>faz</w:t>
      </w:r>
      <w:r w:rsidRPr="00DE009C">
        <w:rPr>
          <w:rFonts w:cstheme="minorHAnsi"/>
          <w:sz w:val="24"/>
          <w:szCs w:val="24"/>
        </w:rPr>
        <w:t xml:space="preserve"> 47 anos em Cuiabá (MT), pai de Maria Eduarda, 22 anos, e Matheus, 10 anos</w:t>
      </w:r>
      <w:r w:rsidR="00AF7232" w:rsidRPr="00DE009C"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e avô d</w:t>
      </w:r>
      <w:r w:rsidR="00AF7232" w:rsidRPr="00DE009C">
        <w:rPr>
          <w:rFonts w:cstheme="minorHAnsi"/>
          <w:sz w:val="24"/>
          <w:szCs w:val="24"/>
        </w:rPr>
        <w:t xml:space="preserve">e </w:t>
      </w:r>
      <w:r w:rsidRPr="00DE009C">
        <w:rPr>
          <w:rFonts w:cstheme="minorHAnsi"/>
          <w:sz w:val="24"/>
          <w:szCs w:val="24"/>
        </w:rPr>
        <w:t>Helena, 2</w:t>
      </w:r>
      <w:r w:rsidR="00AF7232" w:rsidRPr="00DE009C">
        <w:rPr>
          <w:rFonts w:cstheme="minorHAnsi"/>
          <w:sz w:val="24"/>
          <w:szCs w:val="24"/>
        </w:rPr>
        <w:t xml:space="preserve"> </w:t>
      </w:r>
      <w:r w:rsidRPr="00DE009C">
        <w:rPr>
          <w:rFonts w:cstheme="minorHAnsi"/>
          <w:sz w:val="24"/>
          <w:szCs w:val="24"/>
        </w:rPr>
        <w:t xml:space="preserve">anos. </w:t>
      </w:r>
      <w:r w:rsidR="00AF7232" w:rsidRPr="00DE009C">
        <w:rPr>
          <w:rFonts w:cstheme="minorHAnsi"/>
          <w:sz w:val="24"/>
          <w:szCs w:val="24"/>
        </w:rPr>
        <w:t>Ele é</w:t>
      </w:r>
      <w:r w:rsidRPr="00DE009C">
        <w:rPr>
          <w:rFonts w:cstheme="minorHAnsi"/>
          <w:sz w:val="24"/>
          <w:szCs w:val="24"/>
        </w:rPr>
        <w:t xml:space="preserve"> o fundador e </w:t>
      </w:r>
      <w:r w:rsidR="00AF7232" w:rsidRPr="00DE009C">
        <w:rPr>
          <w:rFonts w:cstheme="minorHAnsi"/>
          <w:sz w:val="24"/>
          <w:szCs w:val="24"/>
        </w:rPr>
        <w:t xml:space="preserve">o </w:t>
      </w:r>
      <w:r w:rsidRPr="00DE009C">
        <w:rPr>
          <w:rFonts w:cstheme="minorHAnsi"/>
          <w:sz w:val="24"/>
          <w:szCs w:val="24"/>
        </w:rPr>
        <w:t xml:space="preserve">presidente do Instituto Mato-grossense de Tênis (IMT), entidade </w:t>
      </w:r>
      <w:r w:rsidR="00AF7232" w:rsidRPr="00DE009C">
        <w:rPr>
          <w:rFonts w:cstheme="minorHAnsi"/>
          <w:sz w:val="24"/>
          <w:szCs w:val="24"/>
        </w:rPr>
        <w:t xml:space="preserve">criada para se tornar </w:t>
      </w:r>
      <w:r w:rsidRPr="00DE009C">
        <w:rPr>
          <w:rFonts w:cstheme="minorHAnsi"/>
          <w:sz w:val="24"/>
          <w:szCs w:val="24"/>
        </w:rPr>
        <w:t>uma facilitadora dos sonhos d</w:t>
      </w:r>
      <w:r w:rsidR="00AF7232" w:rsidRPr="00DE009C">
        <w:rPr>
          <w:rFonts w:cstheme="minorHAnsi"/>
          <w:sz w:val="24"/>
          <w:szCs w:val="24"/>
        </w:rPr>
        <w:t>e</w:t>
      </w:r>
      <w:r w:rsidRPr="00DE009C">
        <w:rPr>
          <w:rFonts w:cstheme="minorHAnsi"/>
          <w:sz w:val="24"/>
          <w:szCs w:val="24"/>
        </w:rPr>
        <w:t xml:space="preserve"> crianças, adolescentes e jovens. </w:t>
      </w:r>
    </w:p>
    <w:p w14:paraId="0E88277C" w14:textId="6C7D6B8D" w:rsidR="009024AE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História</w:t>
      </w:r>
    </w:p>
    <w:p w14:paraId="2293F08B" w14:textId="293CC1A8" w:rsidR="009024AE" w:rsidRPr="00DE009C" w:rsidRDefault="008641B0" w:rsidP="008641B0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Instituto Mato-grossense de Tênis (IMT) </w:t>
      </w:r>
      <w:r w:rsidR="00381F4C" w:rsidRPr="00DE009C">
        <w:rPr>
          <w:rFonts w:cstheme="minorHAnsi"/>
          <w:sz w:val="24"/>
          <w:szCs w:val="24"/>
        </w:rPr>
        <w:t>é uma associação civil sem fins lucrativos constituída</w:t>
      </w:r>
      <w:r w:rsidR="006D0E6A">
        <w:rPr>
          <w:rFonts w:cstheme="minorHAnsi"/>
          <w:sz w:val="24"/>
          <w:szCs w:val="24"/>
        </w:rPr>
        <w:t>,</w:t>
      </w:r>
      <w:r w:rsidR="00381F4C" w:rsidRPr="00DE009C">
        <w:rPr>
          <w:rFonts w:cstheme="minorHAnsi"/>
          <w:sz w:val="24"/>
          <w:szCs w:val="24"/>
        </w:rPr>
        <w:t xml:space="preserve"> </w:t>
      </w:r>
      <w:r w:rsidR="006D0E6A">
        <w:rPr>
          <w:rFonts w:cstheme="minorHAnsi"/>
          <w:sz w:val="24"/>
          <w:szCs w:val="24"/>
        </w:rPr>
        <w:t>em</w:t>
      </w:r>
      <w:r w:rsidRPr="00DE009C">
        <w:rPr>
          <w:rFonts w:cstheme="minorHAnsi"/>
          <w:sz w:val="24"/>
          <w:szCs w:val="24"/>
        </w:rPr>
        <w:t xml:space="preserve"> 2018</w:t>
      </w:r>
      <w:r w:rsidR="006D0E6A">
        <w:rPr>
          <w:rFonts w:cstheme="minorHAnsi"/>
          <w:sz w:val="24"/>
          <w:szCs w:val="24"/>
        </w:rPr>
        <w:t>,</w:t>
      </w:r>
      <w:r w:rsidR="00381F4C" w:rsidRPr="00DE009C">
        <w:rPr>
          <w:rFonts w:cstheme="minorHAnsi"/>
          <w:sz w:val="24"/>
          <w:szCs w:val="24"/>
        </w:rPr>
        <w:t xml:space="preserve"> para</w:t>
      </w:r>
      <w:r w:rsidRPr="00DE009C">
        <w:rPr>
          <w:rFonts w:cstheme="minorHAnsi"/>
          <w:sz w:val="24"/>
          <w:szCs w:val="24"/>
        </w:rPr>
        <w:t xml:space="preserve"> desenvolver projetos sociais e executar ações </w:t>
      </w:r>
      <w:r w:rsidR="00B815C0" w:rsidRPr="00DE009C">
        <w:rPr>
          <w:rFonts w:cstheme="minorHAnsi"/>
          <w:sz w:val="24"/>
          <w:szCs w:val="24"/>
        </w:rPr>
        <w:t xml:space="preserve">benéficas à </w:t>
      </w:r>
      <w:r w:rsidRPr="00DE009C">
        <w:rPr>
          <w:rFonts w:cstheme="minorHAnsi"/>
          <w:sz w:val="24"/>
          <w:szCs w:val="24"/>
        </w:rPr>
        <w:t xml:space="preserve">sociedade. </w:t>
      </w:r>
      <w:r w:rsidR="00B815C0" w:rsidRPr="00DE009C">
        <w:rPr>
          <w:rFonts w:cstheme="minorHAnsi"/>
          <w:sz w:val="24"/>
          <w:szCs w:val="24"/>
        </w:rPr>
        <w:t>Possui</w:t>
      </w:r>
      <w:r w:rsidRPr="00DE009C">
        <w:rPr>
          <w:rFonts w:cstheme="minorHAnsi"/>
          <w:sz w:val="24"/>
          <w:szCs w:val="24"/>
        </w:rPr>
        <w:t xml:space="preserve"> </w:t>
      </w:r>
      <w:r w:rsidR="00B815C0" w:rsidRPr="00DE009C">
        <w:rPr>
          <w:rFonts w:cstheme="minorHAnsi"/>
          <w:sz w:val="24"/>
          <w:szCs w:val="24"/>
        </w:rPr>
        <w:t>os</w:t>
      </w:r>
      <w:r w:rsidRPr="00DE009C">
        <w:rPr>
          <w:rFonts w:cstheme="minorHAnsi"/>
          <w:sz w:val="24"/>
          <w:szCs w:val="24"/>
        </w:rPr>
        <w:t xml:space="preserve"> propósitos </w:t>
      </w:r>
      <w:r w:rsidR="00B815C0" w:rsidRPr="00DE009C">
        <w:rPr>
          <w:rFonts w:cstheme="minorHAnsi"/>
          <w:sz w:val="24"/>
          <w:szCs w:val="24"/>
        </w:rPr>
        <w:t>de</w:t>
      </w:r>
      <w:r w:rsidRPr="00DE009C">
        <w:rPr>
          <w:rFonts w:cstheme="minorHAnsi"/>
          <w:sz w:val="24"/>
          <w:szCs w:val="24"/>
        </w:rPr>
        <w:t xml:space="preserve"> formação esportiva e social de crianças, adolescentes e jovens e a massificação </w:t>
      </w:r>
      <w:r w:rsidR="006D0E6A">
        <w:rPr>
          <w:rFonts w:cstheme="minorHAnsi"/>
          <w:sz w:val="24"/>
          <w:szCs w:val="24"/>
        </w:rPr>
        <w:t>do</w:t>
      </w:r>
      <w:r w:rsidRPr="00DE009C">
        <w:rPr>
          <w:rFonts w:cstheme="minorHAnsi"/>
          <w:sz w:val="24"/>
          <w:szCs w:val="24"/>
        </w:rPr>
        <w:t xml:space="preserve"> tênis em Cuiabá. E</w:t>
      </w:r>
      <w:r w:rsidR="006D0E6A">
        <w:rPr>
          <w:rFonts w:cstheme="minorHAnsi"/>
          <w:sz w:val="24"/>
          <w:szCs w:val="24"/>
        </w:rPr>
        <w:t xml:space="preserve"> possui</w:t>
      </w:r>
      <w:r w:rsidRPr="00DE009C">
        <w:rPr>
          <w:rFonts w:cstheme="minorHAnsi"/>
          <w:sz w:val="24"/>
          <w:szCs w:val="24"/>
        </w:rPr>
        <w:t xml:space="preserve"> dois projetos sociais </w:t>
      </w:r>
      <w:r w:rsidR="00B815C0" w:rsidRPr="00DE009C">
        <w:rPr>
          <w:rFonts w:cstheme="minorHAnsi"/>
          <w:sz w:val="24"/>
          <w:szCs w:val="24"/>
        </w:rPr>
        <w:t>autorizados</w:t>
      </w:r>
      <w:r w:rsidR="000E27F2" w:rsidRPr="00DE009C">
        <w:rPr>
          <w:rFonts w:cstheme="minorHAnsi"/>
          <w:sz w:val="24"/>
          <w:szCs w:val="24"/>
        </w:rPr>
        <w:t xml:space="preserve"> pela </w:t>
      </w:r>
      <w:r w:rsidRPr="00DE009C">
        <w:rPr>
          <w:rFonts w:cstheme="minorHAnsi"/>
          <w:sz w:val="24"/>
          <w:szCs w:val="24"/>
        </w:rPr>
        <w:t xml:space="preserve">Lei de Incentivo ao Esporte. </w:t>
      </w:r>
    </w:p>
    <w:p w14:paraId="605F8A81" w14:textId="045C2E07" w:rsidR="009024AE" w:rsidRPr="00DE009C" w:rsidRDefault="009024AE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Missão, Visão e Valores</w:t>
      </w:r>
    </w:p>
    <w:p w14:paraId="1C0A520A" w14:textId="6F8495DC" w:rsidR="009024AE" w:rsidRPr="00DE009C" w:rsidRDefault="000E27F2" w:rsidP="00381F4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Missão: </w:t>
      </w:r>
      <w:r w:rsidR="00381F4C" w:rsidRPr="00DE009C">
        <w:rPr>
          <w:rFonts w:cstheme="minorHAnsi"/>
          <w:sz w:val="24"/>
          <w:szCs w:val="24"/>
        </w:rPr>
        <w:t>contribuir para o desenvolvimento socioeducativo de crianças, adolescentes e jovens por meio de práticas educacionais e esportivas.</w:t>
      </w:r>
    </w:p>
    <w:p w14:paraId="31558267" w14:textId="636C86F9" w:rsidR="000E27F2" w:rsidRPr="00DE009C" w:rsidRDefault="000E27F2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Visão: </w:t>
      </w:r>
      <w:r w:rsidR="00381F4C" w:rsidRPr="00DE009C">
        <w:rPr>
          <w:rFonts w:cstheme="minorHAnsi"/>
          <w:sz w:val="24"/>
          <w:szCs w:val="24"/>
        </w:rPr>
        <w:t>ser reconhecida como instituição capaz de gerar transformação social.</w:t>
      </w:r>
    </w:p>
    <w:p w14:paraId="4ED72F15" w14:textId="038D57BC" w:rsidR="009024AE" w:rsidRPr="00DE009C" w:rsidRDefault="000E27F2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Valores: Ética, Transparência e Transformação.</w:t>
      </w:r>
    </w:p>
    <w:p w14:paraId="086FF9C5" w14:textId="5DB7518A" w:rsidR="00280B2D" w:rsidRPr="00DE009C" w:rsidRDefault="00280B2D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Tênis Social</w:t>
      </w:r>
    </w:p>
    <w:p w14:paraId="0A0508FD" w14:textId="5664A4C7" w:rsidR="002E592A" w:rsidRPr="00DE009C" w:rsidRDefault="00BD6B6C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projeto Tênis Social oferece atividades de esporte educacional no contraturno escolar para 320 crianças, de seis a onze anos</w:t>
      </w:r>
      <w:r w:rsidR="003E2BA4" w:rsidRPr="00DE009C">
        <w:rPr>
          <w:rFonts w:cstheme="minorHAnsi"/>
          <w:sz w:val="24"/>
          <w:szCs w:val="24"/>
        </w:rPr>
        <w:t>.</w:t>
      </w:r>
      <w:r w:rsidRPr="00DE009C">
        <w:rPr>
          <w:rFonts w:cstheme="minorHAnsi"/>
          <w:sz w:val="24"/>
          <w:szCs w:val="24"/>
        </w:rPr>
        <w:t xml:space="preserve"> Visa oportunizar a prática do tênis com o intuito de </w:t>
      </w:r>
      <w:r w:rsidR="00641CD7">
        <w:rPr>
          <w:rFonts w:cstheme="minorHAnsi"/>
          <w:sz w:val="24"/>
          <w:szCs w:val="24"/>
        </w:rPr>
        <w:t>promover</w:t>
      </w:r>
      <w:r w:rsidRPr="00DE009C">
        <w:rPr>
          <w:rFonts w:cstheme="minorHAnsi"/>
          <w:sz w:val="24"/>
          <w:szCs w:val="24"/>
        </w:rPr>
        <w:t xml:space="preserve"> saúde, qualidade de vida, autoestima e </w:t>
      </w:r>
      <w:r w:rsidR="00641CD7">
        <w:rPr>
          <w:rFonts w:cstheme="minorHAnsi"/>
          <w:sz w:val="24"/>
          <w:szCs w:val="24"/>
        </w:rPr>
        <w:t>melhor</w:t>
      </w:r>
      <w:r w:rsidRPr="00DE009C">
        <w:rPr>
          <w:rFonts w:cstheme="minorHAnsi"/>
          <w:sz w:val="24"/>
          <w:szCs w:val="24"/>
        </w:rPr>
        <w:t xml:space="preserve"> rendimento escolar. </w:t>
      </w:r>
      <w:r w:rsidR="002E592A" w:rsidRPr="00DE009C">
        <w:rPr>
          <w:rFonts w:cstheme="minorHAnsi"/>
          <w:sz w:val="24"/>
          <w:szCs w:val="24"/>
        </w:rPr>
        <w:t>E é</w:t>
      </w:r>
      <w:r w:rsidRPr="00DE009C">
        <w:rPr>
          <w:rFonts w:cstheme="minorHAnsi"/>
          <w:sz w:val="24"/>
          <w:szCs w:val="24"/>
        </w:rPr>
        <w:t xml:space="preserve"> um projeto aprovado pela Lei de Incentivo ao Esporte e </w:t>
      </w:r>
      <w:r w:rsidR="00641CD7">
        <w:rPr>
          <w:rFonts w:cstheme="minorHAnsi"/>
          <w:sz w:val="24"/>
          <w:szCs w:val="24"/>
        </w:rPr>
        <w:t xml:space="preserve">está </w:t>
      </w:r>
      <w:r w:rsidRPr="00DE009C">
        <w:rPr>
          <w:rFonts w:cstheme="minorHAnsi"/>
          <w:sz w:val="24"/>
          <w:szCs w:val="24"/>
        </w:rPr>
        <w:t>apto à captação de recursos.</w:t>
      </w:r>
    </w:p>
    <w:p w14:paraId="7750D95A" w14:textId="11821D86" w:rsidR="00280B2D" w:rsidRPr="00DE009C" w:rsidRDefault="00280B2D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</w:t>
      </w:r>
      <w:r w:rsidR="00DB1061" w:rsidRPr="00DE009C">
        <w:rPr>
          <w:rFonts w:cstheme="minorHAnsi"/>
          <w:b/>
          <w:bCs/>
          <w:sz w:val="24"/>
          <w:szCs w:val="24"/>
        </w:rPr>
        <w:t>op</w:t>
      </w:r>
      <w:r w:rsidRPr="00DE009C">
        <w:rPr>
          <w:rFonts w:cstheme="minorHAnsi"/>
          <w:b/>
          <w:bCs/>
          <w:sz w:val="24"/>
          <w:szCs w:val="24"/>
        </w:rPr>
        <w:t xml:space="preserve"> 10</w:t>
      </w:r>
    </w:p>
    <w:p w14:paraId="25B5C4FE" w14:textId="26FD51DC" w:rsidR="00DB1061" w:rsidRPr="00DE009C" w:rsidRDefault="00DB1061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Top 10 </w:t>
      </w:r>
      <w:r w:rsidR="00641CD7">
        <w:rPr>
          <w:rFonts w:cstheme="minorHAnsi"/>
          <w:sz w:val="24"/>
          <w:szCs w:val="24"/>
        </w:rPr>
        <w:t>propõe dar</w:t>
      </w:r>
      <w:r w:rsidRPr="00DE009C">
        <w:rPr>
          <w:rFonts w:cstheme="minorHAnsi"/>
          <w:sz w:val="24"/>
          <w:szCs w:val="24"/>
        </w:rPr>
        <w:t xml:space="preserve"> treinamento de alto nível para 30 atletas. </w:t>
      </w:r>
      <w:r w:rsidR="00641CD7">
        <w:rPr>
          <w:rFonts w:cstheme="minorHAnsi"/>
          <w:sz w:val="24"/>
          <w:szCs w:val="24"/>
        </w:rPr>
        <w:t>C</w:t>
      </w:r>
      <w:r w:rsidRPr="00DE009C">
        <w:rPr>
          <w:rFonts w:cstheme="minorHAnsi"/>
          <w:sz w:val="24"/>
          <w:szCs w:val="24"/>
        </w:rPr>
        <w:t xml:space="preserve">om </w:t>
      </w:r>
      <w:r w:rsidR="00641CD7">
        <w:rPr>
          <w:rFonts w:cstheme="minorHAnsi"/>
          <w:sz w:val="24"/>
          <w:szCs w:val="24"/>
        </w:rPr>
        <w:t xml:space="preserve">toda a </w:t>
      </w:r>
      <w:r w:rsidRPr="00DE009C">
        <w:rPr>
          <w:rFonts w:cstheme="minorHAnsi"/>
          <w:sz w:val="24"/>
          <w:szCs w:val="24"/>
        </w:rPr>
        <w:t>estrutura física</w:t>
      </w:r>
      <w:r w:rsidR="00641CD7"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técnica e multidisciplinar</w:t>
      </w:r>
      <w:r w:rsidR="00641CD7">
        <w:rPr>
          <w:rFonts w:cstheme="minorHAnsi"/>
          <w:sz w:val="24"/>
          <w:szCs w:val="24"/>
        </w:rPr>
        <w:t xml:space="preserve">. </w:t>
      </w:r>
      <w:r w:rsidR="003E2BA4" w:rsidRPr="00DE009C">
        <w:rPr>
          <w:rFonts w:cstheme="minorHAnsi"/>
          <w:sz w:val="24"/>
          <w:szCs w:val="24"/>
        </w:rPr>
        <w:t>Bem como</w:t>
      </w:r>
      <w:r w:rsidRPr="00DE009C">
        <w:rPr>
          <w:rFonts w:cstheme="minorHAnsi"/>
          <w:sz w:val="24"/>
          <w:szCs w:val="24"/>
        </w:rPr>
        <w:t xml:space="preserve"> </w:t>
      </w:r>
      <w:r w:rsidR="00641CD7">
        <w:rPr>
          <w:rFonts w:cstheme="minorHAnsi"/>
          <w:sz w:val="24"/>
          <w:szCs w:val="24"/>
        </w:rPr>
        <w:t>dar acesso aos</w:t>
      </w:r>
      <w:r w:rsidR="003E2BA4" w:rsidRPr="00DE009C">
        <w:rPr>
          <w:rFonts w:cstheme="minorHAnsi"/>
          <w:sz w:val="24"/>
          <w:szCs w:val="24"/>
        </w:rPr>
        <w:t xml:space="preserve"> </w:t>
      </w:r>
      <w:r w:rsidRPr="00DE009C">
        <w:rPr>
          <w:rFonts w:cstheme="minorHAnsi"/>
          <w:sz w:val="24"/>
          <w:szCs w:val="24"/>
        </w:rPr>
        <w:t>equipamentos esportivos necessários</w:t>
      </w:r>
      <w:r w:rsidR="003E2BA4" w:rsidRPr="00DE009C">
        <w:rPr>
          <w:rFonts w:cstheme="minorHAnsi"/>
          <w:sz w:val="24"/>
          <w:szCs w:val="24"/>
        </w:rPr>
        <w:t xml:space="preserve"> e </w:t>
      </w:r>
      <w:r w:rsidRPr="00DE009C">
        <w:rPr>
          <w:rFonts w:cstheme="minorHAnsi"/>
          <w:sz w:val="24"/>
          <w:szCs w:val="24"/>
        </w:rPr>
        <w:t>custear despesas de participação em torneios nacionais</w:t>
      </w:r>
      <w:r w:rsidR="00641CD7">
        <w:rPr>
          <w:rFonts w:cstheme="minorHAnsi"/>
          <w:sz w:val="24"/>
          <w:szCs w:val="24"/>
        </w:rPr>
        <w:t xml:space="preserve"> e internacionais</w:t>
      </w:r>
      <w:r w:rsidRPr="00DE009C">
        <w:rPr>
          <w:rFonts w:cstheme="minorHAnsi"/>
          <w:sz w:val="24"/>
          <w:szCs w:val="24"/>
        </w:rPr>
        <w:t xml:space="preserve">. </w:t>
      </w:r>
      <w:r w:rsidR="003E2BA4" w:rsidRPr="00DE009C">
        <w:rPr>
          <w:rFonts w:cstheme="minorHAnsi"/>
          <w:sz w:val="24"/>
          <w:szCs w:val="24"/>
        </w:rPr>
        <w:t xml:space="preserve">E </w:t>
      </w:r>
      <w:r w:rsidR="00641CD7">
        <w:rPr>
          <w:rFonts w:cstheme="minorHAnsi"/>
          <w:sz w:val="24"/>
          <w:szCs w:val="24"/>
        </w:rPr>
        <w:t>é um projeto</w:t>
      </w:r>
      <w:r w:rsidR="003E2BA4" w:rsidRPr="00DE009C">
        <w:rPr>
          <w:rFonts w:cstheme="minorHAnsi"/>
          <w:sz w:val="24"/>
          <w:szCs w:val="24"/>
        </w:rPr>
        <w:t xml:space="preserve"> aprovado pela Lei de Incentivo ao Esporte e </w:t>
      </w:r>
      <w:r w:rsidR="00641CD7">
        <w:rPr>
          <w:rFonts w:cstheme="minorHAnsi"/>
          <w:sz w:val="24"/>
          <w:szCs w:val="24"/>
        </w:rPr>
        <w:t xml:space="preserve">está </w:t>
      </w:r>
      <w:r w:rsidR="003E2BA4" w:rsidRPr="00DE009C">
        <w:rPr>
          <w:rFonts w:cstheme="minorHAnsi"/>
          <w:sz w:val="24"/>
          <w:szCs w:val="24"/>
        </w:rPr>
        <w:t>apto à captação.</w:t>
      </w:r>
    </w:p>
    <w:p w14:paraId="0842D8DE" w14:textId="77777777" w:rsidR="00BD6B6C" w:rsidRPr="00DE009C" w:rsidRDefault="00BD6B6C" w:rsidP="00BD6B6C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CT Tênis</w:t>
      </w:r>
    </w:p>
    <w:p w14:paraId="14B3571A" w14:textId="0900D87D" w:rsidR="00280B2D" w:rsidRPr="00DE009C" w:rsidRDefault="003E2BA4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IMT possui um p</w:t>
      </w:r>
      <w:r w:rsidR="00BD6B6C" w:rsidRPr="00DE009C">
        <w:rPr>
          <w:rFonts w:cstheme="minorHAnsi"/>
          <w:sz w:val="24"/>
          <w:szCs w:val="24"/>
        </w:rPr>
        <w:t xml:space="preserve">rojeto arquitetônico </w:t>
      </w:r>
      <w:r w:rsidR="00641CD7">
        <w:rPr>
          <w:rFonts w:cstheme="minorHAnsi"/>
          <w:sz w:val="24"/>
          <w:szCs w:val="24"/>
        </w:rPr>
        <w:t>à</w:t>
      </w:r>
      <w:r w:rsidRPr="00DE009C">
        <w:rPr>
          <w:rFonts w:cstheme="minorHAnsi"/>
          <w:sz w:val="24"/>
          <w:szCs w:val="24"/>
        </w:rPr>
        <w:t xml:space="preserve"> construção </w:t>
      </w:r>
      <w:r w:rsidR="00BD6B6C" w:rsidRPr="00DE009C">
        <w:rPr>
          <w:rFonts w:cstheme="minorHAnsi"/>
          <w:sz w:val="24"/>
          <w:szCs w:val="24"/>
        </w:rPr>
        <w:t xml:space="preserve">de </w:t>
      </w:r>
      <w:r w:rsidRPr="00DE009C">
        <w:rPr>
          <w:rFonts w:cstheme="minorHAnsi"/>
          <w:sz w:val="24"/>
          <w:szCs w:val="24"/>
        </w:rPr>
        <w:t xml:space="preserve">um </w:t>
      </w:r>
      <w:r w:rsidR="00BD6B6C" w:rsidRPr="00DE009C">
        <w:rPr>
          <w:rFonts w:cstheme="minorHAnsi"/>
          <w:sz w:val="24"/>
          <w:szCs w:val="24"/>
        </w:rPr>
        <w:t xml:space="preserve">Centro de Treinamento de Tênis de </w:t>
      </w:r>
      <w:r w:rsidR="00641CD7">
        <w:rPr>
          <w:rFonts w:cstheme="minorHAnsi"/>
          <w:sz w:val="24"/>
          <w:szCs w:val="24"/>
        </w:rPr>
        <w:t>a</w:t>
      </w:r>
      <w:r w:rsidR="00BD6B6C" w:rsidRPr="00DE009C">
        <w:rPr>
          <w:rFonts w:cstheme="minorHAnsi"/>
          <w:sz w:val="24"/>
          <w:szCs w:val="24"/>
        </w:rPr>
        <w:t xml:space="preserve">lto </w:t>
      </w:r>
      <w:r w:rsidR="00641CD7">
        <w:rPr>
          <w:rFonts w:cstheme="minorHAnsi"/>
          <w:sz w:val="24"/>
          <w:szCs w:val="24"/>
        </w:rPr>
        <w:t>r</w:t>
      </w:r>
      <w:r w:rsidR="00BD6B6C" w:rsidRPr="00DE009C">
        <w:rPr>
          <w:rFonts w:cstheme="minorHAnsi"/>
          <w:sz w:val="24"/>
          <w:szCs w:val="24"/>
        </w:rPr>
        <w:t>endimento com mais de sete mil metros quadrados de área construída, com doze quadras de tênis, quadra para crianças e paredão, pista de corrida, sistema de energia fotovoltaica, telhado verde e sistema de captação de água da chuva, entre outros.</w:t>
      </w:r>
    </w:p>
    <w:p w14:paraId="279E79B0" w14:textId="05AF171A" w:rsidR="002E592A" w:rsidRPr="00DE009C" w:rsidRDefault="002E592A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91602D5" w14:textId="77777777" w:rsidR="002E592A" w:rsidRPr="00DE009C" w:rsidRDefault="002E592A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1244DD6C" w14:textId="39744123" w:rsidR="00280B2D" w:rsidRPr="00DE009C" w:rsidRDefault="002E592A" w:rsidP="00BD6B6C">
      <w:pPr>
        <w:spacing w:line="24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DE009C">
        <w:rPr>
          <w:rFonts w:cstheme="minorHAnsi"/>
          <w:b/>
          <w:bCs/>
          <w:color w:val="FF0000"/>
          <w:sz w:val="24"/>
          <w:szCs w:val="24"/>
        </w:rPr>
        <w:t>PÁGINA PROJETOS</w:t>
      </w:r>
    </w:p>
    <w:p w14:paraId="29D6A3F9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lastRenderedPageBreak/>
        <w:t>Tênis Social</w:t>
      </w:r>
    </w:p>
    <w:p w14:paraId="2A5D5A08" w14:textId="0A7D319A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projeto Tênis Social oferece atividades de esporte educacional no contraturno escolar para 320 crianças, de seis a onze anos. Visa oportunizar a prática do tênis para todas as camadas sociais com o intuito de gerar inclusão social e igualdade de gênero e melhorar a saúde, a qualidade de vida, o convívio social, a autoestima e o rendimento escolar. E é um projeto aprovado pela Lei de Incentivo ao Esporte e apto à captação de recursos.</w:t>
      </w:r>
    </w:p>
    <w:p w14:paraId="11D961A4" w14:textId="3ACDB0B4" w:rsidR="00FD39A9" w:rsidRPr="00DE009C" w:rsidRDefault="00FD39A9" w:rsidP="001655C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projeto social fará uso de uma metodologia </w:t>
      </w:r>
      <w:r w:rsidR="001655CC" w:rsidRPr="00DE009C">
        <w:rPr>
          <w:rFonts w:cstheme="minorHAnsi"/>
          <w:sz w:val="24"/>
          <w:szCs w:val="24"/>
        </w:rPr>
        <w:t xml:space="preserve">criada pela </w:t>
      </w:r>
      <w:proofErr w:type="spellStart"/>
      <w:r w:rsidRPr="00DE009C">
        <w:rPr>
          <w:rFonts w:cstheme="minorHAnsi"/>
          <w:sz w:val="24"/>
          <w:szCs w:val="24"/>
        </w:rPr>
        <w:t>International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Tennis</w:t>
      </w:r>
      <w:proofErr w:type="spellEnd"/>
      <w:r w:rsidRPr="00DE009C">
        <w:rPr>
          <w:rFonts w:cstheme="minorHAnsi"/>
          <w:sz w:val="24"/>
          <w:szCs w:val="24"/>
        </w:rPr>
        <w:t xml:space="preserve"> Federation – ITF em 2007, chamado de “Play </w:t>
      </w:r>
      <w:proofErr w:type="spellStart"/>
      <w:r w:rsidRPr="00DE009C">
        <w:rPr>
          <w:rFonts w:cstheme="minorHAnsi"/>
          <w:sz w:val="24"/>
          <w:szCs w:val="24"/>
        </w:rPr>
        <w:t>and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Stay</w:t>
      </w:r>
      <w:proofErr w:type="spellEnd"/>
      <w:r w:rsidRPr="00DE009C">
        <w:rPr>
          <w:rFonts w:cstheme="minorHAnsi"/>
          <w:sz w:val="24"/>
          <w:szCs w:val="24"/>
        </w:rPr>
        <w:t xml:space="preserve">”, com tradução “Jogue e Fique”, que visa fazer com que o aluno iniciante progrida mais rápido no tênis, </w:t>
      </w:r>
      <w:r w:rsidR="001655CC" w:rsidRPr="00DE009C">
        <w:rPr>
          <w:rFonts w:cstheme="minorHAnsi"/>
          <w:sz w:val="24"/>
          <w:szCs w:val="24"/>
        </w:rPr>
        <w:t xml:space="preserve">ao praticar </w:t>
      </w:r>
      <w:r w:rsidRPr="00DE009C">
        <w:rPr>
          <w:rFonts w:cstheme="minorHAnsi"/>
          <w:sz w:val="24"/>
          <w:szCs w:val="24"/>
        </w:rPr>
        <w:t xml:space="preserve">com </w:t>
      </w:r>
      <w:r w:rsidR="001655CC" w:rsidRPr="00DE009C">
        <w:rPr>
          <w:rFonts w:cstheme="minorHAnsi"/>
          <w:sz w:val="24"/>
          <w:szCs w:val="24"/>
        </w:rPr>
        <w:t xml:space="preserve">raquetes mais leves, </w:t>
      </w:r>
      <w:r w:rsidRPr="00DE009C">
        <w:rPr>
          <w:rFonts w:cstheme="minorHAnsi"/>
          <w:sz w:val="24"/>
          <w:szCs w:val="24"/>
        </w:rPr>
        <w:t>bolas mais lentas, quadras menores e redes mais baixas.</w:t>
      </w:r>
      <w:r w:rsidR="001655CC" w:rsidRPr="00DE009C">
        <w:rPr>
          <w:rFonts w:cstheme="minorHAnsi"/>
          <w:sz w:val="24"/>
          <w:szCs w:val="24"/>
        </w:rPr>
        <w:t xml:space="preserve"> É uma metodologia que se vale do uso de equipamentos pedagógicos desenvolvidos especificamente para a iniciação no tênis. E tudo com abordagem dinâmica para gerar um ambiente lúdico.</w:t>
      </w:r>
    </w:p>
    <w:p w14:paraId="333ABFC3" w14:textId="5D1AB722" w:rsidR="00FD39A9" w:rsidRPr="00DE009C" w:rsidRDefault="001655CC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projeto contará com Coordenador Técnico presente no local de execução para auxiliar na implementação da metodologia e para supervisionar o trabalho realizado. Ainda terá quatro professores de tênis, que serão responsáveis por planejar, orientar e executar as aulas, e oito estagiários, que serão responsáveis por auxiliar professores e fazer controle de participação, preenchimento de planilhas, </w:t>
      </w:r>
      <w:r w:rsidR="00D73124" w:rsidRPr="00DE009C">
        <w:rPr>
          <w:rFonts w:cstheme="minorHAnsi"/>
          <w:sz w:val="24"/>
          <w:szCs w:val="24"/>
        </w:rPr>
        <w:t>passar</w:t>
      </w:r>
      <w:r w:rsidRPr="00DE009C">
        <w:rPr>
          <w:rFonts w:cstheme="minorHAnsi"/>
          <w:sz w:val="24"/>
          <w:szCs w:val="24"/>
        </w:rPr>
        <w:t xml:space="preserve"> treino funcional e </w:t>
      </w:r>
      <w:r w:rsidR="00D73124" w:rsidRPr="00DE009C">
        <w:rPr>
          <w:rFonts w:cstheme="minorHAnsi"/>
          <w:sz w:val="24"/>
          <w:szCs w:val="24"/>
        </w:rPr>
        <w:t>outros</w:t>
      </w:r>
      <w:r w:rsidRPr="00DE009C">
        <w:rPr>
          <w:rFonts w:cstheme="minorHAnsi"/>
          <w:sz w:val="24"/>
          <w:szCs w:val="24"/>
        </w:rPr>
        <w:t xml:space="preserve">. </w:t>
      </w:r>
    </w:p>
    <w:p w14:paraId="094F7417" w14:textId="07AD20ED" w:rsidR="00FD39A9" w:rsidRPr="00DE009C" w:rsidRDefault="00D7312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Tênis Social pode arrecadar </w:t>
      </w:r>
      <w:r w:rsidR="00FD39A9" w:rsidRPr="00DE009C">
        <w:rPr>
          <w:rFonts w:cstheme="minorHAnsi"/>
          <w:sz w:val="24"/>
          <w:szCs w:val="24"/>
        </w:rPr>
        <w:t>R$ 1.030.504,02</w:t>
      </w:r>
      <w:r w:rsidRPr="00DE009C">
        <w:rPr>
          <w:rFonts w:cstheme="minorHAnsi"/>
          <w:sz w:val="24"/>
          <w:szCs w:val="24"/>
        </w:rPr>
        <w:t xml:space="preserve"> e todas </w:t>
      </w:r>
      <w:r w:rsidR="002E592A" w:rsidRPr="00DE009C">
        <w:rPr>
          <w:rFonts w:cstheme="minorHAnsi"/>
          <w:sz w:val="24"/>
          <w:szCs w:val="24"/>
        </w:rPr>
        <w:t xml:space="preserve">as atividades serão </w:t>
      </w:r>
      <w:r w:rsidRPr="00DE009C">
        <w:rPr>
          <w:rFonts w:cstheme="minorHAnsi"/>
          <w:sz w:val="24"/>
          <w:szCs w:val="24"/>
        </w:rPr>
        <w:t>feitas</w:t>
      </w:r>
      <w:r w:rsidR="002E592A" w:rsidRPr="00DE009C">
        <w:rPr>
          <w:rFonts w:cstheme="minorHAnsi"/>
          <w:sz w:val="24"/>
          <w:szCs w:val="24"/>
        </w:rPr>
        <w:t xml:space="preserve"> em local cedido pela Prefeitura Municipal de Cuiabá, no Centro Esportivo João Balduíno Curvo, popularmente </w:t>
      </w:r>
      <w:r w:rsidRPr="00DE009C">
        <w:rPr>
          <w:rFonts w:cstheme="minorHAnsi"/>
          <w:sz w:val="24"/>
          <w:szCs w:val="24"/>
        </w:rPr>
        <w:t>conhecido como</w:t>
      </w:r>
      <w:r w:rsidR="002E592A" w:rsidRPr="00DE009C">
        <w:rPr>
          <w:rFonts w:cstheme="minorHAnsi"/>
          <w:sz w:val="24"/>
          <w:szCs w:val="24"/>
        </w:rPr>
        <w:t xml:space="preserve"> Ginásio do Quilombo, que </w:t>
      </w:r>
      <w:r w:rsidRPr="00DE009C">
        <w:rPr>
          <w:rFonts w:cstheme="minorHAnsi"/>
          <w:sz w:val="24"/>
          <w:szCs w:val="24"/>
        </w:rPr>
        <w:t>está</w:t>
      </w:r>
      <w:r w:rsidR="002E592A" w:rsidRPr="00DE009C">
        <w:rPr>
          <w:rFonts w:cstheme="minorHAnsi"/>
          <w:sz w:val="24"/>
          <w:szCs w:val="24"/>
        </w:rPr>
        <w:t xml:space="preserve"> localizado no bairro do Quilombo, na região Oeste de Cuiabá-MT.</w:t>
      </w:r>
      <w:r w:rsidR="00FD39A9" w:rsidRPr="00DE009C">
        <w:rPr>
          <w:rFonts w:cstheme="minorHAnsi"/>
          <w:sz w:val="24"/>
          <w:szCs w:val="24"/>
        </w:rPr>
        <w:t xml:space="preserve"> </w:t>
      </w:r>
    </w:p>
    <w:p w14:paraId="5A539ED3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Top 10</w:t>
      </w:r>
    </w:p>
    <w:p w14:paraId="5500EE27" w14:textId="32891C96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</w:t>
      </w:r>
      <w:r w:rsidR="001043B6" w:rsidRPr="00DE009C">
        <w:rPr>
          <w:rFonts w:cstheme="minorHAnsi"/>
          <w:sz w:val="24"/>
          <w:szCs w:val="24"/>
        </w:rPr>
        <w:t xml:space="preserve">projeto social </w:t>
      </w:r>
      <w:r w:rsidRPr="00DE009C">
        <w:rPr>
          <w:rFonts w:cstheme="minorHAnsi"/>
          <w:sz w:val="24"/>
          <w:szCs w:val="24"/>
        </w:rPr>
        <w:t>Top 10 visa dar condições de treinamento de alto nível para 30 atletas, de sete a 1</w:t>
      </w:r>
      <w:r w:rsidR="001043B6" w:rsidRPr="00DE009C">
        <w:rPr>
          <w:rFonts w:cstheme="minorHAnsi"/>
          <w:sz w:val="24"/>
          <w:szCs w:val="24"/>
        </w:rPr>
        <w:t>8</w:t>
      </w:r>
      <w:r w:rsidRPr="00DE009C">
        <w:rPr>
          <w:rFonts w:cstheme="minorHAnsi"/>
          <w:sz w:val="24"/>
          <w:szCs w:val="24"/>
        </w:rPr>
        <w:t xml:space="preserve"> anos. Um treino com estrutura física e técnica adequada e multidisciplinar, como, por exemplo, com treinador, assistente técnico, fisioterapeuta, nutricionista, psicólogo e preparador físico. Bem como com os equipamentos esportivos necessários e ainda custear despesas de participação em torneios nacionais. E está aprovado pela Lei de Incentivo ao Esporte e apto à captação</w:t>
      </w:r>
      <w:r w:rsidR="001043B6" w:rsidRPr="00DE009C">
        <w:rPr>
          <w:rFonts w:cstheme="minorHAnsi"/>
          <w:sz w:val="24"/>
          <w:szCs w:val="24"/>
        </w:rPr>
        <w:t xml:space="preserve"> de recursos</w:t>
      </w:r>
      <w:r w:rsidRPr="00DE009C">
        <w:rPr>
          <w:rFonts w:cstheme="minorHAnsi"/>
          <w:sz w:val="24"/>
          <w:szCs w:val="24"/>
        </w:rPr>
        <w:t>.</w:t>
      </w:r>
    </w:p>
    <w:p w14:paraId="46CBCB29" w14:textId="77777777" w:rsidR="000C3BB4" w:rsidRPr="00DE009C" w:rsidRDefault="000C3BB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Os atletas precisam passar por um processo seletivo para poderem participar do projeto Top 10. Eles são convidados para testes no IMT e têm suas habilidades técnicas e multidisciplinares (preparo físico, nutricional, fisioterápico, psicológico e educacional) avaliadas. Dessa forma, caso aprovados, passam a fazer parte dos treinamentos realizados pelo IMT. E, vale dizer que, conforme estipulado pela legislação, o presente projeto não atenderá nenhum atleta profissional. </w:t>
      </w:r>
    </w:p>
    <w:p w14:paraId="511A8580" w14:textId="3E625FBF" w:rsidR="001043B6" w:rsidRPr="00DE009C" w:rsidRDefault="000C3BB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Uma das partes de grande importância para o projeto também será a participação dos atletas em competições. Tendo, como base, uma previsão de calendário que considera diversas das principais competições juvenis nacionais e internacionais, que aco</w:t>
      </w:r>
      <w:r w:rsidR="00D413E4" w:rsidRPr="00DE009C">
        <w:rPr>
          <w:rFonts w:cstheme="minorHAnsi"/>
          <w:sz w:val="24"/>
          <w:szCs w:val="24"/>
        </w:rPr>
        <w:t>rrem</w:t>
      </w:r>
      <w:r w:rsidRPr="00DE009C">
        <w:rPr>
          <w:rFonts w:cstheme="minorHAnsi"/>
          <w:sz w:val="24"/>
          <w:szCs w:val="24"/>
        </w:rPr>
        <w:t xml:space="preserve"> no Brasil e </w:t>
      </w:r>
      <w:r w:rsidR="00D413E4" w:rsidRPr="00DE009C">
        <w:rPr>
          <w:rFonts w:cstheme="minorHAnsi"/>
          <w:sz w:val="24"/>
          <w:szCs w:val="24"/>
        </w:rPr>
        <w:t>nos continentes Americano</w:t>
      </w:r>
      <w:r w:rsidRPr="00DE009C">
        <w:rPr>
          <w:rFonts w:cstheme="minorHAnsi"/>
          <w:sz w:val="24"/>
          <w:szCs w:val="24"/>
        </w:rPr>
        <w:t xml:space="preserve"> e Euro</w:t>
      </w:r>
      <w:r w:rsidR="00D413E4" w:rsidRPr="00DE009C">
        <w:rPr>
          <w:rFonts w:cstheme="minorHAnsi"/>
          <w:sz w:val="24"/>
          <w:szCs w:val="24"/>
        </w:rPr>
        <w:t>peu</w:t>
      </w:r>
      <w:r w:rsidRPr="00DE009C">
        <w:rPr>
          <w:rFonts w:cstheme="minorHAnsi"/>
          <w:sz w:val="24"/>
          <w:szCs w:val="24"/>
        </w:rPr>
        <w:t>. E tais torneios são escolhidos pela comissão técnica conforme o planejamento de carreira de cada atleta.</w:t>
      </w:r>
    </w:p>
    <w:p w14:paraId="494DEC25" w14:textId="2BE10975" w:rsidR="001043B6" w:rsidRPr="00DE009C" w:rsidRDefault="00D413E4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Este projeto está apto para captar recursos no montante de </w:t>
      </w:r>
      <w:r w:rsidR="000C3BB4" w:rsidRPr="00DE009C">
        <w:rPr>
          <w:rFonts w:cstheme="minorHAnsi"/>
          <w:sz w:val="24"/>
          <w:szCs w:val="24"/>
        </w:rPr>
        <w:t>R$ 1.558.025,23</w:t>
      </w:r>
      <w:r w:rsidRPr="00DE009C">
        <w:rPr>
          <w:rFonts w:cstheme="minorHAnsi"/>
          <w:sz w:val="24"/>
          <w:szCs w:val="24"/>
        </w:rPr>
        <w:t xml:space="preserve"> e as atividades de treinamento serão realizadas na Academia </w:t>
      </w:r>
      <w:proofErr w:type="spellStart"/>
      <w:r w:rsidRPr="00DE009C">
        <w:rPr>
          <w:rFonts w:cstheme="minorHAnsi"/>
          <w:sz w:val="24"/>
          <w:szCs w:val="24"/>
        </w:rPr>
        <w:t>Tennis</w:t>
      </w:r>
      <w:proofErr w:type="spellEnd"/>
      <w:r w:rsidRPr="00DE009C">
        <w:rPr>
          <w:rFonts w:cstheme="minorHAnsi"/>
          <w:sz w:val="24"/>
          <w:szCs w:val="24"/>
        </w:rPr>
        <w:t xml:space="preserve"> </w:t>
      </w:r>
      <w:proofErr w:type="spellStart"/>
      <w:r w:rsidRPr="00DE009C">
        <w:rPr>
          <w:rFonts w:cstheme="minorHAnsi"/>
          <w:sz w:val="24"/>
          <w:szCs w:val="24"/>
        </w:rPr>
        <w:t>Company</w:t>
      </w:r>
      <w:proofErr w:type="spellEnd"/>
      <w:r w:rsidRPr="00DE009C">
        <w:rPr>
          <w:rFonts w:cstheme="minorHAnsi"/>
          <w:sz w:val="24"/>
          <w:szCs w:val="24"/>
        </w:rPr>
        <w:t xml:space="preserve">, onde o IMT </w:t>
      </w:r>
      <w:r w:rsidRPr="00DE009C">
        <w:rPr>
          <w:rFonts w:cstheme="minorHAnsi"/>
          <w:sz w:val="24"/>
          <w:szCs w:val="24"/>
        </w:rPr>
        <w:lastRenderedPageBreak/>
        <w:t>já atua e que está situado na Rua Rui Barbosa, n°515, no bairro Goiabeiras, em Cuiabá-MT.</w:t>
      </w:r>
    </w:p>
    <w:p w14:paraId="1FBD1E6B" w14:textId="77777777" w:rsidR="002E592A" w:rsidRPr="00DE009C" w:rsidRDefault="002E592A" w:rsidP="002E592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CT Tênis</w:t>
      </w:r>
    </w:p>
    <w:p w14:paraId="3544B6F4" w14:textId="403B86E1" w:rsidR="002E592A" w:rsidRPr="00DE009C" w:rsidRDefault="002E592A" w:rsidP="002E592A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O IMT possui projeto arquitetônico para a construção de um Centro de Treinamento de Tênis de Alto Rendimento com mais de sete mil metros quadrados de área construída, com doze quadras de tênis, quadra para crianças e paredão, pista de corrida, sistema de energia fotovoltaica, telhado verde e sistema de captação de água da chuva, entre outros, desenvolvido pela arquiteta e tenista, Rita de Cássia </w:t>
      </w:r>
      <w:proofErr w:type="spellStart"/>
      <w:r w:rsidRPr="00DE009C">
        <w:rPr>
          <w:rFonts w:cstheme="minorHAnsi"/>
          <w:sz w:val="24"/>
          <w:szCs w:val="24"/>
        </w:rPr>
        <w:t>Lirio</w:t>
      </w:r>
      <w:proofErr w:type="spellEnd"/>
      <w:r w:rsidRPr="00DE009C">
        <w:rPr>
          <w:rFonts w:cstheme="minorHAnsi"/>
          <w:sz w:val="24"/>
          <w:szCs w:val="24"/>
        </w:rPr>
        <w:t>.</w:t>
      </w:r>
    </w:p>
    <w:p w14:paraId="5470737E" w14:textId="0C7935C5" w:rsidR="00DE009C" w:rsidRPr="00DE009C" w:rsidRDefault="00DE009C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Um projeto arquitetônico que </w:t>
      </w:r>
      <w:r w:rsidR="004702AD">
        <w:rPr>
          <w:rFonts w:cstheme="minorHAnsi"/>
          <w:sz w:val="24"/>
          <w:szCs w:val="24"/>
        </w:rPr>
        <w:t>propõe uma</w:t>
      </w:r>
      <w:r w:rsidRPr="00DE009C">
        <w:rPr>
          <w:rFonts w:cstheme="minorHAnsi"/>
          <w:sz w:val="24"/>
          <w:szCs w:val="24"/>
        </w:rPr>
        <w:t xml:space="preserve"> infraestrutura desportiva e recreativa com acessibilidade e sustentabilidade, com capacidade para aproveitar a luz natural, a ventilação natural e se integrar com a natureza. E formado por seis setores: setor de treinamento, setor de espaço funcional, setor administrativo, setor de convivência, setor de serviço e setor de alojamento. </w:t>
      </w:r>
    </w:p>
    <w:p w14:paraId="6450965B" w14:textId="034D3AD7" w:rsidR="00DE009C" w:rsidRPr="00DE009C" w:rsidRDefault="00DE009C" w:rsidP="00DE009C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E009C">
        <w:rPr>
          <w:rFonts w:cstheme="minorHAnsi"/>
          <w:sz w:val="24"/>
          <w:szCs w:val="24"/>
        </w:rPr>
        <w:t>O CT de Tênis contaria com sistema de energia fotovoltaica. Essa é a fonte de energia limpa e renovável que mais cresce no mundo e que gera energia elétrica a partir da conversão da luz solar. Uma estrutura construída com painéis solares, sistema de fixação de placas solares, inversor solar, cabeamentos, conectores e outros materiais elétricos. E as placas solares seriam colocadas na cobertura das arquibancadas.</w:t>
      </w:r>
    </w:p>
    <w:p w14:paraId="39E951FC" w14:textId="35CF0012" w:rsidR="00DE009C" w:rsidRPr="004702AD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Também teria os</w:t>
      </w:r>
      <w:r w:rsidR="00DE009C" w:rsidRPr="00DE009C">
        <w:rPr>
          <w:rFonts w:cstheme="minorHAnsi"/>
          <w:sz w:val="24"/>
          <w:szCs w:val="24"/>
        </w:rPr>
        <w:t xml:space="preserve"> telhados verdes</w:t>
      </w:r>
      <w:r>
        <w:rPr>
          <w:rFonts w:cstheme="minorHAnsi"/>
          <w:sz w:val="24"/>
          <w:szCs w:val="24"/>
        </w:rPr>
        <w:t>, que</w:t>
      </w:r>
      <w:r w:rsidR="00DE009C" w:rsidRPr="00DE009C">
        <w:rPr>
          <w:rFonts w:cstheme="minorHAnsi"/>
          <w:sz w:val="24"/>
          <w:szCs w:val="24"/>
        </w:rPr>
        <w:t xml:space="preserve"> são exemplos de ações sustentáveis para o bem-</w:t>
      </w:r>
      <w:r w:rsidR="00DE009C" w:rsidRPr="004702AD">
        <w:rPr>
          <w:rFonts w:cstheme="minorHAnsi"/>
          <w:sz w:val="24"/>
          <w:szCs w:val="24"/>
        </w:rPr>
        <w:t>estar e a longevidade da sociedade. Projetos de arquitetura verde aproveitam a cobertura de imóveis, telhados e lajes à plantação de vegetação. O que resulta em diversos pontos positivos, como, por exemplo: ajuda na drenagem da água da chuva, o que diminui a necessidade de sistemas de escoamento, e ajuda como isolante térmico e acústico, o que diminui os ruídos externos e a temperatura ambiente.</w:t>
      </w:r>
    </w:p>
    <w:p w14:paraId="7ABBDC20" w14:textId="34C276B0" w:rsidR="004702AD" w:rsidRDefault="004702AD" w:rsidP="004702AD">
      <w:pPr>
        <w:spacing w:line="240" w:lineRule="auto"/>
        <w:jc w:val="both"/>
        <w:rPr>
          <w:rFonts w:cstheme="minorHAnsi"/>
          <w:sz w:val="24"/>
          <w:szCs w:val="24"/>
        </w:rPr>
      </w:pPr>
      <w:r w:rsidRPr="004702AD">
        <w:rPr>
          <w:rFonts w:cstheme="minorHAnsi"/>
          <w:sz w:val="24"/>
          <w:szCs w:val="24"/>
        </w:rPr>
        <w:t xml:space="preserve">Além disso, o CT de Tênis teria sistema de captação de água da chuva com finalidades não potáveis, isto é, para aproveitar a água da chuva em sanitários, na irrigação e nos demais usos. </w:t>
      </w:r>
      <w:r>
        <w:rPr>
          <w:rFonts w:cstheme="minorHAnsi"/>
          <w:sz w:val="24"/>
          <w:szCs w:val="24"/>
        </w:rPr>
        <w:t>A</w:t>
      </w:r>
      <w:r w:rsidRPr="004702AD">
        <w:rPr>
          <w:rFonts w:cstheme="minorHAnsi"/>
          <w:sz w:val="24"/>
          <w:szCs w:val="24"/>
        </w:rPr>
        <w:t xml:space="preserve"> captação acontece a partir das águas pluviais que caem na cobertura, que, por sua vez, direcionam a água através das calhas e dos condutores, passando pelo filtro removedor de resíduos e até o reservatório para armazenamento.</w:t>
      </w:r>
    </w:p>
    <w:p w14:paraId="23501934" w14:textId="65A98C02" w:rsidR="004702AD" w:rsidRDefault="004702AD" w:rsidP="004702AD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Mato Grosso não possui um</w:t>
      </w:r>
      <w:r w:rsidR="00F9282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estrutura desse nível </w:t>
      </w:r>
      <w:r w:rsidR="00F9282C">
        <w:rPr>
          <w:rFonts w:cstheme="minorHAnsi"/>
          <w:sz w:val="24"/>
          <w:szCs w:val="24"/>
        </w:rPr>
        <w:t xml:space="preserve">técnico e </w:t>
      </w:r>
      <w:r>
        <w:rPr>
          <w:rFonts w:cstheme="minorHAnsi"/>
          <w:sz w:val="24"/>
          <w:szCs w:val="24"/>
        </w:rPr>
        <w:t>tecnológico</w:t>
      </w:r>
      <w:r w:rsidR="00F9282C">
        <w:rPr>
          <w:rFonts w:cstheme="minorHAnsi"/>
          <w:sz w:val="24"/>
          <w:szCs w:val="24"/>
        </w:rPr>
        <w:t xml:space="preserve"> e esse projeto visa suprir essa necessidade da comunidade de tenistas do estado.</w:t>
      </w:r>
    </w:p>
    <w:p w14:paraId="2C9046A2" w14:textId="73EF192C" w:rsidR="004702AD" w:rsidRPr="00EC45E4" w:rsidRDefault="00EC45E4" w:rsidP="004702AD">
      <w:pPr>
        <w:spacing w:line="240" w:lineRule="auto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EC45E4">
        <w:rPr>
          <w:rFonts w:cstheme="minorHAnsi"/>
          <w:b/>
          <w:bCs/>
          <w:color w:val="FF0000"/>
          <w:sz w:val="24"/>
          <w:szCs w:val="24"/>
        </w:rPr>
        <w:t>PÁGINA SOBRE</w:t>
      </w:r>
    </w:p>
    <w:p w14:paraId="3EA1A2D1" w14:textId="77777777" w:rsidR="001E1049" w:rsidRPr="00DE009C" w:rsidRDefault="001E1049" w:rsidP="001E1049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História</w:t>
      </w:r>
    </w:p>
    <w:p w14:paraId="59EFF56E" w14:textId="1C2A39F5" w:rsidR="001E1049" w:rsidRDefault="001E1049" w:rsidP="001E1049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O Instituto Mato-grossense de Tênis (IMT) é uma associação civil sem fins lucrativos constituída</w:t>
      </w:r>
      <w:r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em</w:t>
      </w:r>
      <w:r w:rsidRPr="00DE009C">
        <w:rPr>
          <w:rFonts w:cstheme="minorHAnsi"/>
          <w:sz w:val="24"/>
          <w:szCs w:val="24"/>
        </w:rPr>
        <w:t xml:space="preserve"> 2018</w:t>
      </w:r>
      <w:r>
        <w:rPr>
          <w:rFonts w:cstheme="minorHAnsi"/>
          <w:sz w:val="24"/>
          <w:szCs w:val="24"/>
        </w:rPr>
        <w:t>,</w:t>
      </w:r>
      <w:r w:rsidRPr="00DE009C">
        <w:rPr>
          <w:rFonts w:cstheme="minorHAnsi"/>
          <w:sz w:val="24"/>
          <w:szCs w:val="24"/>
        </w:rPr>
        <w:t xml:space="preserve"> para desenvolver projetos sociais e executar ações benéficas à sociedade. Possui os propósitos de formação esportiva e social de crianças, adolescentes e jovens e a massificação </w:t>
      </w:r>
      <w:r>
        <w:rPr>
          <w:rFonts w:cstheme="minorHAnsi"/>
          <w:sz w:val="24"/>
          <w:szCs w:val="24"/>
        </w:rPr>
        <w:t>do</w:t>
      </w:r>
      <w:r w:rsidRPr="00DE009C">
        <w:rPr>
          <w:rFonts w:cstheme="minorHAnsi"/>
          <w:sz w:val="24"/>
          <w:szCs w:val="24"/>
        </w:rPr>
        <w:t xml:space="preserve"> tênis em Cuiabá. 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têm</w:t>
      </w:r>
      <w:r w:rsidRPr="00DE009C">
        <w:rPr>
          <w:rFonts w:cstheme="minorHAnsi"/>
          <w:sz w:val="24"/>
          <w:szCs w:val="24"/>
        </w:rPr>
        <w:t xml:space="preserve"> dois projetos sociais autorizados pela Lei de Incentivo ao Esporte</w:t>
      </w:r>
      <w:r>
        <w:rPr>
          <w:rFonts w:cstheme="minorHAnsi"/>
          <w:sz w:val="24"/>
          <w:szCs w:val="24"/>
        </w:rPr>
        <w:t>, o Tênis Social e o Top 10</w:t>
      </w:r>
      <w:r w:rsidRPr="00DE009C">
        <w:rPr>
          <w:rFonts w:cstheme="minorHAnsi"/>
          <w:sz w:val="24"/>
          <w:szCs w:val="24"/>
        </w:rPr>
        <w:t xml:space="preserve">. </w:t>
      </w:r>
    </w:p>
    <w:p w14:paraId="1AFE391C" w14:textId="461D96BC" w:rsidR="005A4075" w:rsidRPr="00811307" w:rsidRDefault="005A4075" w:rsidP="001E1049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entidade </w:t>
      </w:r>
      <w:r w:rsidR="00811307">
        <w:rPr>
          <w:rFonts w:cstheme="minorHAnsi"/>
          <w:sz w:val="24"/>
          <w:szCs w:val="24"/>
        </w:rPr>
        <w:t xml:space="preserve">não </w:t>
      </w:r>
      <w:r w:rsidR="00811307" w:rsidRPr="00811307">
        <w:rPr>
          <w:rFonts w:cstheme="minorHAnsi"/>
          <w:sz w:val="24"/>
          <w:szCs w:val="24"/>
        </w:rPr>
        <w:t xml:space="preserve">tem estrutura física própria, mas </w:t>
      </w:r>
      <w:r w:rsidRPr="00811307">
        <w:rPr>
          <w:rFonts w:cstheme="minorHAnsi"/>
          <w:sz w:val="24"/>
          <w:szCs w:val="24"/>
        </w:rPr>
        <w:t xml:space="preserve">conta com </w:t>
      </w:r>
      <w:r w:rsidR="00811307" w:rsidRPr="00811307">
        <w:rPr>
          <w:rFonts w:cstheme="minorHAnsi"/>
          <w:sz w:val="24"/>
          <w:szCs w:val="24"/>
        </w:rPr>
        <w:t>o espaço da</w:t>
      </w:r>
      <w:r w:rsidRPr="00811307">
        <w:rPr>
          <w:rFonts w:cstheme="minorHAnsi"/>
          <w:sz w:val="24"/>
          <w:szCs w:val="24"/>
        </w:rPr>
        <w:t xml:space="preserve"> Academia </w:t>
      </w:r>
      <w:proofErr w:type="spellStart"/>
      <w:r w:rsidRPr="00811307">
        <w:rPr>
          <w:rFonts w:cstheme="minorHAnsi"/>
          <w:sz w:val="24"/>
          <w:szCs w:val="24"/>
        </w:rPr>
        <w:t>Tennis</w:t>
      </w:r>
      <w:proofErr w:type="spellEnd"/>
      <w:r w:rsidRPr="00811307">
        <w:rPr>
          <w:rFonts w:cstheme="minorHAnsi"/>
          <w:sz w:val="24"/>
          <w:szCs w:val="24"/>
        </w:rPr>
        <w:t xml:space="preserve"> </w:t>
      </w:r>
      <w:proofErr w:type="spellStart"/>
      <w:r w:rsidRPr="00811307">
        <w:rPr>
          <w:rFonts w:cstheme="minorHAnsi"/>
          <w:sz w:val="24"/>
          <w:szCs w:val="24"/>
        </w:rPr>
        <w:t>Company</w:t>
      </w:r>
      <w:proofErr w:type="spellEnd"/>
      <w:r w:rsidRPr="00811307">
        <w:rPr>
          <w:rFonts w:cstheme="minorHAnsi"/>
          <w:sz w:val="24"/>
          <w:szCs w:val="24"/>
        </w:rPr>
        <w:t>, com a qual possui parceria</w:t>
      </w:r>
      <w:r w:rsidR="00811307" w:rsidRPr="00811307">
        <w:rPr>
          <w:rFonts w:cstheme="minorHAnsi"/>
          <w:sz w:val="24"/>
          <w:szCs w:val="24"/>
        </w:rPr>
        <w:t xml:space="preserve"> e</w:t>
      </w:r>
      <w:r w:rsidRPr="00811307">
        <w:rPr>
          <w:rFonts w:cstheme="minorHAnsi"/>
          <w:sz w:val="24"/>
          <w:szCs w:val="24"/>
        </w:rPr>
        <w:t xml:space="preserve"> </w:t>
      </w:r>
      <w:r w:rsidR="00811307" w:rsidRPr="00811307">
        <w:rPr>
          <w:rFonts w:cstheme="minorHAnsi"/>
          <w:sz w:val="24"/>
          <w:szCs w:val="24"/>
        </w:rPr>
        <w:t xml:space="preserve">que é </w:t>
      </w:r>
      <w:r w:rsidRPr="00811307">
        <w:rPr>
          <w:rFonts w:cstheme="minorHAnsi"/>
          <w:sz w:val="24"/>
          <w:szCs w:val="24"/>
        </w:rPr>
        <w:t xml:space="preserve">composta por cinco quadras de tênis em saibro oficial, uma quadra de mini tênis, uma sala de fisioterapia, uma sala de </w:t>
      </w:r>
      <w:r w:rsidRPr="00811307">
        <w:rPr>
          <w:rFonts w:cstheme="minorHAnsi"/>
          <w:sz w:val="24"/>
          <w:szCs w:val="24"/>
        </w:rPr>
        <w:lastRenderedPageBreak/>
        <w:t xml:space="preserve">psicologia, dois vestiários, uma cantina e uma secretaria </w:t>
      </w:r>
      <w:r w:rsidR="00811307" w:rsidRPr="00811307">
        <w:rPr>
          <w:rFonts w:cstheme="minorHAnsi"/>
          <w:sz w:val="24"/>
          <w:szCs w:val="24"/>
        </w:rPr>
        <w:t>para a</w:t>
      </w:r>
      <w:r w:rsidRPr="00811307">
        <w:rPr>
          <w:rFonts w:cstheme="minorHAnsi"/>
          <w:sz w:val="24"/>
          <w:szCs w:val="24"/>
        </w:rPr>
        <w:t xml:space="preserve"> execução das ações projetadas.</w:t>
      </w:r>
      <w:r w:rsidR="00811307" w:rsidRPr="00811307">
        <w:rPr>
          <w:rFonts w:cstheme="minorHAnsi"/>
          <w:sz w:val="24"/>
          <w:szCs w:val="24"/>
        </w:rPr>
        <w:t xml:space="preserve"> E, segundo o presidente, Harrison </w:t>
      </w:r>
      <w:proofErr w:type="spellStart"/>
      <w:r w:rsidR="00811307" w:rsidRPr="00811307">
        <w:rPr>
          <w:rFonts w:cstheme="minorHAnsi"/>
          <w:sz w:val="24"/>
          <w:szCs w:val="24"/>
        </w:rPr>
        <w:t>Rainier</w:t>
      </w:r>
      <w:proofErr w:type="spellEnd"/>
      <w:r w:rsidR="00811307" w:rsidRPr="00811307">
        <w:rPr>
          <w:rFonts w:cstheme="minorHAnsi"/>
          <w:sz w:val="24"/>
          <w:szCs w:val="24"/>
        </w:rPr>
        <w:t>, o trabalho é em prol de todos.</w:t>
      </w:r>
    </w:p>
    <w:p w14:paraId="55B4C9DD" w14:textId="17552F71" w:rsidR="00811307" w:rsidRPr="00811307" w:rsidRDefault="00811307" w:rsidP="00811307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11307">
        <w:rPr>
          <w:rFonts w:eastAsia="Times New Roman" w:cstheme="minorHAnsi"/>
          <w:sz w:val="24"/>
          <w:szCs w:val="24"/>
          <w:lang w:eastAsia="pt-BR"/>
        </w:rPr>
        <w:t xml:space="preserve">“Sempre fui amante do esporte. Comecei </w:t>
      </w:r>
      <w:r w:rsidRPr="00811307">
        <w:rPr>
          <w:rFonts w:eastAsia="Times New Roman" w:cstheme="minorHAnsi"/>
          <w:sz w:val="24"/>
          <w:szCs w:val="24"/>
          <w:lang w:eastAsia="pt-BR"/>
        </w:rPr>
        <w:t>com</w:t>
      </w:r>
      <w:r w:rsidRPr="00811307">
        <w:rPr>
          <w:rFonts w:eastAsia="Times New Roman" w:cstheme="minorHAnsi"/>
          <w:sz w:val="24"/>
          <w:szCs w:val="24"/>
          <w:lang w:eastAsia="pt-BR"/>
        </w:rPr>
        <w:t xml:space="preserve"> futebol e mudei para o tênis. Pratico tênis faz </w:t>
      </w:r>
      <w:r w:rsidRPr="00811307">
        <w:rPr>
          <w:rFonts w:eastAsia="Times New Roman" w:cstheme="minorHAnsi"/>
          <w:sz w:val="24"/>
          <w:szCs w:val="24"/>
          <w:lang w:eastAsia="pt-BR"/>
        </w:rPr>
        <w:t>mais</w:t>
      </w:r>
      <w:r w:rsidRPr="00811307">
        <w:rPr>
          <w:rFonts w:eastAsia="Times New Roman" w:cstheme="minorHAnsi"/>
          <w:sz w:val="24"/>
          <w:szCs w:val="24"/>
          <w:lang w:eastAsia="pt-BR"/>
        </w:rPr>
        <w:t xml:space="preserve"> de quinze anos. E, por conhecer os benefícios do esporte, eu queria que meu filho tivesse uma vida de desportista. Então planejei isso para ele e tenho cumprido. Ele começou nas aulas de tênis aos cinco anos</w:t>
      </w:r>
      <w:r w:rsidRPr="00811307">
        <w:rPr>
          <w:rFonts w:eastAsia="Times New Roman" w:cstheme="minorHAnsi"/>
          <w:sz w:val="24"/>
          <w:szCs w:val="24"/>
          <w:lang w:eastAsia="pt-BR"/>
        </w:rPr>
        <w:t>,</w:t>
      </w:r>
      <w:r w:rsidRPr="00811307">
        <w:rPr>
          <w:rFonts w:eastAsia="Times New Roman" w:cstheme="minorHAnsi"/>
          <w:sz w:val="24"/>
          <w:szCs w:val="24"/>
          <w:lang w:eastAsia="pt-BR"/>
        </w:rPr>
        <w:t xml:space="preserve"> fez a primeira viagem aos sete anos</w:t>
      </w:r>
      <w:r w:rsidRPr="00811307">
        <w:rPr>
          <w:rFonts w:eastAsia="Times New Roman" w:cstheme="minorHAnsi"/>
          <w:sz w:val="24"/>
          <w:szCs w:val="24"/>
          <w:lang w:eastAsia="pt-BR"/>
        </w:rPr>
        <w:t xml:space="preserve"> para competir e </w:t>
      </w:r>
      <w:r>
        <w:rPr>
          <w:rFonts w:eastAsia="Times New Roman" w:cstheme="minorHAnsi"/>
          <w:sz w:val="24"/>
          <w:szCs w:val="24"/>
          <w:lang w:eastAsia="pt-BR"/>
        </w:rPr>
        <w:t xml:space="preserve">agora vejo o quanto é importante </w:t>
      </w:r>
      <w:r w:rsidRPr="00811307">
        <w:rPr>
          <w:rFonts w:eastAsia="Times New Roman" w:cstheme="minorHAnsi"/>
          <w:sz w:val="24"/>
          <w:szCs w:val="24"/>
          <w:lang w:eastAsia="pt-BR"/>
        </w:rPr>
        <w:t>viaja</w:t>
      </w:r>
      <w:r>
        <w:rPr>
          <w:rFonts w:eastAsia="Times New Roman" w:cstheme="minorHAnsi"/>
          <w:sz w:val="24"/>
          <w:szCs w:val="24"/>
          <w:lang w:eastAsia="pt-BR"/>
        </w:rPr>
        <w:t>r</w:t>
      </w:r>
      <w:r w:rsidRPr="00811307">
        <w:rPr>
          <w:rFonts w:eastAsia="Times New Roman" w:cstheme="minorHAnsi"/>
          <w:sz w:val="24"/>
          <w:szCs w:val="24"/>
          <w:lang w:eastAsia="pt-BR"/>
        </w:rPr>
        <w:t>mos</w:t>
      </w:r>
      <w:r w:rsidRPr="00811307">
        <w:rPr>
          <w:rFonts w:eastAsia="Times New Roman" w:cstheme="minorHAnsi"/>
          <w:sz w:val="24"/>
          <w:szCs w:val="24"/>
          <w:lang w:eastAsia="pt-BR"/>
        </w:rPr>
        <w:t xml:space="preserve"> juntos”, diz.</w:t>
      </w:r>
    </w:p>
    <w:p w14:paraId="77474CD6" w14:textId="0904282C" w:rsidR="00811307" w:rsidRPr="00A358F0" w:rsidRDefault="00A358F0" w:rsidP="001E1049">
      <w:pPr>
        <w:spacing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Cerca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de 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três anos após a primeira viagem, depois de muitas outras viagens e de muito convívio com tenistas de vários estados, pais de tenistas, professores e gestores, Harrison teve a ideia de criar </w:t>
      </w:r>
      <w:r w:rsidR="00811307">
        <w:rPr>
          <w:rFonts w:eastAsia="Times New Roman" w:cstheme="minorHAnsi"/>
          <w:sz w:val="24"/>
          <w:szCs w:val="24"/>
          <w:lang w:eastAsia="pt-BR"/>
        </w:rPr>
        <w:t>o IMT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 para fomentar a modalidade e solidificar o caminho bem-aventurado do filho e 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>da comunidade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. Após a ideia, materializou-a no estatuto e na pessoa jurídica 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e criou os projetos sociais, os quais </w:t>
      </w:r>
      <w:r>
        <w:rPr>
          <w:rFonts w:eastAsia="Times New Roman" w:cstheme="minorHAnsi"/>
          <w:sz w:val="24"/>
          <w:szCs w:val="24"/>
          <w:lang w:eastAsia="pt-BR"/>
        </w:rPr>
        <w:t>precisam de</w:t>
      </w:r>
      <w:r w:rsidR="00811307" w:rsidRPr="00811307">
        <w:rPr>
          <w:rFonts w:eastAsia="Times New Roman" w:cstheme="minorHAnsi"/>
          <w:sz w:val="24"/>
          <w:szCs w:val="24"/>
          <w:lang w:eastAsia="pt-BR"/>
        </w:rPr>
        <w:t xml:space="preserve"> patrocinadores para pô-los em prática.</w:t>
      </w:r>
      <w:r w:rsidR="00811307">
        <w:rPr>
          <w:rFonts w:eastAsia="Times New Roman" w:cstheme="minorHAnsi"/>
          <w:sz w:val="24"/>
          <w:szCs w:val="24"/>
          <w:lang w:eastAsia="pt-BR"/>
        </w:rPr>
        <w:t xml:space="preserve"> É possível investir nos projetos sem gastar um único real, </w:t>
      </w:r>
      <w:r>
        <w:rPr>
          <w:rFonts w:eastAsia="Times New Roman" w:cstheme="minorHAnsi"/>
          <w:sz w:val="24"/>
          <w:szCs w:val="24"/>
          <w:lang w:eastAsia="pt-BR"/>
        </w:rPr>
        <w:t xml:space="preserve">apenas pegando os impostos que iriam para o governo e colocando-os na entidade. </w:t>
      </w:r>
    </w:p>
    <w:p w14:paraId="65A75E11" w14:textId="77777777" w:rsidR="001E1049" w:rsidRPr="00DE009C" w:rsidRDefault="001E1049" w:rsidP="001E1049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Missão, Visão e Valores</w:t>
      </w:r>
    </w:p>
    <w:p w14:paraId="60D09B99" w14:textId="77777777" w:rsidR="001E1049" w:rsidRPr="00DE009C" w:rsidRDefault="001E1049" w:rsidP="001E1049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Missão: contribuir para o desenvolvimento socioeducativo de crianças, adolescentes e jovens por meio de práticas educacionais e esportivas.</w:t>
      </w:r>
    </w:p>
    <w:p w14:paraId="3DEE2C3A" w14:textId="77777777" w:rsidR="001E1049" w:rsidRPr="00DE009C" w:rsidRDefault="001E1049" w:rsidP="001E1049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Visão: ser reconhecida como instituição capaz de gerar transformação social.</w:t>
      </w:r>
    </w:p>
    <w:p w14:paraId="37C29382" w14:textId="6CF041DA" w:rsidR="001E1049" w:rsidRPr="001E1049" w:rsidRDefault="001E1049" w:rsidP="00EC45E4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>Valores: Ética, Transparência e Transformação.</w:t>
      </w:r>
    </w:p>
    <w:p w14:paraId="0A489AEA" w14:textId="2A23BAD0" w:rsidR="00EC45E4" w:rsidRPr="00DE009C" w:rsidRDefault="00EC45E4" w:rsidP="00EC45E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DE009C">
        <w:rPr>
          <w:rFonts w:cstheme="minorHAnsi"/>
          <w:b/>
          <w:bCs/>
          <w:sz w:val="24"/>
          <w:szCs w:val="24"/>
        </w:rPr>
        <w:t>Presidente</w:t>
      </w:r>
    </w:p>
    <w:p w14:paraId="1E6BAF38" w14:textId="77777777" w:rsidR="00EC45E4" w:rsidRPr="00DE009C" w:rsidRDefault="00EC45E4" w:rsidP="00EC45E4">
      <w:pPr>
        <w:spacing w:line="240" w:lineRule="auto"/>
        <w:jc w:val="both"/>
        <w:rPr>
          <w:rFonts w:cstheme="minorHAnsi"/>
          <w:sz w:val="24"/>
          <w:szCs w:val="24"/>
        </w:rPr>
      </w:pPr>
      <w:r w:rsidRPr="00DE009C">
        <w:rPr>
          <w:rFonts w:cstheme="minorHAnsi"/>
          <w:sz w:val="24"/>
          <w:szCs w:val="24"/>
        </w:rPr>
        <w:t xml:space="preserve">Harrison </w:t>
      </w:r>
      <w:proofErr w:type="spellStart"/>
      <w:r w:rsidRPr="00DE009C">
        <w:rPr>
          <w:rFonts w:cstheme="minorHAnsi"/>
          <w:sz w:val="24"/>
          <w:szCs w:val="24"/>
        </w:rPr>
        <w:t>Rainier</w:t>
      </w:r>
      <w:proofErr w:type="spellEnd"/>
      <w:r w:rsidRPr="00DE009C">
        <w:rPr>
          <w:rFonts w:cstheme="minorHAnsi"/>
          <w:sz w:val="24"/>
          <w:szCs w:val="24"/>
        </w:rPr>
        <w:t xml:space="preserve"> Ribeiro é um contador de 48 anos, nascido em Campo Grande (MS), residente faz 47 anos em Cuiabá (MT), pai de Maria Eduarda, 22 anos, e Matheus, 10 anos, e avô de Helena, 2 anos. Ele é o fundador e o presidente do Instituto Mato-grossense de Tênis (IMT), entidade criada para se tornar uma facilitadora dos sonhos de crianças, adolescentes e jovens. </w:t>
      </w:r>
    </w:p>
    <w:p w14:paraId="36A59B6E" w14:textId="77777777" w:rsidR="00EC45E4" w:rsidRPr="004702AD" w:rsidRDefault="00EC45E4" w:rsidP="004702AD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7E4CF6F" w14:textId="2FF6B83B" w:rsidR="004702AD" w:rsidRPr="004702AD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7068048" w14:textId="77777777" w:rsidR="004702AD" w:rsidRPr="00DE009C" w:rsidRDefault="004702AD" w:rsidP="00BD6B6C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4702AD" w:rsidRPr="00DE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0"/>
    <w:rsid w:val="00024FAC"/>
    <w:rsid w:val="000C3BB4"/>
    <w:rsid w:val="000E27F2"/>
    <w:rsid w:val="001043B6"/>
    <w:rsid w:val="001242DE"/>
    <w:rsid w:val="001655CC"/>
    <w:rsid w:val="001E1049"/>
    <w:rsid w:val="00280B2D"/>
    <w:rsid w:val="002E592A"/>
    <w:rsid w:val="003505A2"/>
    <w:rsid w:val="00381F4C"/>
    <w:rsid w:val="003E2BA4"/>
    <w:rsid w:val="004702AD"/>
    <w:rsid w:val="005A4075"/>
    <w:rsid w:val="005F7940"/>
    <w:rsid w:val="00641CD7"/>
    <w:rsid w:val="006D0E6A"/>
    <w:rsid w:val="00811307"/>
    <w:rsid w:val="00823BE4"/>
    <w:rsid w:val="008641B0"/>
    <w:rsid w:val="009024AE"/>
    <w:rsid w:val="00947712"/>
    <w:rsid w:val="00A358F0"/>
    <w:rsid w:val="00AF7232"/>
    <w:rsid w:val="00B815C0"/>
    <w:rsid w:val="00B91C2F"/>
    <w:rsid w:val="00BD6B6C"/>
    <w:rsid w:val="00BF31A0"/>
    <w:rsid w:val="00C66FCF"/>
    <w:rsid w:val="00D413E4"/>
    <w:rsid w:val="00D73124"/>
    <w:rsid w:val="00DB1061"/>
    <w:rsid w:val="00DE009C"/>
    <w:rsid w:val="00EC45E4"/>
    <w:rsid w:val="00F71E6B"/>
    <w:rsid w:val="00F9282C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32EB"/>
  <w15:chartTrackingRefBased/>
  <w15:docId w15:val="{144ADEA6-508B-440B-9824-EC0B845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0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3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1601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Martins</dc:creator>
  <cp:keywords/>
  <dc:description/>
  <cp:lastModifiedBy>Junior Martins</cp:lastModifiedBy>
  <cp:revision>7</cp:revision>
  <dcterms:created xsi:type="dcterms:W3CDTF">2020-08-10T19:31:00Z</dcterms:created>
  <dcterms:modified xsi:type="dcterms:W3CDTF">2020-08-30T21:59:00Z</dcterms:modified>
</cp:coreProperties>
</file>