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8" w:type="default"/>
      <w:footerReference r:id="rId9" w:type="default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drawing>
          <wp:inline distB="0" distL="0" distR="0" distT="0">
            <wp:extent cx="581025" cy="1104900"/>
            <wp:effectExtent b="0" l="0" r="0" t="0"/>
            <wp:docPr id="2" name="image-OQon-FBwhEkSTmYMEigc5.png"/>
            <a:graphic>
              <a:graphicData uri="http://schemas.openxmlformats.org/drawingml/2006/picture">
                <pic:pic>
                  <pic:nvPicPr>
                    <pic:cNvPr id="2" name="image-OQon-FBwhEkSTmYMEigc5.pn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</w:r>
    </w:p>
    <w:p>
      <w:pPr>
        <w:pStyle w:val="Heading2"/>
        <w:jc w:val="center"/>
        <w:spacing w:lineRule="auto"/>
      </w:pPr>
      <w:r>
        <w:rPr/>
        <w:t xml:space="preserve">Controle de Mudanças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4"/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Histórico de revisões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Versão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Descrição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Autor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27/11/2023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Criação do Documento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1 - IDENTIFICAÇÃO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Nº 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OS620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Sistema (Sigla-Descrição)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SGI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Solicitante (Nome/Área)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Rafael Queiroz Gonçalves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Unidade do Requisitante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DTI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Analista Responsável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Tipo da Demanda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Manutenção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2 - DESCRIÇÃO DA SOLICITAÇÃO</w:t>
      </w:r>
    </w:p>
    <w:p>
      <w:pPr>
        <w:spacing w:lineRule="auto"/>
      </w:pPr>
      <w:r>
        <w:rPr/>
        <w:t xml:space="preserve">ESIPROC-2880</w:t>
      </w:r>
    </w:p>
    <w:p>
      <w:pPr>
        <w:spacing w:lineRule="auto"/>
      </w:pPr>
      <w:r>
        <w:rPr/>
        <w:t xml:space="preserve">O sistema não está listando os protocolos quando existe uma substituição de chefia ativa para o usuário que está logado.</w:t>
      </w:r>
    </w:p>
    <w:p>
      <w:pPr>
        <w:spacing w:lineRule="auto"/>
      </w:pPr>
      <w:r>
        <w:rPr>
          <w:color w:val="495057"/>
        </w:rPr>
        <w:t xml:space="preserve">Ao executar um processo que está no ponto "Conferir Resposta" no board da DIPP e clicar em Conferir Não Atendimento... &gt; Resposta &gt; Atendimento Manual: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Não lista os protocolos para execução: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Mesmo que existam protocolos no ponto "Enviar Documento":</w:t>
      </w:r>
    </w:p>
    <w:p>
      <w:pPr>
        <w:spacing w:lineRule="auto"/>
      </w:pPr>
      <w:r>
        <w:rPr/>
        <w:br w:type="textWrapping"/>
      </w:r>
    </w:p>
    <w:p>
      <w:pPr>
        <w:pStyle w:val="Heading2"/>
        <w:spacing w:lineRule="auto"/>
      </w:pPr>
      <w:r>
        <w:rPr>
          <w:color w:val="000000"/>
        </w:rPr>
        <w:t xml:space="preserve">Passos para Replicar</w:t>
      </w:r>
    </w:p>
    <w:p>
      <w:pPr>
        <w:spacing w:lineRule="auto"/>
      </w:pPr>
      <w:r>
        <w:rPr/>
        <w:br w:type="textWrapping"/>
      </w:r>
    </w:p>
    <w:p>
      <w:pPr>
        <w:numPr>
          <w:ilvl w:val="0"/>
          <w:numId w:val="1"/>
        </w:numPr>
        <w:spacing w:lineRule="auto"/>
      </w:pPr>
      <w:r>
        <w:rPr/>
        <w:t xml:space="preserve">Logue com </w:t>
      </w:r>
      <w:r>
        <w:rPr>
          <w:color w:val="495057"/>
        </w:rPr>
        <w:t xml:space="preserve">4509145</w:t>
      </w:r>
      <w:r>
        <w:rPr/>
        <w:t xml:space="preserve">;</w:t>
      </w:r>
    </w:p>
    <w:p>
      <w:pPr>
        <w:numPr>
          <w:ilvl w:val="0"/>
          <w:numId w:val="1"/>
        </w:numPr>
        <w:spacing w:lineRule="auto"/>
      </w:pPr>
      <w:r>
        <w:rPr/>
        <w:t xml:space="preserve">Cadastre a Substituição de Chefia com a Chefe sendo a Simoni e a Substituta sendo a Gilceia;</w:t>
      </w:r>
    </w:p>
    <w:p>
      <w:pPr>
        <w:numPr>
          <w:ilvl w:val="0"/>
          <w:numId w:val="1"/>
        </w:numPr>
        <w:spacing w:lineRule="auto"/>
      </w:pPr>
      <w:r>
        <w:rPr/>
        <w:t xml:space="preserve">Deixe um protocolo na DIPP com o tipo de documento “Análise Preliminar de Documento DIPP”;</w:t>
      </w:r>
    </w:p>
    <w:p>
      <w:pPr>
        <w:numPr>
          <w:ilvl w:val="0"/>
          <w:numId w:val="1"/>
        </w:numPr>
        <w:spacing w:lineRule="auto"/>
      </w:pPr>
      <w:r>
        <w:rPr/>
        <w:t xml:space="preserve">Logue com </w:t>
      </w:r>
      <w:r>
        <w:rPr>
          <w:color w:val="495057"/>
        </w:rPr>
        <w:t xml:space="preserve">4510577 </w:t>
      </w:r>
      <w:r>
        <w:rPr/>
        <w:t xml:space="preserve">e clique em “Voltar para seu painel principal”;</w:t>
      </w:r>
    </w:p>
    <w:p>
      <w:pPr>
        <w:spacing w:lineRule="auto"/>
      </w:pPr>
      <w:r>
        <w:rPr/>
        <w:t xml:space="preserve">  5. Execute um processo que está na situação “Conferir Resposta”;</w:t>
      </w:r>
    </w:p>
    <w:p>
      <w:pPr>
        <w:spacing w:lineRule="auto"/>
      </w:pPr>
      <w:r>
        <w:rPr/>
        <w:t xml:space="preserve">  6. Clique em Conferir Não Atendimento… &gt; Resposta &gt; Atendimento Manual:</w:t>
      </w:r>
    </w:p>
    <w:p>
      <w:pPr>
        <w:pStyle w:val="Heading3"/>
        <w:spacing w:lineRule="auto"/>
      </w:pPr>
      <w:r>
        <w:rPr/>
        <w:t xml:space="preserve">3 - DETALHAMENTO DAS FUNCIONALIDADES A SEREM EXECUTADAS</w:t>
      </w:r>
    </w:p>
    <w:p>
      <w:pPr>
        <w:spacing w:lineRule="auto"/>
      </w:pPr>
      <w:r>
        <w:rPr/>
        <w:t xml:space="preserve">                     Alterações no Banco de Dados        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Descrição da Manutenção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Não houve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4 - INFORMAÇÕES COMPLEMENTARES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Tecnologia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JAVA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Quantidade de Profissionais alocados na Execução da OS/ iteração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Tempo Gasto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 Dia(s)</w:t>
            </w:r>
          </w:p>
        </w:tc>
      </w:tr>
    </w:tbl>
    <w:p>
      <w:pPr>
        <w:spacing w:lineRule="auto"/>
      </w:pPr>
      <w:r>
        <w:rPr/>
      </w:r>
    </w:p>
    <w:p>
      <w:r>
        <w:br w:type="page"/>
      </w:r>
    </w:p>
    <w:p>
      <w:pPr>
        <w:pStyle w:val="Heading3"/>
        <w:spacing w:lineRule="auto"/>
      </w:pPr>
      <w:r>
        <w:rPr/>
        <w:t xml:space="preserve">5 - APROVAÇÃO</w:t>
      </w:r>
    </w:p>
    <w:p>
      <w:pPr>
        <w:spacing w:lineRule="auto"/>
      </w:pPr>
      <w:r>
        <w:rPr/>
        <w:t xml:space="preserve">                         O detalhamento acima está em conformidade com as nossas reais necessidades.            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ASSINATURAS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Requisitante do Contrato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Técnico do Contrato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   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    Matrícula nº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   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    Matrícula nº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Brasília, _____ de _____________________ de 20__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f1878f"/>
          </w:tcPr>
          <w:p>
            <w:pPr>
              <w:spacing w:lineRule="auto"/>
            </w:pPr>
            <w:r>
              <w:rPr/>
              <w:t xml:space="preserve"> 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drawing>
        <inline xmlns="http://schemas.openxmlformats.org/drawingml/2006/wordprocessingDrawing" distB="0" distL="0" distR="0" distT="0">
          <extent cx="581025" cy="1104900"/>
          <effectExtent b="0" l="0" r="0" t="0"/>
          <docPr id="4" name="image-FknwAx6wC3DHwzphm50T7.png"/>
          <graphic xmlns="http://schemas.openxmlformats.org/drawingml/2006/main">
            <graphicData uri="http://schemas.openxmlformats.org/drawingml/2006/picture">
              <pic xmlns="http://schemas.openxmlformats.org/drawingml/2006/picture">
                <nvPicPr>
                  <cNvPr id="4" name="image-FknwAx6wC3DHwzphm50T7.png" descr=""/>
                  <cNvPicPr/>
                </nvPicPr>
                <blipFill>
                  <blip xmlns="http://schemas.openxmlformats.org/drawingml/2006/main" xmlns:ns2="http://schemas.openxmlformats.org/officeDocument/2006/relationships" ns2:embed="rId2" cstate="print"/>
                  <srcRect xmlns="http://schemas.openxmlformats.org/drawingml/2006/main" b="0" l="0" r="0" t="0"/>
                  <stretch xmlns="http://schemas.openxmlformats.org/drawingml/2006/main">
                    <fillRect/>
                  </stretch>
                </blipFill>
                <spPr>
                  <xfrm xmlns="http://schemas.openxmlformats.org/drawingml/2006/main">
                    <off x="0" y="0"/>
                    <ext cx="581025" cy="1104900"/>
                  </xfrm>
                  <prstGeom xmlns="http://schemas.openxmlformats.org/drawingml/2006/main" prst="rect"/>
                </spPr>
              </pic>
            </graphicData>
          </graphic>
        </inline>
      </drawing>
    </r>
  </p>
  <p>
    <pPr>
      <spacing xmlns:ns3="http://schemas.openxmlformats.org/wordprocessingml/2006/main" ns3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ZKXRjW1n3puFAkuIHgd_1.png" TargetMode="Internal"/>
  <Relationship Id="rId7" Type="http://schemas.openxmlformats.org/officeDocument/2006/relationships/image" Target="media/image-OQon-FBwhEkSTmYMEigc5.png" TargetMode="Internal"/>
  <Relationship Id="rId8" Type="http://schemas.openxmlformats.org/officeDocument/2006/relationships/header" Target="header1.xml" TargetMode="Internal"/>
  <Relationship Id="rId9" Type="http://schemas.openxmlformats.org/officeDocument/2006/relationships/footer" Target="footer1.xml" TargetMode="Internal"/>
  <Relationship Id="rId10" Type="http://schemas.openxmlformats.org/officeDocument/2006/relationships/theme" Target="theme/theme1.xml" TargetMode="Internal"/>
</Relationships>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-i8AGilv5s6d6dK4NsSzF2.png" TargetMode="Internal"/>
  <Relationship Id="rId2" Type="http://schemas.openxmlformats.org/officeDocument/2006/relationships/image" Target="media/image-FknwAx6wC3DHwzphm50T7.png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2023-11-27T19:25:55.600Z</dcterms:created>
  <dcterms:modified xsi:type="dcterms:W3CDTF">2023-11-27T19:25:55.600Z</dcterms:modified>
</cp:coreProperties>
</file>