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bookmarkStart w:id="0" w:name="_Hlk58011103"/>
      <w:r>
        <w:t>Question #4</w:t>
      </w:r>
    </w:p>
    <w:p w14:paraId="225AB666" w14:textId="68C053B9" w:rsidR="000252D7" w:rsidRDefault="000252D7" w:rsidP="000252D7">
      <w:pPr>
        <w:pStyle w:val="Heading2"/>
      </w:pPr>
      <w:r>
        <w:t>Implementing Linearized Kalman Filter (LKF)</w:t>
      </w:r>
    </w:p>
    <w:p w14:paraId="692A54D3" w14:textId="4370D696"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064E21" w:rsidRPr="00B936BF">
        <w:t xml:space="preserve">( </w:t>
      </w:r>
      <w:r w:rsidR="00064E21">
        <w:rPr>
          <w:noProof/>
        </w:rPr>
        <w:t>1</w:t>
      </w:r>
      <w:r w:rsidR="00064E21"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064E21" w:rsidRPr="00B936BF">
        <w:t xml:space="preserve">( </w:t>
      </w:r>
      <w:r w:rsidR="00064E21">
        <w:rPr>
          <w:noProof/>
        </w:rPr>
        <w:t>2</w:t>
      </w:r>
      <w:r w:rsidR="00064E21" w:rsidRPr="00B936BF">
        <w:t xml:space="preserve"> )</w:t>
      </w:r>
      <w:r w:rsidR="00CA522D">
        <w:fldChar w:fldCharType="end"/>
      </w:r>
      <w:r w:rsidR="00CA522D">
        <w:t xml:space="preserve">] </w:t>
      </w:r>
      <w:r>
        <w:t>step.</w:t>
      </w:r>
    </w:p>
    <w:p w14:paraId="60D35D3C" w14:textId="77777777" w:rsidR="00803C43" w:rsidRDefault="00CA522D" w:rsidP="000252D7">
      <w:r>
        <w:t>The function takes in</w:t>
      </w:r>
      <w:r w:rsidR="00803C43">
        <w:t>:</w:t>
      </w:r>
    </w:p>
    <w:p w14:paraId="5EA027CF" w14:textId="77777777" w:rsidR="00803C43" w:rsidRDefault="00803C43" w:rsidP="00803C43">
      <w:pPr>
        <w:pStyle w:val="ListParagraph"/>
        <w:numPr>
          <w:ilvl w:val="0"/>
          <w:numId w:val="1"/>
        </w:numPr>
      </w:pPr>
      <w:r>
        <w:t>t</w:t>
      </w:r>
      <w:r w:rsidR="00CA522D">
        <w:t xml:space="preserve">he ground truth values (state dynamics and measurements), </w:t>
      </w:r>
    </w:p>
    <w:p w14:paraId="2167F35D" w14:textId="77777777" w:rsidR="00803C43" w:rsidRDefault="00CA522D" w:rsidP="00803C43">
      <w:pPr>
        <w:pStyle w:val="ListParagraph"/>
        <w:numPr>
          <w:ilvl w:val="0"/>
          <w:numId w:val="1"/>
        </w:numPr>
      </w:pPr>
      <w:r>
        <w:t xml:space="preserve">the nominal state and measurement trajectories without process </w:t>
      </w:r>
      <w:r w:rsidR="00B52856">
        <w:t>or measurement noise</w:t>
      </w:r>
      <w:r w:rsidR="00CA6B60">
        <w:t xml:space="preserve">, </w:t>
      </w:r>
    </w:p>
    <w:p w14:paraId="30989FE1" w14:textId="386DC775" w:rsidR="00803C43" w:rsidRDefault="00CA6B60" w:rsidP="00803C43">
      <w:pPr>
        <w:pStyle w:val="ListParagraph"/>
        <w:numPr>
          <w:ilvl w:val="0"/>
          <w:numId w:val="1"/>
        </w:numPr>
      </w:pPr>
      <w:r>
        <w:t>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for tuning</w:t>
      </w:r>
      <w:r w:rsidR="00B52856">
        <w:t xml:space="preserve"> and</w:t>
      </w:r>
      <w:r w:rsidR="00803C43">
        <w:t>,</w:t>
      </w:r>
    </w:p>
    <w:p w14:paraId="3769422B" w14:textId="2BEFFBB9" w:rsidR="00803C43" w:rsidRDefault="00B52856" w:rsidP="00803C43">
      <w:pPr>
        <w:pStyle w:val="ListParagraph"/>
        <w:numPr>
          <w:ilvl w:val="0"/>
          <w:numId w:val="1"/>
        </w:numPr>
      </w:pPr>
      <w:r>
        <w:t xml:space="preserve">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w:t>
      </w:r>
    </w:p>
    <w:p w14:paraId="192D69F0" w14:textId="59AF5C00" w:rsidR="00803C43" w:rsidRDefault="00CA6B60" w:rsidP="00803C43">
      <w:r>
        <w:t xml:space="preserve">The function </w:t>
      </w:r>
      <w:r w:rsidR="00B52856">
        <w:t>output</w:t>
      </w:r>
      <w:r>
        <w:t>s</w:t>
      </w:r>
      <w:r w:rsidR="00803C43">
        <w:t>:</w:t>
      </w:r>
    </w:p>
    <w:p w14:paraId="3057F85C" w14:textId="77777777" w:rsidR="00803C43" w:rsidRDefault="00B52856" w:rsidP="00803C43">
      <w:pPr>
        <w:pStyle w:val="ListParagraph"/>
        <w:numPr>
          <w:ilvl w:val="0"/>
          <w:numId w:val="1"/>
        </w:numPr>
      </w:pPr>
      <w:r>
        <w:t>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41FDC405" w14:textId="7E627BBE" w:rsidR="00803C43" w:rsidRDefault="00B52856" w:rsidP="00803C43">
      <w:pPr>
        <w:pStyle w:val="ListParagraph"/>
        <w:numPr>
          <w:ilvl w:val="0"/>
          <w:numId w:val="1"/>
        </w:numPr>
      </w:pPr>
      <w:r>
        <w:t xml:space="preserve">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803C43">
        <w:t>,</w:t>
      </w:r>
    </w:p>
    <w:p w14:paraId="666992AB" w14:textId="6CA7FA38" w:rsidR="00657741" w:rsidRDefault="00B52856" w:rsidP="000252D7">
      <w:pPr>
        <w:pStyle w:val="ListParagraph"/>
        <w:numPr>
          <w:ilvl w:val="0"/>
          <w:numId w:val="1"/>
        </w:numPr>
      </w:pPr>
      <w:r>
        <w:t>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t>)</w:t>
      </w:r>
      <w:r w:rsidR="00ED4809">
        <w:t xml:space="preserve"> and,</w:t>
      </w:r>
    </w:p>
    <w:p w14:paraId="6D7D7F47" w14:textId="2BB628FF" w:rsidR="00ED4809" w:rsidRDefault="00ED4809" w:rsidP="000252D7">
      <w:pPr>
        <w:pStyle w:val="ListParagraph"/>
        <w:numPr>
          <w:ilvl w:val="0"/>
          <w:numId w:val="1"/>
        </w:numPr>
      </w:pPr>
      <w:r>
        <w:t>sequence of covariance matrices for state and measurement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14:paraId="55FE7FA5" w14:textId="08708CFD" w:rsidR="00803C43" w:rsidRPr="000252D7" w:rsidRDefault="00803C43" w:rsidP="00803C43">
      <w:r>
        <w:t xml:space="preserve">The LKF runs the following set of equations in a loop for </w:t>
      </w:r>
      <m:oMath>
        <m:r>
          <w:rPr>
            <w:rFonts w:ascii="Cambria Math" w:hAnsi="Cambria Math"/>
          </w:rPr>
          <m:t>k</m:t>
        </m:r>
      </m:oMath>
      <w:r>
        <w:t xml:space="preserve"> steps</w:t>
      </w:r>
      <w:r w:rsidR="00664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E91610"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16523205" w:rsidR="000252D7" w:rsidRPr="00B936BF" w:rsidRDefault="000252D7" w:rsidP="00CA522D">
            <w:pPr>
              <w:pStyle w:val="Caption"/>
            </w:pPr>
            <w:bookmarkStart w:id="1" w:name="_Ref57743923"/>
            <w:r w:rsidRPr="00B936BF">
              <w:t xml:space="preserve">( </w:t>
            </w:r>
            <w:r w:rsidR="00E91610">
              <w:fldChar w:fldCharType="begin"/>
            </w:r>
            <w:r w:rsidR="00E91610">
              <w:instrText xml:space="preserve"> SEQ ( \* ARABIC </w:instrText>
            </w:r>
            <w:r w:rsidR="00E91610">
              <w:fldChar w:fldCharType="separate"/>
            </w:r>
            <w:r w:rsidR="00064E21">
              <w:rPr>
                <w:noProof/>
              </w:rPr>
              <w:t>1</w:t>
            </w:r>
            <w:r w:rsidR="00E91610">
              <w:rPr>
                <w:noProof/>
              </w:rPr>
              <w:fldChar w:fldCharType="end"/>
            </w:r>
            <w:r w:rsidRPr="00B936BF">
              <w:t xml:space="preserve"> )</w:t>
            </w:r>
            <w:bookmarkEnd w:id="1"/>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E91610"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28DAB2C3" w14:textId="2CF59A90" w:rsidR="00803C43" w:rsidRPr="00803C43" w:rsidRDefault="00E91610" w:rsidP="00803C43">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653761B9" w14:textId="17A6DFB9" w:rsidR="00803C43" w:rsidRPr="00803C43" w:rsidRDefault="00803C43" w:rsidP="00803C43">
            <w:pPr>
              <w:jc w:val="cente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E91610"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08164E8D" w:rsidR="00CA522D" w:rsidRPr="00B936BF" w:rsidRDefault="00CA522D" w:rsidP="00CA522D">
            <w:pPr>
              <w:pStyle w:val="Caption"/>
            </w:pPr>
            <w:bookmarkStart w:id="2" w:name="_Ref57743928"/>
            <w:r w:rsidRPr="00B936BF">
              <w:t xml:space="preserve">( </w:t>
            </w:r>
            <w:r w:rsidR="00E91610">
              <w:fldChar w:fldCharType="begin"/>
            </w:r>
            <w:r w:rsidR="00E91610">
              <w:instrText xml:space="preserve"> SEQ ( \* ARABIC </w:instrText>
            </w:r>
            <w:r w:rsidR="00E91610">
              <w:fldChar w:fldCharType="separate"/>
            </w:r>
            <w:r w:rsidR="00064E21">
              <w:rPr>
                <w:noProof/>
              </w:rPr>
              <w:t>2</w:t>
            </w:r>
            <w:r w:rsidR="00E91610">
              <w:rPr>
                <w:noProof/>
              </w:rPr>
              <w:fldChar w:fldCharType="end"/>
            </w:r>
            <w:r w:rsidRPr="00B936BF">
              <w:t xml:space="preserve"> )</w:t>
            </w:r>
            <w:bookmarkEnd w:id="2"/>
          </w:p>
        </w:tc>
      </w:tr>
    </w:tbl>
    <w:p w14:paraId="29B721DE" w14:textId="365285E9" w:rsidR="000252D7" w:rsidRDefault="000252D7" w:rsidP="000252D7"/>
    <w:p w14:paraId="072BA8E5" w14:textId="2F85232A" w:rsidR="00803C43"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lastRenderedPageBreak/>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3C454837"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proofErr w:type="spellStart"/>
      <w:r>
        <w:rPr>
          <w:rFonts w:ascii="Courier New" w:hAnsi="Courier New" w:cs="Courier New"/>
          <w:sz w:val="22"/>
          <w:szCs w:val="22"/>
        </w:rPr>
        <w:t>Q</w:t>
      </w:r>
      <w:r w:rsidRPr="00E51D4F">
        <w:rPr>
          <w:rFonts w:ascii="Courier New" w:hAnsi="Courier New" w:cs="Courier New"/>
          <w:sz w:val="22"/>
          <w:szCs w:val="22"/>
        </w:rPr>
        <w:t>true</w:t>
      </w:r>
      <w:proofErr w:type="spellEnd"/>
      <w:r>
        <w:t>’.</w:t>
      </w:r>
    </w:p>
    <w:p w14:paraId="5E1D60E2" w14:textId="60DD70FE" w:rsidR="00415EDD" w:rsidRDefault="00415EDD" w:rsidP="000252D7">
      <w:r>
        <w:t>Additionally, for the multiple runs in the TMT we feed the LKF the following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2F8F13E3" w:rsidR="00415EDD" w:rsidRPr="000252D7" w:rsidRDefault="00E91610"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0.025</m:t>
                              </m:r>
                            </m:e>
                          </m:mr>
                        </m:m>
                      </m:e>
                    </m:d>
                  </m:e>
                </m:d>
              </m:oMath>
            </m:oMathPara>
          </w:p>
        </w:tc>
        <w:tc>
          <w:tcPr>
            <w:tcW w:w="625" w:type="dxa"/>
            <w:vAlign w:val="center"/>
          </w:tcPr>
          <w:p w14:paraId="7DB56E5B" w14:textId="31E521AB" w:rsidR="00415EDD" w:rsidRPr="00B936BF" w:rsidRDefault="00415EDD" w:rsidP="00D570BE">
            <w:pPr>
              <w:pStyle w:val="Caption"/>
            </w:pPr>
            <w:bookmarkStart w:id="3" w:name="_Ref57756237"/>
            <w:r w:rsidRPr="00B936BF">
              <w:t xml:space="preserve">( </w:t>
            </w:r>
            <w:r w:rsidR="00E91610">
              <w:fldChar w:fldCharType="begin"/>
            </w:r>
            <w:r w:rsidR="00E91610">
              <w:instrText xml:space="preserve"> SEQ ( \* ARABIC </w:instrText>
            </w:r>
            <w:r w:rsidR="00E91610">
              <w:fldChar w:fldCharType="separate"/>
            </w:r>
            <w:r w:rsidR="00064E21">
              <w:rPr>
                <w:noProof/>
              </w:rPr>
              <w:t>3</w:t>
            </w:r>
            <w:r w:rsidR="00E91610">
              <w:rPr>
                <w:noProof/>
              </w:rPr>
              <w:fldChar w:fldCharType="end"/>
            </w:r>
            <w:r w:rsidRPr="00B936BF">
              <w:t xml:space="preserve"> )</w:t>
            </w:r>
            <w:bookmarkEnd w:id="3"/>
          </w:p>
        </w:tc>
      </w:tr>
    </w:tbl>
    <w:p w14:paraId="4C50A2DD" w14:textId="1A859647" w:rsidR="00415EDD" w:rsidRPr="00481275"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r w:rsidR="00481275">
        <w:t xml:space="preserve"> </w:t>
      </w:r>
      <w:proofErr w:type="gramStart"/>
      <w:r w:rsidR="00481275">
        <w:t>And also</w:t>
      </w:r>
      <w:proofErr w:type="gramEnd"/>
      <w:r w:rsidR="00481275">
        <w:t>, the angles cannot exceed 180</w:t>
      </w:r>
      <w:r w:rsidR="00481275" w:rsidRPr="00481275">
        <w:rPr>
          <w:vertAlign w:val="superscript"/>
        </w:rPr>
        <w:t>o</w:t>
      </w:r>
      <w:r w:rsidR="00481275">
        <w:t xml:space="preserve"> or go below -180</w:t>
      </w:r>
      <w:r w:rsidR="00481275" w:rsidRPr="00481275">
        <w:rPr>
          <w:vertAlign w:val="superscript"/>
        </w:rPr>
        <w:t>o</w:t>
      </w:r>
      <w:r w:rsidR="00481275">
        <w:rPr>
          <w:vertAlign w:val="superscript"/>
        </w:rPr>
        <w:t xml:space="preserve"> </w:t>
      </w:r>
      <w:r w:rsidR="00481275">
        <w:t>in radians.</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proofErr w:type="spellStart"/>
      <w:r w:rsidR="00E51D4F" w:rsidRPr="00E51D4F">
        <w:rPr>
          <w:rFonts w:ascii="Courier New" w:hAnsi="Courier New" w:cs="Courier New"/>
          <w:sz w:val="22"/>
          <w:szCs w:val="22"/>
        </w:rPr>
        <w:t>Rtrue</w:t>
      </w:r>
      <w:proofErr w:type="spellEnd"/>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w:t>
      </w:r>
      <w:r w:rsidR="006F2161">
        <w:lastRenderedPageBreak/>
        <w:t>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E91610"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4A80F963" w:rsidR="006F2161" w:rsidRPr="006F2161" w:rsidRDefault="00E91610"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49F0271E" w:rsidR="006F2161" w:rsidRPr="00B936BF" w:rsidRDefault="006F2161" w:rsidP="00EF5DCC">
            <w:pPr>
              <w:pStyle w:val="Caption"/>
            </w:pPr>
            <w:bookmarkStart w:id="4" w:name="_Ref57756239"/>
            <w:r w:rsidRPr="00B936BF">
              <w:t xml:space="preserve">( </w:t>
            </w:r>
            <w:r w:rsidR="00E91610">
              <w:fldChar w:fldCharType="begin"/>
            </w:r>
            <w:r w:rsidR="00E91610">
              <w:instrText xml:space="preserve"> SEQ ( \* ARABIC </w:instrText>
            </w:r>
            <w:r w:rsidR="00E91610">
              <w:fldChar w:fldCharType="separate"/>
            </w:r>
            <w:r w:rsidR="00064E21">
              <w:rPr>
                <w:noProof/>
              </w:rPr>
              <w:t>4</w:t>
            </w:r>
            <w:r w:rsidR="00E91610">
              <w:rPr>
                <w:noProof/>
              </w:rPr>
              <w:fldChar w:fldCharType="end"/>
            </w:r>
            <w:r w:rsidRPr="00B936BF">
              <w:t xml:space="preserve"> )</w:t>
            </w:r>
            <w:bookmarkEnd w:id="4"/>
          </w:p>
        </w:tc>
      </w:tr>
    </w:tbl>
    <w:p w14:paraId="749C93FD" w14:textId="772F01D7" w:rsidR="00ED4809" w:rsidRDefault="00ED4809" w:rsidP="00985DBB">
      <w:r>
        <w:t xml:space="preserve">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t xml:space="preserve"> values are obtained by averaging the </w:t>
      </w:r>
      <m:oMath>
        <m:sSub>
          <m:sSubPr>
            <m:ctrlPr>
              <w:rPr>
                <w:rFonts w:ascii="Cambria Math" w:hAnsi="Cambria Math"/>
                <w:i/>
              </w:rPr>
            </m:ctrlPr>
          </m:sSubPr>
          <m:e>
            <m:r>
              <w:rPr>
                <w:rFonts w:ascii="Cambria Math" w:hAnsi="Cambria Math"/>
              </w:rPr>
              <m:t>ϵ</m:t>
            </m:r>
          </m:e>
          <m:sub>
            <m:r>
              <w:rPr>
                <w:rFonts w:ascii="Cambria Math" w:hAnsi="Cambria Math"/>
              </w:rPr>
              <m:t>x,k</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y,k</m:t>
            </m:r>
          </m:sub>
        </m:sSub>
      </m:oMath>
      <w:r>
        <w:t xml:space="preserve"> values are all </w:t>
      </w:r>
      <m:oMath>
        <m:r>
          <w:rPr>
            <w:rFonts w:ascii="Cambria Math" w:hAnsi="Cambria Math"/>
          </w:rPr>
          <m:t>k</m:t>
        </m:r>
      </m:oMath>
      <w:r>
        <w:t xml:space="preserve"> steps, which are obtained from the following equations:</w:t>
      </w:r>
    </w:p>
    <w:p w14:paraId="61668CB0" w14:textId="2C1A8D6F" w:rsidR="00ED4809" w:rsidRPr="00ED4809" w:rsidRDefault="00E91610" w:rsidP="00985DBB">
      <m:oMathPara>
        <m:oMath>
          <m:sSub>
            <m:sSubPr>
              <m:ctrlPr>
                <w:rPr>
                  <w:rFonts w:ascii="Cambria Math" w:hAnsi="Cambria Math"/>
                  <w:i/>
                </w:rPr>
              </m:ctrlPr>
            </m:sSubPr>
            <m:e>
              <m:r>
                <w:rPr>
                  <w:rFonts w:ascii="Cambria Math" w:hAnsi="Cambria Math"/>
                </w:rPr>
                <m:t>ϵ</m:t>
              </m:r>
            </m:e>
            <m:sub>
              <m:r>
                <w:rPr>
                  <w:rFonts w:ascii="Cambria Math" w:hAnsi="Cambria Math"/>
                </w:rPr>
                <m:t>x,k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x,k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x,k</m:t>
              </m:r>
            </m:sub>
          </m:sSub>
        </m:oMath>
      </m:oMathPara>
    </w:p>
    <w:p w14:paraId="599401BC" w14:textId="523040A0" w:rsidR="00ED4809" w:rsidRDefault="00E91610" w:rsidP="00985DBB">
      <m:oMathPara>
        <m:oMath>
          <m:sSub>
            <m:sSubPr>
              <m:ctrlPr>
                <w:rPr>
                  <w:rFonts w:ascii="Cambria Math" w:hAnsi="Cambria Math"/>
                  <w:i/>
                </w:rPr>
              </m:ctrlPr>
            </m:sSubPr>
            <m:e>
              <m:r>
                <w:rPr>
                  <w:rFonts w:ascii="Cambria Math" w:hAnsi="Cambria Math"/>
                </w:rPr>
                <m:t>ϵ</m:t>
              </m:r>
            </m:e>
            <m:sub>
              <m:r>
                <w:rPr>
                  <w:rFonts w:ascii="Cambria Math" w:hAnsi="Cambria Math"/>
                </w:rPr>
                <m:t>y,k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y,k</m:t>
              </m:r>
            </m:sub>
          </m:sSub>
        </m:oMath>
      </m:oMathPara>
    </w:p>
    <w:p w14:paraId="3A542BEE" w14:textId="62E5A156"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w:t>
      </w:r>
      <w:r w:rsidR="00664B17">
        <w:t xml:space="preserve"> (by looking at the state and measurement estimate errors)</w:t>
      </w:r>
      <w:r>
        <w:t xml:space="preserve"> and the NEES and NIS tests are satisfied. The result showed that </w:t>
      </w:r>
      <w:r w:rsidR="00FE1E2C">
        <w:t>neither</w:t>
      </w:r>
      <w:r w:rsidR="00EF5DCC">
        <w:t xml:space="preserve">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=0.01</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 xml:space="preserve">and </w:t>
      </w:r>
      <w:r w:rsidR="00664B17">
        <w:t xml:space="preserve">then fine-tuned </w:t>
      </w:r>
      <w:r w:rsidR="00EF5DCC">
        <w:t>the main diagonal parameters in this way until the conditions were sufficiently satisfied.</w:t>
      </w:r>
    </w:p>
    <w:p w14:paraId="25F41BC5" w14:textId="3792A1AE" w:rsidR="00FE1E2C" w:rsidRDefault="00FE1E2C" w:rsidP="00985DBB">
      <w:r>
        <w:t xml:space="preserve">In tuning, we focused on the consistency of the estimates for the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states as they appeared to be the states most sensitive to changes in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p>
    <w:p w14:paraId="4430CF5C" w14:textId="11F0975D" w:rsidR="00664B17" w:rsidRPr="00664B17" w:rsidRDefault="00EF5DCC" w:rsidP="00787266">
      <w:pPr>
        <w:rPr>
          <w:rFonts w:ascii="Courier New" w:hAnsi="Courier New" w:cs="Courier New"/>
        </w:rPr>
      </w:pPr>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3ADC4C7D" w:rsidR="00EF5DCC" w:rsidRPr="006F2161" w:rsidRDefault="00E91610"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0.0001</m:t>
                              </m:r>
                            </m:e>
                            <m:e>
                              <m:r>
                                <w:rPr>
                                  <w:rFonts w:ascii="Cambria Math" w:hAnsi="Cambria Math"/>
                                </w:rPr>
                                <m:t>0.0001</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0.01</m:t>
                              </m:r>
                            </m:e>
                          </m:mr>
                        </m:m>
                      </m:e>
                    </m:d>
                  </m:e>
                </m:d>
              </m:oMath>
            </m:oMathPara>
          </w:p>
        </w:tc>
        <w:tc>
          <w:tcPr>
            <w:tcW w:w="625" w:type="dxa"/>
            <w:vAlign w:val="center"/>
          </w:tcPr>
          <w:p w14:paraId="13366573" w14:textId="6E675159" w:rsidR="00EF5DCC" w:rsidRPr="00B936BF" w:rsidRDefault="00EF5DCC" w:rsidP="00EF5DCC">
            <w:pPr>
              <w:pStyle w:val="Caption"/>
            </w:pPr>
            <w:bookmarkStart w:id="5" w:name="_Ref57754531"/>
            <w:r w:rsidRPr="00B936BF">
              <w:t xml:space="preserve">( </w:t>
            </w:r>
            <w:r w:rsidR="00E91610">
              <w:fldChar w:fldCharType="begin"/>
            </w:r>
            <w:r w:rsidR="00E91610">
              <w:instrText xml:space="preserve"> SEQ ( \* ARABIC </w:instrText>
            </w:r>
            <w:r w:rsidR="00E91610">
              <w:fldChar w:fldCharType="separate"/>
            </w:r>
            <w:r w:rsidR="00064E21">
              <w:rPr>
                <w:noProof/>
              </w:rPr>
              <w:t>5</w:t>
            </w:r>
            <w:r w:rsidR="00E91610">
              <w:rPr>
                <w:noProof/>
              </w:rPr>
              <w:fldChar w:fldCharType="end"/>
            </w:r>
            <w:r w:rsidRPr="00B936BF">
              <w:t xml:space="preserve"> )</w:t>
            </w:r>
            <w:bookmarkEnd w:id="5"/>
          </w:p>
        </w:tc>
      </w:tr>
    </w:tbl>
    <w:p w14:paraId="4CC2FA50" w14:textId="20E99514" w:rsidR="00787266" w:rsidRDefault="00EF5DCC" w:rsidP="00985DBB">
      <w:r>
        <w:t xml:space="preserve">Before we move forward, </w:t>
      </w:r>
      <w:r w:rsidR="00787266">
        <w:t xml:space="preserve">the ‘best satisfying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787266">
        <w:t>’ is used lightly because, over multiple trials, it was found that the LKF cannot successfully estimate the states for this problem even after multiple variations. It is predicted that more fine tuning is required, however with 6 states to work with and limited time, we think that it is better to look for alternate options.</w:t>
      </w:r>
    </w:p>
    <w:p w14:paraId="1D6E5D49" w14:textId="41967C05" w:rsidR="00787266" w:rsidRDefault="00571FB2" w:rsidP="00985DBB">
      <w:r>
        <w:t xml:space="preserve">Referring to </w:t>
      </w:r>
      <w:r w:rsidR="00270285">
        <w:fldChar w:fldCharType="begin"/>
      </w:r>
      <w:r w:rsidR="00270285">
        <w:instrText xml:space="preserve"> REF _Ref58008435 \h </w:instrText>
      </w:r>
      <w:r w:rsidR="00270285">
        <w:fldChar w:fldCharType="separate"/>
      </w:r>
      <w:r w:rsidR="00064E21">
        <w:t xml:space="preserve">Figure </w:t>
      </w:r>
      <w:r w:rsidR="00064E21">
        <w:rPr>
          <w:noProof/>
        </w:rPr>
        <w:t>4</w:t>
      </w:r>
      <w:r w:rsidR="00270285">
        <w:fldChar w:fldCharType="end"/>
      </w:r>
      <w:r w:rsidR="00270285">
        <w:t xml:space="preserve"> and </w:t>
      </w:r>
      <w:r w:rsidR="00270285">
        <w:fldChar w:fldCharType="begin"/>
      </w:r>
      <w:r w:rsidR="00270285">
        <w:instrText xml:space="preserve"> REF _Ref58008438 \h </w:instrText>
      </w:r>
      <w:r w:rsidR="00270285">
        <w:fldChar w:fldCharType="separate"/>
      </w:r>
      <w:r w:rsidR="00064E21">
        <w:t xml:space="preserve">Figure </w:t>
      </w:r>
      <w:r w:rsidR="00064E21">
        <w:rPr>
          <w:noProof/>
        </w:rPr>
        <w:t>5</w:t>
      </w:r>
      <w:r w:rsidR="00270285">
        <w:fldChar w:fldCharType="end"/>
      </w:r>
      <w:r w:rsidR="00270285">
        <w:t xml:space="preserve">, we see that the LKF has done a decent job in estimating the measurements however, every time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xml:space="preserve"> value peaks, there is a large estimation error. This error could not be reduced regardless of the corresponding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270285">
        <w:t xml:space="preserve"> elements selected, and this resulted in the estimation errors carrying over. For instance we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rsidR="00270285">
        <w:t xml:space="preserve"> and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270285">
        <w:t xml:space="preserve"> also have large estimation errors at the same time points (</w:t>
      </w:r>
      <m:oMath>
        <m:r>
          <w:rPr>
            <w:rFonts w:ascii="Cambria Math" w:hAnsi="Cambria Math"/>
          </w:rPr>
          <m:t>t≈25s</m:t>
        </m:r>
      </m:oMath>
      <w:r w:rsidR="00270285">
        <w:t xml:space="preserve"> and </w:t>
      </w:r>
      <m:oMath>
        <m:r>
          <w:rPr>
            <w:rFonts w:ascii="Cambria Math" w:hAnsi="Cambria Math"/>
          </w:rPr>
          <m:t>t≈75s</m:t>
        </m:r>
      </m:oMath>
      <w:r w:rsidR="00270285">
        <w:t xml:space="preserve">). We know from the linearization strategy in Question #1 and Question #2, that the UGV’s states are observed by feeding the UAV’s sensed </w:t>
      </w:r>
      <w:r w:rsidR="00270285">
        <w:lastRenderedPageBreak/>
        <w:t xml:space="preserve">values through trigonometric equations. And because of the large estimation errors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the UGV’s states are adversely affected.</w:t>
      </w:r>
    </w:p>
    <w:p w14:paraId="19ECBF2E" w14:textId="30CF526D" w:rsidR="00270285" w:rsidRDefault="00270285" w:rsidP="00985DBB">
      <w:r>
        <w:t xml:space="preserve">Referring now to </w:t>
      </w:r>
      <w:r>
        <w:fldChar w:fldCharType="begin"/>
      </w:r>
      <w:r>
        <w:instrText xml:space="preserve"> REF _Ref57756391 \h </w:instrText>
      </w:r>
      <w:r>
        <w:fldChar w:fldCharType="separate"/>
      </w:r>
      <w:r w:rsidR="00064E21">
        <w:t xml:space="preserve">Figure </w:t>
      </w:r>
      <w:r w:rsidR="00064E21">
        <w:rPr>
          <w:noProof/>
        </w:rPr>
        <w:t>2</w:t>
      </w:r>
      <w:r>
        <w:fldChar w:fldCharType="end"/>
      </w:r>
      <w:r>
        <w:t xml:space="preserve"> and </w:t>
      </w:r>
      <w:r>
        <w:fldChar w:fldCharType="begin"/>
      </w:r>
      <w:r>
        <w:instrText xml:space="preserve"> REF _Ref57756392 \h </w:instrText>
      </w:r>
      <w:r>
        <w:fldChar w:fldCharType="separate"/>
      </w:r>
      <w:r w:rsidR="00064E21">
        <w:t xml:space="preserve">Figure </w:t>
      </w:r>
      <w:r w:rsidR="00064E21">
        <w:rPr>
          <w:noProof/>
        </w:rPr>
        <w:t>3</w:t>
      </w:r>
      <w:r>
        <w:fldChar w:fldCharType="end"/>
      </w:r>
      <w:r>
        <w:t xml:space="preserve">. At time ~25s, where the first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occurs, the estimates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shift greatly from the ‘correct path’ while still maintaining the ‘correct pattern’. This means, that the shape of the estimate state curve, matches the ground truth curve, however the estimation deviates from the ground truth. After that,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start to recover, however at ~75s again there is a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from the sensor which causes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to shift again. Essentially, because of the error in the sensor estimates 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the state estimates for the UGV are being affected.</w:t>
      </w:r>
      <w:r w:rsidR="00386A97">
        <w:t xml:space="preserve"> The cause for the large deviation will be hypothesized and discussed in the next subsection.</w:t>
      </w:r>
    </w:p>
    <w:p w14:paraId="21681F11" w14:textId="1C13FC34" w:rsidR="00270285" w:rsidRDefault="00270285" w:rsidP="00985DBB">
      <w:r>
        <w:t xml:space="preserve">Although, the angle estimates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not significantly </w:t>
      </w:r>
      <w:r w:rsidR="00ED4809">
        <w:t>a</w:t>
      </w:r>
      <w:r>
        <w:t xml:space="preserve">ffected </w:t>
      </w:r>
      <w:r w:rsidR="00ED4809">
        <w:t xml:space="preserve">as they are more dependent on the control inputs. </w:t>
      </w:r>
      <w:proofErr w:type="gramStart"/>
      <w:r w:rsidR="00ED4809">
        <w:t>However</w:t>
      </w:r>
      <w:proofErr w:type="gramEnd"/>
      <w:r w:rsidR="00ED4809">
        <w:t xml:space="preserve"> we do see intermitted deviations at the 25s and 75s marks in the state estimates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ED4809">
        <w:t xml:space="preserve"> in </w:t>
      </w:r>
      <w:r w:rsidR="00ED4809">
        <w:fldChar w:fldCharType="begin"/>
      </w:r>
      <w:r w:rsidR="00ED4809">
        <w:instrText xml:space="preserve"> REF _Ref57756392 \h </w:instrText>
      </w:r>
      <w:r w:rsidR="00ED4809">
        <w:fldChar w:fldCharType="separate"/>
      </w:r>
      <w:r w:rsidR="00064E21">
        <w:t xml:space="preserve">Figure </w:t>
      </w:r>
      <w:r w:rsidR="00064E21">
        <w:rPr>
          <w:noProof/>
        </w:rPr>
        <w:t>3</w:t>
      </w:r>
      <w:r w:rsidR="00ED4809">
        <w:fldChar w:fldCharType="end"/>
      </w:r>
      <w:r w:rsidR="00ED4809">
        <w:t>.</w:t>
      </w:r>
    </w:p>
    <w:p w14:paraId="2A63F2A6" w14:textId="64369023" w:rsidR="00ED4809" w:rsidRDefault="00386A97" w:rsidP="00386A97">
      <w:r>
        <w:t xml:space="preserve">Now while the state estimation errors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do not converge, their covariances do. In fact, all the covariances of the state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and measurement estimates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converge.</w:t>
      </w:r>
    </w:p>
    <w:p w14:paraId="1F3994A2" w14:textId="7F07C66B" w:rsidR="00ED4809" w:rsidRDefault="00ED4809" w:rsidP="00985DBB"/>
    <w:p w14:paraId="6853E038" w14:textId="1039E3FD" w:rsidR="00ED4809" w:rsidRDefault="00ED4809" w:rsidP="00985DBB">
      <w:r>
        <w:t xml:space="preserve">We will not look at the NEES and NIS tests for the LKF. Referring to </w:t>
      </w:r>
      <w:r>
        <w:fldChar w:fldCharType="begin"/>
      </w:r>
      <w:r>
        <w:instrText xml:space="preserve"> REF _Ref57756389 \h </w:instrText>
      </w:r>
      <w:r>
        <w:fldChar w:fldCharType="separate"/>
      </w:r>
      <w:r w:rsidR="00064E21">
        <w:t xml:space="preserve">Figure </w:t>
      </w:r>
      <w:r w:rsidR="00064E21">
        <w:rPr>
          <w:noProof/>
        </w:rPr>
        <w:t>1</w:t>
      </w:r>
      <w:r>
        <w:fldChar w:fldCharType="end"/>
      </w:r>
      <w:r>
        <w:t xml:space="preserve">, we can see that the NIS test is, too and extent, being satisfied, however at the 25s and 75s marks the points go beyond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limits. This overlaps with the previous observation of how the measurement estimates </w:t>
      </w:r>
      <w:r w:rsidR="00386A97">
        <w:t xml:space="preserve">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deviate significantly at those times.</w:t>
      </w:r>
    </w:p>
    <w:p w14:paraId="5BB0503B" w14:textId="2FA48A0A" w:rsidR="00386A97" w:rsidRDefault="00386A97" w:rsidP="00985DBB">
      <w:r>
        <w:t>We can also see how the effect of this deviation carries over to the state estimate errors by looking at the NEES test where the points are within the confidence interval in the beginning but very quickly they go beyond the limit.</w:t>
      </w:r>
    </w:p>
    <w:p w14:paraId="28B792AD" w14:textId="77777777" w:rsidR="00386A97" w:rsidRDefault="00386A97" w:rsidP="00985DBB">
      <w:r>
        <w:t xml:space="preserve">This tells us that the current configuration for the LKF fails the NEES and NIS tests. To reiterate, there is still room for more fine tuning of the LKF, but we believe that rather than wasting more time in tuning this further, a better </w:t>
      </w:r>
      <w:proofErr w:type="spellStart"/>
      <w:r>
        <w:t>alterative</w:t>
      </w:r>
      <w:proofErr w:type="spellEnd"/>
      <w:r>
        <w:t xml:space="preserve"> would be preferred.</w:t>
      </w:r>
    </w:p>
    <w:p w14:paraId="66760A50" w14:textId="59769A2B" w:rsidR="00836358" w:rsidRDefault="00836358" w:rsidP="00984786"/>
    <w:p w14:paraId="38C8D489" w14:textId="6F8C9279" w:rsidR="00836358" w:rsidRDefault="00836358" w:rsidP="00836358">
      <w:pPr>
        <w:pStyle w:val="Heading2"/>
      </w:pPr>
      <w:r>
        <w:lastRenderedPageBreak/>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33CFD7A4" w14:textId="274EB0CC" w:rsidR="00386A97" w:rsidRDefault="005A79E3" w:rsidP="00836358">
      <w:r>
        <w:t xml:space="preserve">Referring to the UAV’s states, it seems that the LKF starts to </w:t>
      </w:r>
      <w:r w:rsidR="00386A97">
        <w:t xml:space="preserve">lose accuracy in </w:t>
      </w:r>
      <w:r>
        <w:t xml:space="preserve">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w:t>
      </w:r>
      <w:r w:rsidR="00386A97">
        <w:t xml:space="preserve"> After some analysis, we believe that this is because of the large covariance for the </w:t>
      </w:r>
      <w:r w:rsidR="008B7A35">
        <w:t xml:space="preserve">sensed values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w:t>
      </w:r>
      <w:r w:rsidR="00386A97">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386A97">
        <w:t>.</w:t>
      </w:r>
      <w:r w:rsidR="008B7A35">
        <w:t xml:space="preserve"> The latter two directly correspond to the UAV’s state while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 xml:space="preserve"> contains the UAV’s states and UGV’s states combined</w:t>
      </w:r>
      <w:r w:rsidR="00386A97">
        <w:t>, the resulting ground truth measurement values (with the synthesized measurement noise) are believed to deviate beyond the bounds of the nominal trajectory, especially when the UAV is near the edge of its domain.</w:t>
      </w:r>
    </w:p>
    <w:p w14:paraId="02222637" w14:textId="4F9202DC" w:rsidR="00386A97" w:rsidRDefault="00386A97" w:rsidP="00836358">
      <w:r>
        <w:t xml:space="preserve">As a result, the LKF is not able to correctly estimate the measurement perturbations </w:t>
      </w:r>
      <m:oMath>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at the time 25s and 75s when the UAV is at the farthest point, which carries over to the corrected state perturbation estimate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7BE57EF4" w14:textId="216E85DE" w:rsidR="008B7A35" w:rsidRDefault="008B7A35" w:rsidP="008B7A35">
      <w:r>
        <w:t>We believe, a better sensor could improve the state estimates obtained from the LKF. However, the issue of deviating beyond the nominal trajectory can be avoided by using the EKF which calculates the nominal trajectory regularly from the nonlinear model.</w:t>
      </w:r>
    </w:p>
    <w:p w14:paraId="0F283685" w14:textId="217D2CE5" w:rsidR="0057414D" w:rsidRDefault="008B7A35" w:rsidP="00836358">
      <w:r>
        <w:t>W</w:t>
      </w:r>
      <w:r w:rsidR="0057414D">
        <w:t>e also tested the filter by checking whether angle wrapping between operations</w:t>
      </w:r>
      <w:r>
        <w:t xml:space="preserve"> (for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ag</m:t>
            </m:r>
          </m:sub>
        </m:sSub>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w:t>
      </w:r>
      <w:r w:rsidR="0057414D">
        <w:t xml:space="preserve"> effected or improved the results (i.e. wrapping the nominal and ground truths before feeding into LKF). The result</w:t>
      </w:r>
      <w:r>
        <w:t xml:space="preserve"> was</w:t>
      </w:r>
      <w:r w:rsidR="0057414D">
        <w:t xml:space="preserve">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rsidR="0057414D">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50CECAD8">
            <wp:extent cx="3783996" cy="3657599"/>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241941E6" w14:textId="411534FE" w:rsidR="00DF43DF" w:rsidRDefault="00984786" w:rsidP="00984786">
      <w:pPr>
        <w:pStyle w:val="Caption"/>
      </w:pPr>
      <w:bookmarkStart w:id="6" w:name="_Ref57756389"/>
      <w:r>
        <w:t xml:space="preserve">Figure </w:t>
      </w:r>
      <w:r w:rsidR="00E91610">
        <w:fldChar w:fldCharType="begin"/>
      </w:r>
      <w:r w:rsidR="00E91610">
        <w:instrText xml:space="preserve"> SEQ Figure \* ARABIC </w:instrText>
      </w:r>
      <w:r w:rsidR="00E91610">
        <w:fldChar w:fldCharType="separate"/>
      </w:r>
      <w:r w:rsidR="00064E21">
        <w:rPr>
          <w:noProof/>
        </w:rPr>
        <w:t>1</w:t>
      </w:r>
      <w:r w:rsidR="00E91610">
        <w:rPr>
          <w:noProof/>
        </w:rPr>
        <w:fldChar w:fldCharType="end"/>
      </w:r>
      <w:bookmarkEnd w:id="6"/>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064E21" w:rsidRPr="00B936BF">
        <w:t xml:space="preserve">( </w:t>
      </w:r>
      <w:r w:rsidR="00064E21">
        <w:rPr>
          <w:noProof/>
        </w:rPr>
        <w:t>3</w:t>
      </w:r>
      <w:r w:rsidR="00064E21" w:rsidRPr="00B936BF">
        <w:t xml:space="preserve"> )</w:t>
      </w:r>
      <w:r w:rsidR="00B314E2">
        <w:fldChar w:fldCharType="end"/>
      </w:r>
      <w:r w:rsidR="00B314E2">
        <w:fldChar w:fldCharType="begin"/>
      </w:r>
      <w:r w:rsidR="00B314E2">
        <w:instrText xml:space="preserve"> REF _Ref57756239 \h </w:instrText>
      </w:r>
      <w:r w:rsidR="00B314E2">
        <w:fldChar w:fldCharType="separate"/>
      </w:r>
      <w:r w:rsidR="00064E21" w:rsidRPr="00B936BF">
        <w:t xml:space="preserve">( </w:t>
      </w:r>
      <w:r w:rsidR="00064E21">
        <w:rPr>
          <w:noProof/>
        </w:rPr>
        <w:t>4</w:t>
      </w:r>
      <w:r w:rsidR="00064E21" w:rsidRPr="00B936BF">
        <w:t xml:space="preserve"> )</w:t>
      </w:r>
      <w:r w:rsidR="00B314E2">
        <w:fldChar w:fldCharType="end"/>
      </w:r>
      <w:r w:rsidR="00B314E2">
        <w:fldChar w:fldCharType="begin"/>
      </w:r>
      <w:r w:rsidR="00B314E2">
        <w:instrText xml:space="preserve"> REF _Ref57754531 \h </w:instrText>
      </w:r>
      <w:r w:rsidR="00B314E2">
        <w:fldChar w:fldCharType="separate"/>
      </w:r>
      <w:r w:rsidR="00064E21" w:rsidRPr="00B936BF">
        <w:t xml:space="preserve">( </w:t>
      </w:r>
      <w:r w:rsidR="00064E21">
        <w:rPr>
          <w:noProof/>
        </w:rPr>
        <w:t>5</w:t>
      </w:r>
      <w:r w:rsidR="00064E21"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0D3AF1C5">
            <wp:extent cx="3783996" cy="3657599"/>
            <wp:effectExtent l="19050" t="19050" r="260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5F6CCDA1" w14:textId="012B0598" w:rsidR="00DF43DF" w:rsidRDefault="00984786" w:rsidP="00984786">
      <w:pPr>
        <w:pStyle w:val="Caption"/>
      </w:pPr>
      <w:bookmarkStart w:id="7" w:name="_Ref57756391"/>
      <w:r>
        <w:t xml:space="preserve">Figure </w:t>
      </w:r>
      <w:r w:rsidR="00E91610">
        <w:fldChar w:fldCharType="begin"/>
      </w:r>
      <w:r w:rsidR="00E91610">
        <w:instrText xml:space="preserve"> SEQ Figure \* ARABIC </w:instrText>
      </w:r>
      <w:r w:rsidR="00E91610">
        <w:fldChar w:fldCharType="separate"/>
      </w:r>
      <w:r w:rsidR="00064E21">
        <w:rPr>
          <w:noProof/>
        </w:rPr>
        <w:t>2</w:t>
      </w:r>
      <w:r w:rsidR="00E91610">
        <w:rPr>
          <w:noProof/>
        </w:rPr>
        <w:fldChar w:fldCharType="end"/>
      </w:r>
      <w:bookmarkEnd w:id="7"/>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2CD7426">
            <wp:extent cx="3783995"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736DF341" w14:textId="14946CFE" w:rsidR="00DF43DF" w:rsidRDefault="00984786" w:rsidP="00984786">
      <w:pPr>
        <w:pStyle w:val="Caption"/>
      </w:pPr>
      <w:bookmarkStart w:id="8" w:name="_Ref57756392"/>
      <w:r>
        <w:t xml:space="preserve">Figure </w:t>
      </w:r>
      <w:r w:rsidR="00E91610">
        <w:fldChar w:fldCharType="begin"/>
      </w:r>
      <w:r w:rsidR="00E91610">
        <w:instrText xml:space="preserve"> SEQ Figure \* ARABIC </w:instrText>
      </w:r>
      <w:r w:rsidR="00E91610">
        <w:fldChar w:fldCharType="separate"/>
      </w:r>
      <w:r w:rsidR="00064E21">
        <w:rPr>
          <w:noProof/>
        </w:rPr>
        <w:t>3</w:t>
      </w:r>
      <w:r w:rsidR="00E91610">
        <w:rPr>
          <w:noProof/>
        </w:rPr>
        <w:fldChar w:fldCharType="end"/>
      </w:r>
      <w:bookmarkEnd w:id="8"/>
      <w:r>
        <w:t xml:space="preserve"> – State estimates and state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6E56EF35" w14:textId="77777777" w:rsidR="00787266" w:rsidRDefault="00787266" w:rsidP="00787266">
      <w:pPr>
        <w:keepNext/>
        <w:spacing w:after="160" w:line="259" w:lineRule="auto"/>
        <w:jc w:val="center"/>
      </w:pPr>
      <w:r>
        <w:rPr>
          <w:noProof/>
        </w:rPr>
        <w:drawing>
          <wp:inline distT="0" distB="0" distL="0" distR="0" wp14:anchorId="6AB0014A" wp14:editId="513C9630">
            <wp:extent cx="3783995" cy="3657598"/>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50F828DB" w14:textId="4D4561E5" w:rsidR="00787266" w:rsidRDefault="00787266" w:rsidP="00787266">
      <w:pPr>
        <w:pStyle w:val="Caption"/>
      </w:pPr>
      <w:bookmarkStart w:id="9" w:name="_Ref58008435"/>
      <w:r>
        <w:t xml:space="preserve">Figure </w:t>
      </w:r>
      <w:r w:rsidR="00E91610">
        <w:fldChar w:fldCharType="begin"/>
      </w:r>
      <w:r w:rsidR="00E91610">
        <w:instrText xml:space="preserve"> SEQ Figure \* ARABIC </w:instrText>
      </w:r>
      <w:r w:rsidR="00E91610">
        <w:fldChar w:fldCharType="separate"/>
      </w:r>
      <w:r w:rsidR="00064E21">
        <w:rPr>
          <w:noProof/>
        </w:rPr>
        <w:t>4</w:t>
      </w:r>
      <w:r w:rsidR="00E91610">
        <w:rPr>
          <w:noProof/>
        </w:rPr>
        <w:fldChar w:fldCharType="end"/>
      </w:r>
      <w:bookmarkEnd w:id="9"/>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747923C5" w14:textId="77777777" w:rsidR="00787266" w:rsidRDefault="00787266" w:rsidP="00787266">
      <w:pPr>
        <w:keepNext/>
        <w:spacing w:after="160" w:line="259" w:lineRule="auto"/>
        <w:jc w:val="center"/>
      </w:pPr>
      <w:r>
        <w:rPr>
          <w:noProof/>
        </w:rPr>
        <w:lastRenderedPageBreak/>
        <w:drawing>
          <wp:inline distT="0" distB="0" distL="0" distR="0" wp14:anchorId="7C94CA53" wp14:editId="5A8A60DB">
            <wp:extent cx="3783995" cy="3657598"/>
            <wp:effectExtent l="19050" t="19050" r="260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6F776956" w14:textId="1444FB09" w:rsidR="00787266" w:rsidRDefault="00787266" w:rsidP="00787266">
      <w:pPr>
        <w:pStyle w:val="Caption"/>
      </w:pPr>
      <w:bookmarkStart w:id="10" w:name="_Ref58008438"/>
      <w:r>
        <w:t xml:space="preserve">Figure </w:t>
      </w:r>
      <w:r w:rsidR="00E91610">
        <w:fldChar w:fldCharType="begin"/>
      </w:r>
      <w:r w:rsidR="00E91610">
        <w:instrText xml:space="preserve"> SEQ Figure \* ARABIC </w:instrText>
      </w:r>
      <w:r w:rsidR="00E91610">
        <w:fldChar w:fldCharType="separate"/>
      </w:r>
      <w:r w:rsidR="00064E21">
        <w:rPr>
          <w:noProof/>
        </w:rPr>
        <w:t>5</w:t>
      </w:r>
      <w:r w:rsidR="00E91610">
        <w:rPr>
          <w:noProof/>
        </w:rPr>
        <w:fldChar w:fldCharType="end"/>
      </w:r>
      <w:bookmarkEnd w:id="10"/>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bookmarkEnd w:id="0"/>
    <w:p w14:paraId="3004F56F" w14:textId="5310F423" w:rsidR="00787266" w:rsidRPr="0083397A" w:rsidRDefault="00787266" w:rsidP="00787266">
      <w:pPr>
        <w:pStyle w:val="Caption"/>
      </w:pPr>
    </w:p>
    <w:sectPr w:rsidR="00787266"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A16A1" w14:textId="77777777" w:rsidR="00E91610" w:rsidRDefault="00E91610" w:rsidP="009D1D93">
      <w:pPr>
        <w:spacing w:line="240" w:lineRule="auto"/>
      </w:pPr>
      <w:r>
        <w:separator/>
      </w:r>
    </w:p>
  </w:endnote>
  <w:endnote w:type="continuationSeparator" w:id="0">
    <w:p w14:paraId="3EFFA35D" w14:textId="77777777" w:rsidR="00E91610" w:rsidRDefault="00E91610"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664B17" w:rsidRDefault="00664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664B17" w:rsidRDefault="00664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B009A" w14:textId="77777777" w:rsidR="00E91610" w:rsidRDefault="00E91610" w:rsidP="009D1D93">
      <w:pPr>
        <w:spacing w:line="240" w:lineRule="auto"/>
      </w:pPr>
      <w:r>
        <w:separator/>
      </w:r>
    </w:p>
  </w:footnote>
  <w:footnote w:type="continuationSeparator" w:id="0">
    <w:p w14:paraId="7A42D3B8" w14:textId="77777777" w:rsidR="00E91610" w:rsidRDefault="00E91610"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1F3"/>
    <w:multiLevelType w:val="hybridMultilevel"/>
    <w:tmpl w:val="4F5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4E21"/>
    <w:rsid w:val="00065F7D"/>
    <w:rsid w:val="000B3A64"/>
    <w:rsid w:val="000D1C37"/>
    <w:rsid w:val="00155064"/>
    <w:rsid w:val="00194B83"/>
    <w:rsid w:val="00270285"/>
    <w:rsid w:val="0027332B"/>
    <w:rsid w:val="00282520"/>
    <w:rsid w:val="00291EA3"/>
    <w:rsid w:val="00383D71"/>
    <w:rsid w:val="00386A97"/>
    <w:rsid w:val="00415EDD"/>
    <w:rsid w:val="00481275"/>
    <w:rsid w:val="004A7D44"/>
    <w:rsid w:val="004B4ACE"/>
    <w:rsid w:val="00503B49"/>
    <w:rsid w:val="0054295B"/>
    <w:rsid w:val="005667F4"/>
    <w:rsid w:val="00571FB2"/>
    <w:rsid w:val="0057414D"/>
    <w:rsid w:val="00586B15"/>
    <w:rsid w:val="00595C92"/>
    <w:rsid w:val="005969A9"/>
    <w:rsid w:val="005A79E3"/>
    <w:rsid w:val="00657741"/>
    <w:rsid w:val="00664B17"/>
    <w:rsid w:val="006A4310"/>
    <w:rsid w:val="006F2161"/>
    <w:rsid w:val="00787266"/>
    <w:rsid w:val="00803C43"/>
    <w:rsid w:val="00817802"/>
    <w:rsid w:val="0083397A"/>
    <w:rsid w:val="00836358"/>
    <w:rsid w:val="008A6D25"/>
    <w:rsid w:val="008B79EE"/>
    <w:rsid w:val="008B7A35"/>
    <w:rsid w:val="00984786"/>
    <w:rsid w:val="00985DBB"/>
    <w:rsid w:val="009D1D93"/>
    <w:rsid w:val="009E63CA"/>
    <w:rsid w:val="00AA47EF"/>
    <w:rsid w:val="00AA6363"/>
    <w:rsid w:val="00B314E2"/>
    <w:rsid w:val="00B50864"/>
    <w:rsid w:val="00B52856"/>
    <w:rsid w:val="00B936BF"/>
    <w:rsid w:val="00B93D4B"/>
    <w:rsid w:val="00BF7557"/>
    <w:rsid w:val="00C149C2"/>
    <w:rsid w:val="00C61C14"/>
    <w:rsid w:val="00C649C7"/>
    <w:rsid w:val="00CA522D"/>
    <w:rsid w:val="00CA6B60"/>
    <w:rsid w:val="00D323DE"/>
    <w:rsid w:val="00D570BE"/>
    <w:rsid w:val="00DF43DF"/>
    <w:rsid w:val="00DF5B07"/>
    <w:rsid w:val="00E45CA1"/>
    <w:rsid w:val="00E51D4F"/>
    <w:rsid w:val="00E73E39"/>
    <w:rsid w:val="00E91610"/>
    <w:rsid w:val="00ED4809"/>
    <w:rsid w:val="00EF5DCC"/>
    <w:rsid w:val="00FE1E2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80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35</cp:revision>
  <dcterms:created xsi:type="dcterms:W3CDTF">2020-11-21T20:02:00Z</dcterms:created>
  <dcterms:modified xsi:type="dcterms:W3CDTF">2020-12-06T22:57:00Z</dcterms:modified>
</cp:coreProperties>
</file>