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D9140A" w14:textId="70015F7C" w:rsidR="00B936BF" w:rsidRDefault="000252D7" w:rsidP="000252D7">
      <w:pPr>
        <w:pStyle w:val="Heading1"/>
      </w:pPr>
      <w:r>
        <w:t>Question #</w:t>
      </w:r>
      <w:r w:rsidR="00511388">
        <w:t>5</w:t>
      </w:r>
    </w:p>
    <w:p w14:paraId="225AB666" w14:textId="74D0FA4C" w:rsidR="000252D7" w:rsidRDefault="00511388" w:rsidP="000252D7">
      <w:pPr>
        <w:pStyle w:val="Heading2"/>
      </w:pPr>
      <w:r>
        <w:t>Extended</w:t>
      </w:r>
      <w:r w:rsidR="000252D7">
        <w:t xml:space="preserve"> Kalman Filter (</w:t>
      </w:r>
      <w:r>
        <w:t>E</w:t>
      </w:r>
      <w:r w:rsidR="000252D7">
        <w:t>KF)</w:t>
      </w:r>
    </w:p>
    <w:p w14:paraId="2DE1D581" w14:textId="005060E3" w:rsidR="00657741" w:rsidRDefault="00511388" w:rsidP="00511388">
      <w:r>
        <w:t>…</w:t>
      </w:r>
    </w:p>
    <w:p w14:paraId="19B4B5E1" w14:textId="6D717E8B" w:rsidR="00503B49" w:rsidRDefault="00503B49" w:rsidP="000252D7"/>
    <w:p w14:paraId="36107F33" w14:textId="75C115B6" w:rsidR="00FE3E51" w:rsidRDefault="00511388" w:rsidP="00FE3E51">
      <w:pPr>
        <w:pStyle w:val="Heading2"/>
      </w:pPr>
      <w:r>
        <w:t>Tuning Approach</w:t>
      </w:r>
    </w:p>
    <w:p w14:paraId="4F0FBCBA" w14:textId="2447BA06" w:rsidR="00985DBB" w:rsidRDefault="00511388" w:rsidP="000252D7">
      <w:r>
        <w:t>…</w:t>
      </w:r>
    </w:p>
    <w:p w14:paraId="0F88C99A" w14:textId="1EF9AF09" w:rsidR="005667F4" w:rsidRDefault="005667F4" w:rsidP="000252D7"/>
    <w:p w14:paraId="6BBCAE6E" w14:textId="57754267" w:rsidR="00985DBB" w:rsidRDefault="00781CB1" w:rsidP="00985DBB">
      <w:pPr>
        <w:pStyle w:val="Heading2"/>
      </w:pPr>
      <w:r>
        <w:t>Typical Simulation Plots</w:t>
      </w:r>
    </w:p>
    <w:p w14:paraId="6BD8A794" w14:textId="4F0629F8" w:rsidR="00836358" w:rsidRDefault="00781CB1" w:rsidP="00781CB1">
      <w:pPr>
        <w:jc w:val="center"/>
      </w:pPr>
      <w:r w:rsidRPr="00781CB1">
        <w:rPr>
          <w:noProof/>
        </w:rPr>
        <w:drawing>
          <wp:inline distT="0" distB="0" distL="0" distR="0" wp14:anchorId="66242CD2" wp14:editId="3A438881">
            <wp:extent cx="5324475" cy="3990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4DEF8" w14:textId="3CE30EAE" w:rsidR="00781CB1" w:rsidRDefault="00781CB1" w:rsidP="00781CB1">
      <w:pPr>
        <w:jc w:val="center"/>
      </w:pPr>
      <w:r w:rsidRPr="00781CB1">
        <w:rPr>
          <w:noProof/>
        </w:rPr>
        <w:lastRenderedPageBreak/>
        <w:drawing>
          <wp:inline distT="0" distB="0" distL="0" distR="0" wp14:anchorId="6C5EBEBD" wp14:editId="79F20E58">
            <wp:extent cx="5324475" cy="3990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6F5A3" w14:textId="4665E21C" w:rsidR="00781CB1" w:rsidRDefault="00781CB1" w:rsidP="00781CB1">
      <w:pPr>
        <w:jc w:val="center"/>
      </w:pPr>
      <w:r w:rsidRPr="00781CB1">
        <w:rPr>
          <w:noProof/>
        </w:rPr>
        <w:drawing>
          <wp:inline distT="0" distB="0" distL="0" distR="0" wp14:anchorId="3BD4CA25" wp14:editId="706B9B2F">
            <wp:extent cx="5324475" cy="3990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018F9" w14:textId="479DAE35" w:rsidR="00781CB1" w:rsidRDefault="00781CB1" w:rsidP="00781CB1">
      <w:pPr>
        <w:jc w:val="center"/>
      </w:pPr>
      <w:r w:rsidRPr="00781CB1">
        <w:rPr>
          <w:noProof/>
        </w:rPr>
        <w:lastRenderedPageBreak/>
        <w:drawing>
          <wp:inline distT="0" distB="0" distL="0" distR="0" wp14:anchorId="2245102E" wp14:editId="5B4D82BF">
            <wp:extent cx="5324475" cy="3990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60A50" w14:textId="59769A2B" w:rsidR="00836358" w:rsidRDefault="00836358" w:rsidP="00984786"/>
    <w:p w14:paraId="38C8D489" w14:textId="4E3B7457" w:rsidR="00836358" w:rsidRDefault="00781CB1" w:rsidP="00836358">
      <w:pPr>
        <w:pStyle w:val="Heading2"/>
      </w:pPr>
      <w:r>
        <w:lastRenderedPageBreak/>
        <w:t>Chi-Square Test Results</w:t>
      </w:r>
    </w:p>
    <w:p w14:paraId="36054E2C" w14:textId="716F5FBA" w:rsidR="00836358" w:rsidRDefault="00781CB1" w:rsidP="00781CB1">
      <w:pPr>
        <w:jc w:val="center"/>
      </w:pPr>
      <w:r w:rsidRPr="00781CB1">
        <w:rPr>
          <w:noProof/>
        </w:rPr>
        <w:drawing>
          <wp:inline distT="0" distB="0" distL="0" distR="0" wp14:anchorId="12A4D6D8" wp14:editId="06865060">
            <wp:extent cx="5324475" cy="3990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85A61" w14:textId="6E0F5BFD" w:rsidR="00781CB1" w:rsidRPr="00836358" w:rsidRDefault="00781CB1" w:rsidP="00781CB1">
      <w:pPr>
        <w:jc w:val="center"/>
      </w:pPr>
      <w:r w:rsidRPr="00781CB1">
        <w:rPr>
          <w:noProof/>
        </w:rPr>
        <w:lastRenderedPageBreak/>
        <w:drawing>
          <wp:inline distT="0" distB="0" distL="0" distR="0" wp14:anchorId="2748B34C" wp14:editId="1467D2D1">
            <wp:extent cx="5324475" cy="3990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B9A7A" w14:textId="77777777" w:rsidR="00984786" w:rsidRDefault="00DF43DF" w:rsidP="00984786">
      <w:pPr>
        <w:keepNext/>
        <w:ind w:left="1440" w:hanging="1440"/>
        <w:jc w:val="center"/>
      </w:pPr>
      <w:r>
        <w:rPr>
          <w:noProof/>
        </w:rPr>
        <w:lastRenderedPageBreak/>
        <w:drawing>
          <wp:inline distT="0" distB="0" distL="0" distR="0" wp14:anchorId="21A26104" wp14:editId="336DD290">
            <wp:extent cx="3784979" cy="3657600"/>
            <wp:effectExtent l="19050" t="19050" r="2540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979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1941E6" w14:textId="7A674FF0" w:rsidR="00DF43DF" w:rsidRDefault="00984786" w:rsidP="00984786">
      <w:pPr>
        <w:pStyle w:val="Caption"/>
      </w:pPr>
      <w:bookmarkStart w:id="0" w:name="_Ref57756389"/>
      <w:r>
        <w:t xml:space="preserve">Figure </w:t>
      </w:r>
      <w:r w:rsidR="008E0338">
        <w:fldChar w:fldCharType="begin"/>
      </w:r>
      <w:r w:rsidR="008E0338">
        <w:instrText xml:space="preserve"> SEQ Figure \* ARABIC </w:instrText>
      </w:r>
      <w:r w:rsidR="008E0338">
        <w:fldChar w:fldCharType="separate"/>
      </w:r>
      <w:r w:rsidR="00E73E39">
        <w:rPr>
          <w:noProof/>
        </w:rPr>
        <w:t>1</w:t>
      </w:r>
      <w:r w:rsidR="008E0338">
        <w:rPr>
          <w:noProof/>
        </w:rPr>
        <w:fldChar w:fldCharType="end"/>
      </w:r>
      <w:bookmarkEnd w:id="0"/>
      <w:r>
        <w:t xml:space="preserve"> – NEES and NIS chi-square test for </w:t>
      </w:r>
      <m:oMath>
        <m:r>
          <w:rPr>
            <w:rFonts w:ascii="Cambria Math" w:hAnsi="Cambria Math"/>
          </w:rPr>
          <m:t>N=50</m:t>
        </m:r>
      </m:oMath>
      <w:r>
        <w:t xml:space="preserve"> LKF Monte Carlo runs with Equations </w:t>
      </w:r>
      <w:r w:rsidR="00B314E2">
        <w:fldChar w:fldCharType="begin"/>
      </w:r>
      <w:r w:rsidR="00B314E2">
        <w:instrText xml:space="preserve"> REF _Ref57756237 \h </w:instrText>
      </w:r>
      <w:r w:rsidR="00B314E2">
        <w:fldChar w:fldCharType="separate"/>
      </w:r>
      <w:r w:rsidR="00E73E39" w:rsidRPr="00B936BF">
        <w:t xml:space="preserve">( </w:t>
      </w:r>
      <w:r w:rsidR="00E73E39">
        <w:rPr>
          <w:noProof/>
        </w:rPr>
        <w:t>3</w:t>
      </w:r>
      <w:r w:rsidR="00E73E39" w:rsidRPr="00B936BF">
        <w:t xml:space="preserve"> )</w:t>
      </w:r>
      <w:r w:rsidR="00B314E2">
        <w:fldChar w:fldCharType="end"/>
      </w:r>
      <w:r w:rsidR="00B314E2">
        <w:fldChar w:fldCharType="begin"/>
      </w:r>
      <w:r w:rsidR="00B314E2">
        <w:instrText xml:space="preserve"> REF _Ref57756239 \h </w:instrText>
      </w:r>
      <w:r w:rsidR="00B314E2">
        <w:fldChar w:fldCharType="separate"/>
      </w:r>
      <w:r w:rsidR="00E73E39" w:rsidRPr="00B936BF">
        <w:t xml:space="preserve">( </w:t>
      </w:r>
      <w:r w:rsidR="00E73E39">
        <w:rPr>
          <w:noProof/>
        </w:rPr>
        <w:t>4</w:t>
      </w:r>
      <w:r w:rsidR="00E73E39" w:rsidRPr="00B936BF">
        <w:t xml:space="preserve"> )</w:t>
      </w:r>
      <w:r w:rsidR="00B314E2">
        <w:fldChar w:fldCharType="end"/>
      </w:r>
      <w:r w:rsidR="00B314E2">
        <w:fldChar w:fldCharType="begin"/>
      </w:r>
      <w:r w:rsidR="00B314E2">
        <w:instrText xml:space="preserve"> REF _Ref57754531 \h </w:instrText>
      </w:r>
      <w:r w:rsidR="00B314E2">
        <w:fldChar w:fldCharType="separate"/>
      </w:r>
      <w:r w:rsidR="00E73E39" w:rsidRPr="00B936BF">
        <w:t xml:space="preserve">( </w:t>
      </w:r>
      <w:r w:rsidR="00E73E39">
        <w:rPr>
          <w:noProof/>
        </w:rPr>
        <w:t>5</w:t>
      </w:r>
      <w:r w:rsidR="00E73E39" w:rsidRPr="00B936BF">
        <w:t xml:space="preserve"> )</w:t>
      </w:r>
      <w:r w:rsidR="00B314E2">
        <w:fldChar w:fldCharType="end"/>
      </w:r>
      <w:r>
        <w:t xml:space="preserve"> applied</w:t>
      </w:r>
    </w:p>
    <w:p w14:paraId="76457E06" w14:textId="77777777" w:rsidR="00984786" w:rsidRDefault="00DF43DF" w:rsidP="00984786">
      <w:pPr>
        <w:keepNext/>
        <w:ind w:left="1440" w:hanging="1440"/>
        <w:jc w:val="center"/>
      </w:pPr>
      <w:r>
        <w:rPr>
          <w:noProof/>
        </w:rPr>
        <w:drawing>
          <wp:inline distT="0" distB="0" distL="0" distR="0" wp14:anchorId="77553602" wp14:editId="35DC0576">
            <wp:extent cx="3784979" cy="3657600"/>
            <wp:effectExtent l="19050" t="19050" r="2540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979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6CCDA1" w14:textId="6F315946" w:rsidR="00DF43DF" w:rsidRDefault="00984786" w:rsidP="00984786">
      <w:pPr>
        <w:pStyle w:val="Caption"/>
      </w:pPr>
      <w:bookmarkStart w:id="1" w:name="_Ref57756391"/>
      <w:r>
        <w:t xml:space="preserve">Figure </w:t>
      </w:r>
      <w:r w:rsidR="008E0338">
        <w:fldChar w:fldCharType="begin"/>
      </w:r>
      <w:r w:rsidR="008E0338">
        <w:instrText xml:space="preserve"> SEQ Figure \* ARABIC </w:instrText>
      </w:r>
      <w:r w:rsidR="008E0338">
        <w:fldChar w:fldCharType="separate"/>
      </w:r>
      <w:r w:rsidR="00E73E39">
        <w:rPr>
          <w:noProof/>
        </w:rPr>
        <w:t>2</w:t>
      </w:r>
      <w:r w:rsidR="008E0338">
        <w:rPr>
          <w:noProof/>
        </w:rPr>
        <w:fldChar w:fldCharType="end"/>
      </w:r>
      <w:bookmarkEnd w:id="1"/>
      <w:r>
        <w:t xml:space="preserve"> – State estimate errors and </w:t>
      </w:r>
      <m:oMath>
        <m:r>
          <w:rPr>
            <w:rFonts w:ascii="Cambria Math" w:hAnsi="Cambria Math"/>
          </w:rPr>
          <m:t>2σ</m:t>
        </m:r>
      </m:oMath>
      <w:r>
        <w:t xml:space="preserve"> bounds of sample LKF Monte Carlo run with Equations </w:t>
      </w:r>
      <w:r>
        <w:fldChar w:fldCharType="begin"/>
      </w:r>
      <w:r>
        <w:instrText xml:space="preserve"> REF _Ref57756237 \h </w:instrText>
      </w:r>
      <w:r>
        <w:fldChar w:fldCharType="separate"/>
      </w:r>
      <w:r w:rsidR="00E73E39" w:rsidRPr="00B936BF">
        <w:t xml:space="preserve">( </w:t>
      </w:r>
      <w:r w:rsidR="00E73E39">
        <w:rPr>
          <w:noProof/>
        </w:rPr>
        <w:t>3</w:t>
      </w:r>
      <w:r w:rsidR="00E73E39" w:rsidRPr="00B936BF">
        <w:t xml:space="preserve"> )</w:t>
      </w:r>
      <w:r>
        <w:fldChar w:fldCharType="end"/>
      </w:r>
      <w:r>
        <w:fldChar w:fldCharType="begin"/>
      </w:r>
      <w:r>
        <w:instrText xml:space="preserve"> REF _Ref57756239 \h </w:instrText>
      </w:r>
      <w:r>
        <w:fldChar w:fldCharType="separate"/>
      </w:r>
      <w:r w:rsidR="00E73E39" w:rsidRPr="00B936BF">
        <w:t xml:space="preserve">( </w:t>
      </w:r>
      <w:r w:rsidR="00E73E39">
        <w:rPr>
          <w:noProof/>
        </w:rPr>
        <w:t>4</w:t>
      </w:r>
      <w:r w:rsidR="00E73E39" w:rsidRPr="00B936BF">
        <w:t xml:space="preserve"> )</w:t>
      </w:r>
      <w:r>
        <w:fldChar w:fldCharType="end"/>
      </w:r>
      <w:r>
        <w:fldChar w:fldCharType="begin"/>
      </w:r>
      <w:r>
        <w:instrText xml:space="preserve"> REF _Ref57754531 \h </w:instrText>
      </w:r>
      <w:r>
        <w:fldChar w:fldCharType="separate"/>
      </w:r>
      <w:r w:rsidR="00E73E39" w:rsidRPr="00B936BF">
        <w:t xml:space="preserve">( </w:t>
      </w:r>
      <w:r w:rsidR="00E73E39">
        <w:rPr>
          <w:noProof/>
        </w:rPr>
        <w:t>5</w:t>
      </w:r>
      <w:r w:rsidR="00E73E39" w:rsidRPr="00B936BF">
        <w:t xml:space="preserve"> )</w:t>
      </w:r>
      <w:r>
        <w:fldChar w:fldCharType="end"/>
      </w:r>
      <w:r>
        <w:t xml:space="preserve"> applied</w:t>
      </w:r>
    </w:p>
    <w:p w14:paraId="10ACFFEA" w14:textId="77777777" w:rsidR="00984786" w:rsidRDefault="00DF43DF" w:rsidP="00984786">
      <w:pPr>
        <w:keepNext/>
        <w:ind w:left="1440" w:hanging="1440"/>
        <w:jc w:val="center"/>
      </w:pPr>
      <w:r>
        <w:rPr>
          <w:noProof/>
        </w:rPr>
        <w:lastRenderedPageBreak/>
        <w:drawing>
          <wp:inline distT="0" distB="0" distL="0" distR="0" wp14:anchorId="4C02DE38" wp14:editId="5ACC4099">
            <wp:extent cx="3783996" cy="3657600"/>
            <wp:effectExtent l="19050" t="19050" r="26035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996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6DF341" w14:textId="1BCE44F1" w:rsidR="00DF43DF" w:rsidRDefault="00984786" w:rsidP="00984786">
      <w:pPr>
        <w:pStyle w:val="Caption"/>
      </w:pPr>
      <w:bookmarkStart w:id="2" w:name="_Ref57756392"/>
      <w:r>
        <w:t xml:space="preserve">Figure </w:t>
      </w:r>
      <w:r w:rsidR="008E0338">
        <w:fldChar w:fldCharType="begin"/>
      </w:r>
      <w:r w:rsidR="008E0338">
        <w:instrText xml:space="preserve"> SEQ Figure \* ARABIC </w:instrText>
      </w:r>
      <w:r w:rsidR="008E0338">
        <w:fldChar w:fldCharType="separate"/>
      </w:r>
      <w:r w:rsidR="00E73E39">
        <w:rPr>
          <w:noProof/>
        </w:rPr>
        <w:t>3</w:t>
      </w:r>
      <w:r w:rsidR="008E0338">
        <w:rPr>
          <w:noProof/>
        </w:rPr>
        <w:fldChar w:fldCharType="end"/>
      </w:r>
      <w:bookmarkEnd w:id="2"/>
      <w:r>
        <w:t xml:space="preserve"> – State estimates and state ground truth of sample LKF Monte Carlo run with Equations </w:t>
      </w:r>
      <w:r>
        <w:fldChar w:fldCharType="begin"/>
      </w:r>
      <w:r>
        <w:instrText xml:space="preserve"> REF _Ref57756237 \h </w:instrText>
      </w:r>
      <w:r>
        <w:fldChar w:fldCharType="separate"/>
      </w:r>
      <w:r w:rsidR="00E73E39" w:rsidRPr="00B936BF">
        <w:t xml:space="preserve">( </w:t>
      </w:r>
      <w:r w:rsidR="00E73E39">
        <w:rPr>
          <w:noProof/>
        </w:rPr>
        <w:t>3</w:t>
      </w:r>
      <w:r w:rsidR="00E73E39" w:rsidRPr="00B936BF">
        <w:t xml:space="preserve"> )</w:t>
      </w:r>
      <w:r>
        <w:fldChar w:fldCharType="end"/>
      </w:r>
      <w:r>
        <w:fldChar w:fldCharType="begin"/>
      </w:r>
      <w:r>
        <w:instrText xml:space="preserve"> REF _Ref57756239 \h </w:instrText>
      </w:r>
      <w:r>
        <w:fldChar w:fldCharType="separate"/>
      </w:r>
      <w:r w:rsidR="00E73E39" w:rsidRPr="00B936BF">
        <w:t xml:space="preserve">( </w:t>
      </w:r>
      <w:r w:rsidR="00E73E39">
        <w:rPr>
          <w:noProof/>
        </w:rPr>
        <w:t>4</w:t>
      </w:r>
      <w:r w:rsidR="00E73E39" w:rsidRPr="00B936BF">
        <w:t xml:space="preserve"> )</w:t>
      </w:r>
      <w:r>
        <w:fldChar w:fldCharType="end"/>
      </w:r>
      <w:r>
        <w:fldChar w:fldCharType="begin"/>
      </w:r>
      <w:r>
        <w:instrText xml:space="preserve"> REF _Ref57754531 \h </w:instrText>
      </w:r>
      <w:r>
        <w:fldChar w:fldCharType="separate"/>
      </w:r>
      <w:r w:rsidR="00E73E39" w:rsidRPr="00B936BF">
        <w:t xml:space="preserve">( </w:t>
      </w:r>
      <w:r w:rsidR="00E73E39">
        <w:rPr>
          <w:noProof/>
        </w:rPr>
        <w:t>5</w:t>
      </w:r>
      <w:r w:rsidR="00E73E39" w:rsidRPr="00B936BF">
        <w:t xml:space="preserve"> )</w:t>
      </w:r>
      <w:r>
        <w:fldChar w:fldCharType="end"/>
      </w:r>
      <w:r>
        <w:t xml:space="preserve"> applied</w:t>
      </w:r>
    </w:p>
    <w:p w14:paraId="79CCC3CD" w14:textId="15514064" w:rsidR="0083397A" w:rsidRPr="0083397A" w:rsidRDefault="0083397A" w:rsidP="00836358">
      <w:pPr>
        <w:spacing w:after="160" w:line="259" w:lineRule="auto"/>
        <w:jc w:val="left"/>
      </w:pPr>
    </w:p>
    <w:sectPr w:rsidR="0083397A" w:rsidRPr="0083397A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CD74EC" w14:textId="77777777" w:rsidR="008E0338" w:rsidRDefault="008E0338" w:rsidP="009D1D93">
      <w:pPr>
        <w:spacing w:line="240" w:lineRule="auto"/>
      </w:pPr>
      <w:r>
        <w:separator/>
      </w:r>
    </w:p>
  </w:endnote>
  <w:endnote w:type="continuationSeparator" w:id="0">
    <w:p w14:paraId="2D4336E0" w14:textId="77777777" w:rsidR="008E0338" w:rsidRDefault="008E0338" w:rsidP="009D1D9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975876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322379" w14:textId="04957147" w:rsidR="00EF5DCC" w:rsidRDefault="00EF5DC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4217AA1" w14:textId="77777777" w:rsidR="00EF5DCC" w:rsidRDefault="00EF5D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487AC0" w14:textId="77777777" w:rsidR="008E0338" w:rsidRDefault="008E0338" w:rsidP="009D1D93">
      <w:pPr>
        <w:spacing w:line="240" w:lineRule="auto"/>
      </w:pPr>
      <w:r>
        <w:separator/>
      </w:r>
    </w:p>
  </w:footnote>
  <w:footnote w:type="continuationSeparator" w:id="0">
    <w:p w14:paraId="06C7E2B1" w14:textId="77777777" w:rsidR="008E0338" w:rsidRDefault="008E0338" w:rsidP="009D1D93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6BF"/>
    <w:rsid w:val="000252D7"/>
    <w:rsid w:val="000B3A64"/>
    <w:rsid w:val="00194B83"/>
    <w:rsid w:val="00291EA3"/>
    <w:rsid w:val="00415EDD"/>
    <w:rsid w:val="004A7D44"/>
    <w:rsid w:val="004B4ACE"/>
    <w:rsid w:val="00503B49"/>
    <w:rsid w:val="00511388"/>
    <w:rsid w:val="005667F4"/>
    <w:rsid w:val="0057414D"/>
    <w:rsid w:val="00595C92"/>
    <w:rsid w:val="005969A9"/>
    <w:rsid w:val="00657741"/>
    <w:rsid w:val="006A4310"/>
    <w:rsid w:val="006F2161"/>
    <w:rsid w:val="00781CB1"/>
    <w:rsid w:val="0083397A"/>
    <w:rsid w:val="00836358"/>
    <w:rsid w:val="008E0338"/>
    <w:rsid w:val="00984786"/>
    <w:rsid w:val="00985DBB"/>
    <w:rsid w:val="009D1D93"/>
    <w:rsid w:val="00AA47EF"/>
    <w:rsid w:val="00B314E2"/>
    <w:rsid w:val="00B50864"/>
    <w:rsid w:val="00B52856"/>
    <w:rsid w:val="00B936BF"/>
    <w:rsid w:val="00C149C2"/>
    <w:rsid w:val="00CA522D"/>
    <w:rsid w:val="00CA6B60"/>
    <w:rsid w:val="00D323DE"/>
    <w:rsid w:val="00D570BE"/>
    <w:rsid w:val="00DF43DF"/>
    <w:rsid w:val="00DF5B07"/>
    <w:rsid w:val="00E45CA1"/>
    <w:rsid w:val="00E51D4F"/>
    <w:rsid w:val="00E73E39"/>
    <w:rsid w:val="00EF5DCC"/>
    <w:rsid w:val="00F80305"/>
    <w:rsid w:val="00FE3E51"/>
    <w:rsid w:val="00FF3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E5AD5"/>
  <w15:chartTrackingRefBased/>
  <w15:docId w15:val="{67DD3471-9E11-4B18-B5D1-B918232DC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36BF"/>
    <w:pPr>
      <w:spacing w:after="0" w:line="360" w:lineRule="auto"/>
      <w:jc w:val="both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36BF"/>
    <w:pPr>
      <w:keepNext/>
      <w:keepLines/>
      <w:spacing w:before="240"/>
      <w:outlineLvl w:val="0"/>
    </w:pPr>
    <w:rPr>
      <w:rFonts w:eastAsiaTheme="majorEastAsia"/>
      <w:b/>
      <w:bC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36BF"/>
    <w:pPr>
      <w:keepNext/>
      <w:keepLines/>
      <w:outlineLvl w:val="1"/>
    </w:pPr>
    <w:rPr>
      <w:rFonts w:eastAsiaTheme="majorEastAsia"/>
      <w:b/>
      <w:bCs/>
      <w:color w:val="000000" w:themeColor="tex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36BF"/>
    <w:rPr>
      <w:rFonts w:ascii="Times New Roman" w:eastAsiaTheme="majorEastAsia" w:hAnsi="Times New Roman" w:cs="Times New Roman"/>
      <w:b/>
      <w:bCs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936BF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B936BF"/>
    <w:rPr>
      <w:color w:val="808080"/>
    </w:rPr>
  </w:style>
  <w:style w:type="table" w:styleId="TableGrid">
    <w:name w:val="Table Grid"/>
    <w:basedOn w:val="TableNormal"/>
    <w:uiPriority w:val="39"/>
    <w:rsid w:val="00B936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D1D93"/>
    <w:pPr>
      <w:keepNext/>
      <w:spacing w:after="200" w:line="240" w:lineRule="auto"/>
      <w:jc w:val="center"/>
    </w:pPr>
    <w:rPr>
      <w:color w:val="000000" w:themeColor="tex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D1D9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1D93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D1D9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1D9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8B34BEA-676D-4E44-84A2-ED69FE8DCA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116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Junior Sundar</dc:creator>
  <cp:keywords/>
  <dc:description/>
  <cp:lastModifiedBy>Joshua Malburg</cp:lastModifiedBy>
  <cp:revision>3</cp:revision>
  <dcterms:created xsi:type="dcterms:W3CDTF">2020-12-04T06:51:00Z</dcterms:created>
  <dcterms:modified xsi:type="dcterms:W3CDTF">2020-12-04T07:06:00Z</dcterms:modified>
</cp:coreProperties>
</file>