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77199A">
        <w:rPr>
          <w:rFonts w:ascii="Arial" w:hAnsi="Arial" w:cs="Arial"/>
          <w:spacing w:val="0"/>
          <w:sz w:val="22"/>
          <w:szCs w:val="22"/>
        </w:rPr>
        <w:t>Huancayo,</w:t>
      </w:r>
      <w:r>
        <w:rPr>
          <w:rFonts w:ascii="Arial" w:hAnsi="Arial" w:cs="Arial"/>
          <w:spacing w:val="0"/>
          <w:sz w:val="22"/>
          <w:szCs w:val="22"/>
        </w:rPr>
        <w:t xml:space="preserve"> 14 de Agosto del 2017</w:t>
      </w:r>
    </w:p>
    <w:p w:rsidR="00E67778" w:rsidRPr="0076519A" w:rsidRDefault="00E67778" w:rsidP="00E67778">
      <w:pPr>
        <w:rPr>
          <w:rFonts w:ascii="Arial" w:hAnsi="Arial" w:cs="Arial"/>
          <w:sz w:val="22"/>
          <w:szCs w:val="22"/>
          <w:lang w:val="es-ES_tradnl" w:eastAsia="en-US"/>
        </w:rPr>
      </w:pPr>
    </w:p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</w:p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</w:p>
    <w:p w:rsidR="00E67778" w:rsidRPr="000B6C9F" w:rsidRDefault="00E67778" w:rsidP="00E67778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</w:p>
    <w:p w:rsidR="00E67778" w:rsidRPr="00CE4C43" w:rsidRDefault="00E67778" w:rsidP="00E67778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E67778" w:rsidRPr="00CA62F5" w:rsidRDefault="00E67778" w:rsidP="00E67778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E67778" w:rsidRPr="00CE4C43" w:rsidRDefault="00E67778" w:rsidP="00E67778">
      <w:pPr>
        <w:ind w:right="142"/>
        <w:rPr>
          <w:rFonts w:eastAsiaTheme="minorHAnsi"/>
          <w:sz w:val="10"/>
          <w:szCs w:val="10"/>
        </w:rPr>
      </w:pPr>
    </w:p>
    <w:p w:rsidR="00E67778" w:rsidRPr="00580EF7" w:rsidRDefault="00E67778" w:rsidP="00E67778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E67778" w:rsidRPr="00CA62F5" w:rsidRDefault="00E67778" w:rsidP="00E67778">
      <w:pPr>
        <w:spacing w:before="13" w:line="24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spacing w:before="37"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atenci</w:t>
      </w:r>
      <w:r w:rsidRPr="00CA62F5">
        <w:rPr>
          <w:rFonts w:ascii="Arial" w:eastAsia="Arial" w:hAnsi="Arial" w:cs="Arial"/>
          <w:spacing w:val="-3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g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enti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citu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oti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str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1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sió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grí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5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mo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s 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ntarl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ont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ua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uest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gui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ro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ta:</w:t>
      </w:r>
    </w:p>
    <w:p w:rsidR="00E67778" w:rsidRPr="00CA62F5" w:rsidRDefault="00E67778" w:rsidP="00E67778">
      <w:pPr>
        <w:spacing w:before="6" w:line="100" w:lineRule="exact"/>
        <w:ind w:right="142"/>
        <w:jc w:val="both"/>
        <w:rPr>
          <w:sz w:val="10"/>
          <w:szCs w:val="10"/>
          <w:lang w:val="es-PE"/>
        </w:rPr>
      </w:pPr>
    </w:p>
    <w:p w:rsidR="00E67778" w:rsidRDefault="00E67778" w:rsidP="00E67778">
      <w:pPr>
        <w:spacing w:line="248" w:lineRule="auto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AGRICO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MOD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1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2"/>
          <w:sz w:val="21"/>
          <w:szCs w:val="21"/>
          <w:lang w:val="es-PE"/>
        </w:rPr>
        <w:t>JX STRADDLE 70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, DOBLE TRACCIÓN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de procedencia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urquía, con una potencia neta de 70 CV, con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las siguientes características:</w:t>
      </w:r>
    </w:p>
    <w:p w:rsidR="00E67778" w:rsidRPr="00CA62F5" w:rsidRDefault="00E67778" w:rsidP="00E67778">
      <w:pPr>
        <w:spacing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1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r: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        </w:t>
      </w:r>
      <w:r w:rsidRPr="00CA62F5"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Cas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IH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, </w:t>
      </w:r>
      <w:r>
        <w:rPr>
          <w:rFonts w:ascii="Arial" w:eastAsia="Arial" w:hAnsi="Arial" w:cs="Arial"/>
          <w:sz w:val="21"/>
          <w:szCs w:val="21"/>
          <w:lang w:val="es-PE"/>
        </w:rPr>
        <w:t>3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rbo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so</w:t>
      </w:r>
      <w:r>
        <w:rPr>
          <w:rFonts w:ascii="Arial" w:eastAsia="Arial" w:hAnsi="Arial" w:cs="Arial"/>
          <w:sz w:val="21"/>
          <w:szCs w:val="21"/>
          <w:lang w:val="es-PE"/>
        </w:rPr>
        <w:t xml:space="preserve">r </w:t>
      </w:r>
      <w:proofErr w:type="spellStart"/>
      <w:r w:rsidRPr="00106094">
        <w:rPr>
          <w:rFonts w:ascii="Arial" w:eastAsia="Arial" w:hAnsi="Arial" w:cs="Arial"/>
          <w:b/>
          <w:sz w:val="21"/>
          <w:szCs w:val="21"/>
          <w:lang w:val="es-PE"/>
        </w:rPr>
        <w:t>Tier</w:t>
      </w:r>
      <w:proofErr w:type="spellEnd"/>
      <w:r w:rsidRPr="00106094">
        <w:rPr>
          <w:rFonts w:ascii="Arial" w:eastAsia="Arial" w:hAnsi="Arial" w:cs="Arial"/>
          <w:b/>
          <w:sz w:val="21"/>
          <w:szCs w:val="21"/>
          <w:lang w:val="es-PE"/>
        </w:rPr>
        <w:t xml:space="preserve"> 2,</w:t>
      </w:r>
    </w:p>
    <w:p w:rsidR="00E67778" w:rsidRPr="00CA62F5" w:rsidRDefault="00E67778" w:rsidP="00E67778">
      <w:pPr>
        <w:spacing w:line="240" w:lineRule="exact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ot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3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70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3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Cilin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6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2.93</w:t>
      </w:r>
      <w:r w:rsidRPr="00CA62F5">
        <w:rPr>
          <w:rFonts w:ascii="Arial" w:eastAsia="Arial" w:hAnsi="Arial" w:cs="Arial"/>
          <w:b/>
          <w:spacing w:val="32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proofErr w:type="spellEnd"/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in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y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4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b/>
          <w:spacing w:val="3"/>
          <w:w w:val="10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pacing w:val="2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h</w:t>
      </w:r>
    </w:p>
    <w:p w:rsidR="00E67778" w:rsidRDefault="00E67778" w:rsidP="00E67778">
      <w:pPr>
        <w:spacing w:before="8"/>
        <w:ind w:left="2124"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Rotat</w:t>
      </w:r>
      <w:r w:rsidRPr="00CA62F5">
        <w:rPr>
          <w:rFonts w:ascii="Arial" w:eastAsia="Arial" w:hAnsi="Arial" w:cs="Arial"/>
          <w:b/>
          <w:spacing w:val="-7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5"/>
          <w:w w:val="10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, capacidad de tanque de combustible 28 </w:t>
      </w:r>
      <w:proofErr w:type="spellStart"/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>Gls</w:t>
      </w:r>
      <w:proofErr w:type="spellEnd"/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.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Escape: vertical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E67778" w:rsidRDefault="00E67778" w:rsidP="00E67778">
      <w:pPr>
        <w:spacing w:before="3"/>
        <w:ind w:left="1416" w:right="-141" w:firstLine="708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Max.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Torq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6"/>
          <w:sz w:val="21"/>
          <w:szCs w:val="21"/>
          <w:lang w:val="es-PE"/>
        </w:rPr>
        <w:t>26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Nm</w:t>
      </w:r>
      <w:proofErr w:type="spellEnd"/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Fil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seco</w:t>
      </w:r>
      <w:r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 xml:space="preserve"> de doble elemento.</w:t>
      </w:r>
    </w:p>
    <w:p w:rsidR="00E67778" w:rsidRDefault="00E67778" w:rsidP="00E67778">
      <w:pPr>
        <w:spacing w:before="3"/>
        <w:ind w:right="142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</w:p>
    <w:p w:rsidR="00E67778" w:rsidRPr="00CA62F5" w:rsidRDefault="00E67778" w:rsidP="00E67778">
      <w:pPr>
        <w:ind w:left="2124" w:right="142" w:hanging="2124"/>
        <w:jc w:val="both"/>
        <w:rPr>
          <w:rFonts w:ascii="Arial" w:eastAsia="Arial" w:hAnsi="Arial" w:cs="Arial"/>
          <w:spacing w:val="-9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12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5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ó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8A31F0">
        <w:rPr>
          <w:rFonts w:ascii="Arial" w:eastAsia="Arial" w:hAnsi="Arial" w:cs="Arial"/>
          <w:b/>
          <w:spacing w:val="1"/>
          <w:sz w:val="21"/>
          <w:szCs w:val="21"/>
          <w:lang w:val="es-PE"/>
        </w:rPr>
        <w:t>Si</w:t>
      </w:r>
      <w:r w:rsidRPr="008A31F0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n</w:t>
      </w:r>
      <w:r w:rsidRPr="008A31F0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</w:t>
      </w:r>
      <w:r w:rsidRPr="008A31F0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r</w:t>
      </w:r>
      <w:r w:rsidRPr="008A31F0">
        <w:rPr>
          <w:rFonts w:ascii="Arial" w:eastAsia="Arial" w:hAnsi="Arial" w:cs="Arial"/>
          <w:b/>
          <w:spacing w:val="1"/>
          <w:sz w:val="21"/>
          <w:szCs w:val="21"/>
          <w:lang w:val="es-PE"/>
        </w:rPr>
        <w:t>on</w:t>
      </w:r>
      <w:r w:rsidRPr="008A31F0">
        <w:rPr>
          <w:rFonts w:ascii="Arial" w:eastAsia="Arial" w:hAnsi="Arial" w:cs="Arial"/>
          <w:b/>
          <w:spacing w:val="-11"/>
          <w:sz w:val="21"/>
          <w:szCs w:val="21"/>
          <w:lang w:val="es-PE"/>
        </w:rPr>
        <w:t>i</w:t>
      </w:r>
      <w:r w:rsidRPr="008A31F0">
        <w:rPr>
          <w:rFonts w:ascii="Arial" w:eastAsia="Arial" w:hAnsi="Arial" w:cs="Arial"/>
          <w:b/>
          <w:spacing w:val="1"/>
          <w:sz w:val="21"/>
          <w:szCs w:val="21"/>
          <w:lang w:val="es-PE"/>
        </w:rPr>
        <w:t>za</w:t>
      </w:r>
      <w:r w:rsidRPr="008A31F0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d</w:t>
      </w:r>
      <w:r w:rsidRPr="008A31F0">
        <w:rPr>
          <w:rFonts w:ascii="Arial" w:eastAsia="Arial" w:hAnsi="Arial" w:cs="Arial"/>
          <w:b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6A0BF3">
        <w:rPr>
          <w:rFonts w:ascii="Arial" w:eastAsia="Arial" w:hAnsi="Arial" w:cs="Arial"/>
          <w:b/>
          <w:spacing w:val="5"/>
          <w:sz w:val="21"/>
          <w:szCs w:val="21"/>
          <w:lang w:val="es-PE"/>
        </w:rPr>
        <w:t xml:space="preserve">con </w:t>
      </w:r>
      <w:proofErr w:type="spellStart"/>
      <w:r w:rsidRPr="006A0BF3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creeper</w:t>
      </w:r>
      <w:proofErr w:type="spellEnd"/>
      <w:r w:rsidRPr="006A0BF3">
        <w:rPr>
          <w:rFonts w:ascii="Arial" w:eastAsia="Arial" w:hAnsi="Arial" w:cs="Arial"/>
          <w:b/>
          <w:sz w:val="21"/>
          <w:szCs w:val="21"/>
          <w:lang w:val="es-PE"/>
        </w:rPr>
        <w:t>,</w:t>
      </w:r>
      <w:r>
        <w:rPr>
          <w:rFonts w:ascii="Arial" w:eastAsia="Arial" w:hAnsi="Arial" w:cs="Arial"/>
          <w:spacing w:val="2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(reductor de velocidad para operaciones muy lentas)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</w:p>
    <w:p w:rsidR="00E67778" w:rsidRPr="00CA62F5" w:rsidRDefault="00E67778" w:rsidP="00E67778">
      <w:pPr>
        <w:ind w:left="2124" w:right="142" w:firstLine="6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Número de marchas: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20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adelante por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12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en reversa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(incluye 8 marchas súper lentas en avance), con Inversor de marcha (Giro)</w:t>
      </w:r>
    </w:p>
    <w:p w:rsidR="00E67778" w:rsidRPr="00CA62F5" w:rsidRDefault="00E67778" w:rsidP="00E67778">
      <w:pPr>
        <w:spacing w:before="3" w:line="248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Embragu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e: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Disco 11” (280 mm)</w:t>
      </w:r>
    </w:p>
    <w:p w:rsidR="00E67778" w:rsidRDefault="00E67778" w:rsidP="00E67778">
      <w:pPr>
        <w:ind w:right="142"/>
        <w:jc w:val="both"/>
        <w:rPr>
          <w:lang w:val="es-PE"/>
        </w:rPr>
      </w:pPr>
    </w:p>
    <w:p w:rsidR="00E67778" w:rsidRDefault="00E67778" w:rsidP="00E67778">
      <w:pPr>
        <w:ind w:right="142"/>
        <w:jc w:val="both"/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oma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F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u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erz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4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0/1000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2"/>
          <w:w w:val="10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pm</w:t>
      </w:r>
      <w:r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, mecánica independiente.</w:t>
      </w: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Pr="006A0BF3" w:rsidRDefault="00E67778" w:rsidP="00E67778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Hidráulico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Bomba hidráulica de 57,1 litros por minuto de centro abierto,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E67778" w:rsidRPr="006A0BF3" w:rsidRDefault="00E67778" w:rsidP="00E67778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Levante y enganche hidráulico universal de 3er punto categoría II </w:t>
      </w:r>
    </w:p>
    <w:p w:rsidR="00E67778" w:rsidRPr="006A0BF3" w:rsidRDefault="00E67778" w:rsidP="00E67778">
      <w:pPr>
        <w:ind w:left="2124"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Capacidad de levante 3,000 kg., 2 válvula de control remoto d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e acción doble, enganche rápido. 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Botón de memoria de posición de trabajo,</w:t>
      </w:r>
    </w:p>
    <w:p w:rsidR="00E67778" w:rsidRPr="00CA62F5" w:rsidRDefault="00E67778" w:rsidP="00E67778">
      <w:pPr>
        <w:spacing w:before="15" w:line="220" w:lineRule="exact"/>
        <w:ind w:right="142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ab/>
      </w:r>
    </w:p>
    <w:p w:rsidR="00E67778" w:rsidRPr="00E762FC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 Trasero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sz w:val="21"/>
          <w:szCs w:val="21"/>
          <w:lang w:val="es-PE"/>
        </w:rPr>
        <w:t>B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qu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if</w:t>
      </w:r>
      <w:r w:rsidRPr="00E762FC">
        <w:rPr>
          <w:rFonts w:ascii="Arial" w:eastAsia="Arial" w:hAnsi="Arial" w:cs="Arial"/>
          <w:spacing w:val="2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ren</w:t>
      </w:r>
      <w:r w:rsidRPr="00E762FC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E762FC">
        <w:rPr>
          <w:rFonts w:ascii="Arial" w:eastAsia="Arial" w:hAnsi="Arial" w:cs="Arial"/>
          <w:sz w:val="21"/>
          <w:szCs w:val="21"/>
          <w:lang w:val="es-PE"/>
        </w:rPr>
        <w:t>al</w:t>
      </w:r>
      <w:r w:rsidRPr="00E762FC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me</w:t>
      </w:r>
      <w:r w:rsidRPr="00E762FC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áni</w:t>
      </w:r>
      <w:r w:rsidRPr="00E762FC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o.</w:t>
      </w:r>
    </w:p>
    <w:p w:rsidR="00E67778" w:rsidRDefault="00E67778" w:rsidP="00E67778">
      <w:pPr>
        <w:spacing w:line="220" w:lineRule="exact"/>
        <w:ind w:left="1416" w:right="142" w:firstLine="708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3"/>
          <w:sz w:val="21"/>
          <w:szCs w:val="21"/>
          <w:lang w:val="es-PE"/>
        </w:rPr>
        <w:t>F</w:t>
      </w:r>
      <w:r w:rsidRPr="006A0BF3">
        <w:rPr>
          <w:rFonts w:ascii="Arial" w:eastAsia="Arial" w:hAnsi="Arial" w:cs="Arial"/>
          <w:spacing w:val="-7"/>
          <w:sz w:val="21"/>
          <w:szCs w:val="21"/>
          <w:lang w:val="es-PE"/>
        </w:rPr>
        <w:t>r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en</w:t>
      </w:r>
      <w:r w:rsidRPr="006A0BF3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4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ce</w:t>
      </w:r>
      <w:r w:rsidRPr="00CA62F5">
        <w:rPr>
          <w:rFonts w:ascii="Arial" w:eastAsia="Arial" w:hAnsi="Arial" w:cs="Arial"/>
          <w:spacing w:val="-1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te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, accionado hidráulicamente</w:t>
      </w:r>
    </w:p>
    <w:p w:rsidR="00E67778" w:rsidRPr="006A0BF3" w:rsidRDefault="00E67778" w:rsidP="00E67778">
      <w:pPr>
        <w:spacing w:line="220" w:lineRule="exact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</w:p>
    <w:p w:rsidR="00E67778" w:rsidRDefault="00E67778" w:rsidP="00E67778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Barra de tiro:</w:t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>Oscilante</w:t>
      </w:r>
    </w:p>
    <w:p w:rsidR="00E67778" w:rsidRPr="00CA62F5" w:rsidRDefault="00E67778" w:rsidP="00E67778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Default="00E67778" w:rsidP="00E67778">
      <w:pPr>
        <w:spacing w:line="248" w:lineRule="auto"/>
        <w:ind w:left="2124" w:right="142" w:hanging="2124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Dir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ió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dro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á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 xml:space="preserve"> y reactiva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Bom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rá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lic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ind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pe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ng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ran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j</w:t>
      </w:r>
      <w:r>
        <w:rPr>
          <w:rFonts w:ascii="Arial" w:eastAsia="Arial" w:hAnsi="Arial" w:cs="Arial"/>
          <w:spacing w:val="-9"/>
          <w:sz w:val="21"/>
          <w:szCs w:val="21"/>
          <w:lang w:val="es-PE"/>
        </w:rPr>
        <w:t>e</w:t>
      </w:r>
    </w:p>
    <w:p w:rsidR="00E67778" w:rsidRDefault="00E67778" w:rsidP="00E67778">
      <w:pPr>
        <w:spacing w:line="248" w:lineRule="auto"/>
        <w:ind w:left="2124" w:right="142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proofErr w:type="gramStart"/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proofErr w:type="gramEnd"/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ud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al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26.5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l/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.</w:t>
      </w:r>
    </w:p>
    <w:p w:rsidR="00E67778" w:rsidRDefault="00E67778" w:rsidP="00E67778">
      <w:pPr>
        <w:spacing w:line="248" w:lineRule="auto"/>
        <w:ind w:left="2124" w:right="142"/>
        <w:jc w:val="both"/>
        <w:rPr>
          <w:rFonts w:ascii="Arial" w:eastAsia="Arial" w:hAnsi="Arial" w:cs="Arial"/>
          <w:b/>
          <w:sz w:val="21"/>
          <w:szCs w:val="21"/>
          <w:u w:val="thick" w:color="000000"/>
          <w:lang w:val="es-PE"/>
        </w:rPr>
      </w:pPr>
    </w:p>
    <w:p w:rsidR="00E67778" w:rsidRDefault="00E67778" w:rsidP="00E67778">
      <w:pPr>
        <w:spacing w:before="1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ist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ma</w:t>
      </w:r>
      <w:r w:rsidRPr="00290C1C">
        <w:rPr>
          <w:rFonts w:ascii="Arial" w:eastAsia="Arial" w:hAnsi="Arial" w:cs="Arial"/>
          <w:b/>
          <w:spacing w:val="1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lé</w:t>
      </w:r>
      <w:r w:rsidRPr="00290C1C">
        <w:rPr>
          <w:rFonts w:ascii="Arial" w:eastAsia="Arial" w:hAnsi="Arial" w:cs="Arial"/>
          <w:b/>
          <w:spacing w:val="7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9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ic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o: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</w:t>
      </w:r>
      <w:r w:rsidRPr="00CA62F5">
        <w:rPr>
          <w:rFonts w:ascii="Arial" w:eastAsia="Arial" w:hAnsi="Arial" w:cs="Arial"/>
          <w:b/>
          <w:spacing w:val="2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ía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2v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,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6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A,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E67778" w:rsidRDefault="00E67778" w:rsidP="00E67778">
      <w:pPr>
        <w:spacing w:before="1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6D2525">
        <w:rPr>
          <w:rFonts w:ascii="Arial" w:eastAsia="Arial" w:hAnsi="Arial" w:cs="Arial"/>
          <w:sz w:val="21"/>
          <w:szCs w:val="21"/>
          <w:lang w:val="es-PE"/>
        </w:rPr>
        <w:t xml:space="preserve">                                   </w:t>
      </w:r>
      <w:r>
        <w:rPr>
          <w:rFonts w:ascii="Arial" w:eastAsia="Arial" w:hAnsi="Arial" w:cs="Arial"/>
          <w:sz w:val="21"/>
          <w:szCs w:val="21"/>
          <w:lang w:val="es-PE"/>
        </w:rPr>
        <w:t xml:space="preserve"> </w:t>
      </w:r>
      <w:r w:rsidRPr="006D2525">
        <w:rPr>
          <w:rFonts w:ascii="Arial" w:eastAsia="Arial" w:hAnsi="Arial" w:cs="Arial"/>
          <w:sz w:val="21"/>
          <w:szCs w:val="21"/>
          <w:lang w:val="es-PE"/>
        </w:rPr>
        <w:t>Panel Analógico</w:t>
      </w:r>
      <w:r>
        <w:rPr>
          <w:rFonts w:ascii="Arial" w:eastAsia="Arial" w:hAnsi="Arial" w:cs="Arial"/>
          <w:sz w:val="21"/>
          <w:szCs w:val="21"/>
          <w:lang w:val="es-PE"/>
        </w:rPr>
        <w:t>.</w:t>
      </w:r>
    </w:p>
    <w:p w:rsidR="00E67778" w:rsidRDefault="00E67778" w:rsidP="00E67778">
      <w:pPr>
        <w:spacing w:before="1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Pr="006D2525" w:rsidRDefault="00E67778" w:rsidP="00E67778">
      <w:pPr>
        <w:spacing w:before="1"/>
        <w:ind w:right="142"/>
        <w:jc w:val="both"/>
        <w:rPr>
          <w:sz w:val="16"/>
          <w:szCs w:val="16"/>
          <w:lang w:val="es-PE"/>
        </w:rPr>
      </w:pP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lastRenderedPageBreak/>
        <w:t>Eje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D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elan</w:t>
      </w:r>
      <w:r w:rsidRPr="00290C1C">
        <w:rPr>
          <w:rFonts w:ascii="Arial" w:eastAsia="Arial" w:hAnsi="Arial" w:cs="Arial"/>
          <w:b/>
          <w:spacing w:val="-10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Radio de giro 4.21 m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E67778" w:rsidRDefault="00E67778" w:rsidP="00E67778">
      <w:pPr>
        <w:spacing w:line="243" w:lineRule="auto"/>
        <w:ind w:left="1416" w:right="142" w:firstLine="708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Diferencial delantero, accionamiento automático con limitador de patinaje</w:t>
      </w:r>
    </w:p>
    <w:p w:rsidR="00E67778" w:rsidRPr="00CA62F5" w:rsidRDefault="00E67778" w:rsidP="00E67778">
      <w:pPr>
        <w:spacing w:line="243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Default="00E67778" w:rsidP="00E67778">
      <w:pPr>
        <w:spacing w:line="252" w:lineRule="auto"/>
        <w:ind w:right="142"/>
        <w:jc w:val="both"/>
        <w:rPr>
          <w:rFonts w:ascii="Arial" w:eastAsia="Arial" w:hAnsi="Arial" w:cs="Arial"/>
          <w:b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P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ue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t</w:t>
      </w: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o del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Straddle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con 2 bastidores plegables 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Rops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,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 xml:space="preserve"> </w:t>
      </w:r>
    </w:p>
    <w:p w:rsidR="00E67778" w:rsidRDefault="00E67778" w:rsidP="00E67778">
      <w:pPr>
        <w:spacing w:line="252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Conductor:</w:t>
      </w:r>
      <w:r w:rsidRPr="005A2DF7"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>Asiento del operador en vinilo con apoya brazos y ajuste de altura.</w:t>
      </w:r>
    </w:p>
    <w:p w:rsidR="00E67778" w:rsidRPr="005A2DF7" w:rsidRDefault="00E67778" w:rsidP="00E67778">
      <w:pPr>
        <w:spacing w:line="252" w:lineRule="auto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Techo y </w:t>
      </w:r>
      <w:proofErr w:type="spellStart"/>
      <w:r>
        <w:rPr>
          <w:rFonts w:ascii="Arial" w:eastAsia="Arial" w:hAnsi="Arial" w:cs="Arial"/>
          <w:sz w:val="21"/>
          <w:szCs w:val="21"/>
          <w:lang w:val="es-PE"/>
        </w:rPr>
        <w:t>Rops</w:t>
      </w:r>
      <w:proofErr w:type="spellEnd"/>
      <w:r>
        <w:rPr>
          <w:rFonts w:ascii="Arial" w:eastAsia="Arial" w:hAnsi="Arial" w:cs="Arial"/>
          <w:sz w:val="21"/>
          <w:szCs w:val="21"/>
          <w:lang w:val="es-PE"/>
        </w:rPr>
        <w:t xml:space="preserve"> plegable.</w:t>
      </w:r>
    </w:p>
    <w:p w:rsidR="00E67778" w:rsidRPr="00CA62F5" w:rsidRDefault="00E67778" w:rsidP="00E67778">
      <w:pPr>
        <w:spacing w:before="10" w:line="240" w:lineRule="exact"/>
        <w:ind w:right="142"/>
        <w:jc w:val="both"/>
        <w:rPr>
          <w:lang w:val="es-PE"/>
        </w:rPr>
      </w:pP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Accesorios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z w:val="21"/>
          <w:szCs w:val="21"/>
          <w:lang w:val="es-PE"/>
        </w:rPr>
        <w:t>Eyector de polvo</w:t>
      </w: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1faro de servicio posterior</w:t>
      </w: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Protecciones laterales de motor</w:t>
      </w:r>
    </w:p>
    <w:p w:rsidR="00E67778" w:rsidRPr="005A2DF7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Protección PTO.</w:t>
      </w:r>
    </w:p>
    <w:p w:rsidR="00E67778" w:rsidRPr="00CA62F5" w:rsidRDefault="00E67778" w:rsidP="00E67778">
      <w:pPr>
        <w:spacing w:before="8" w:line="24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Neumát</w:t>
      </w:r>
      <w:r w:rsidRPr="00290C1C">
        <w:rPr>
          <w:rFonts w:ascii="Arial" w:eastAsia="Arial" w:hAnsi="Arial" w:cs="Arial"/>
          <w:b/>
          <w:spacing w:val="-6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</w:t>
      </w:r>
      <w:r w:rsidRPr="00CA62F5">
        <w:rPr>
          <w:rFonts w:ascii="Arial" w:eastAsia="Arial" w:hAnsi="Arial" w:cs="Arial"/>
          <w:b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os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5"/>
          <w:sz w:val="21"/>
          <w:szCs w:val="21"/>
          <w:lang w:val="es-PE"/>
        </w:rPr>
        <w:t>1.2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24 R1</w:t>
      </w:r>
    </w:p>
    <w:p w:rsidR="00E67778" w:rsidRPr="00CA62F5" w:rsidRDefault="00E67778" w:rsidP="00E67778">
      <w:pPr>
        <w:spacing w:before="3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Poster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  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6.9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3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0 R1</w:t>
      </w:r>
    </w:p>
    <w:p w:rsidR="00E67778" w:rsidRPr="00290C1C" w:rsidRDefault="00E67778" w:rsidP="00E67778">
      <w:pPr>
        <w:spacing w:before="13" w:line="240" w:lineRule="exact"/>
        <w:ind w:right="142"/>
        <w:jc w:val="both"/>
        <w:rPr>
          <w:u w:val="single"/>
          <w:lang w:val="es-PE"/>
        </w:rPr>
      </w:pPr>
    </w:p>
    <w:p w:rsidR="00E67778" w:rsidRPr="00290C1C" w:rsidRDefault="00E67778" w:rsidP="00E67778">
      <w:pPr>
        <w:spacing w:line="220" w:lineRule="exact"/>
        <w:ind w:left="2124" w:right="142" w:firstLine="708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PR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CIO</w:t>
      </w:r>
      <w:r w:rsidRPr="00290C1C">
        <w:rPr>
          <w:rFonts w:ascii="Arial" w:eastAsia="Arial" w:hAnsi="Arial" w:cs="Arial"/>
          <w:b/>
          <w:spacing w:val="21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6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V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13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UN</w:t>
      </w:r>
      <w:r w:rsidRPr="00290C1C">
        <w:rPr>
          <w:rFonts w:ascii="Arial" w:eastAsia="Arial" w:hAnsi="Arial" w:cs="Arial"/>
          <w:b/>
          <w:spacing w:val="-9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7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position w:val="-1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:</w:t>
      </w:r>
    </w:p>
    <w:p w:rsidR="00E67778" w:rsidRPr="00CA62F5" w:rsidRDefault="00E67778" w:rsidP="00E67778">
      <w:pPr>
        <w:spacing w:line="200" w:lineRule="exact"/>
        <w:ind w:right="142"/>
        <w:rPr>
          <w:lang w:val="es-PE"/>
        </w:rPr>
      </w:pPr>
    </w:p>
    <w:p w:rsidR="00E67778" w:rsidRPr="00CA62F5" w:rsidRDefault="00E67778" w:rsidP="00E67778">
      <w:pPr>
        <w:spacing w:before="9" w:line="220" w:lineRule="exact"/>
        <w:ind w:right="142"/>
        <w:rPr>
          <w:sz w:val="22"/>
          <w:szCs w:val="22"/>
          <w:lang w:val="es-PE"/>
        </w:rPr>
      </w:pPr>
    </w:p>
    <w:tbl>
      <w:tblPr>
        <w:tblW w:w="0" w:type="auto"/>
        <w:tblInd w:w="1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9"/>
        <w:gridCol w:w="2338"/>
      </w:tblGrid>
      <w:tr w:rsidR="00E67778" w:rsidRPr="005A2DF7" w:rsidTr="00966BCE">
        <w:trPr>
          <w:trHeight w:hRule="exact" w:val="341"/>
        </w:trPr>
        <w:tc>
          <w:tcPr>
            <w:tcW w:w="3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line="320" w:lineRule="exact"/>
              <w:ind w:left="997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VA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>L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 xml:space="preserve">R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6"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NTA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line="320" w:lineRule="exact"/>
              <w:ind w:left="124" w:right="142"/>
              <w:jc w:val="center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US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$</w:t>
            </w:r>
            <w:r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 xml:space="preserve">  </w:t>
            </w:r>
            <w:r w:rsidRPr="005A2DF7"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>29</w:t>
            </w:r>
            <w:r w:rsidRPr="005A2DF7">
              <w:rPr>
                <w:rFonts w:ascii="Calibri" w:eastAsia="Calibri" w:hAnsi="Calibri" w:cs="Calibri"/>
                <w:b/>
                <w:spacing w:val="-8"/>
                <w:position w:val="1"/>
                <w:sz w:val="27"/>
                <w:szCs w:val="27"/>
                <w:lang w:val="es-PE"/>
              </w:rPr>
              <w:t>,</w:t>
            </w:r>
            <w:r>
              <w:rPr>
                <w:rFonts w:ascii="Calibri" w:eastAsia="Calibri" w:hAnsi="Calibri" w:cs="Calibri"/>
                <w:b/>
                <w:spacing w:val="-8"/>
                <w:position w:val="1"/>
                <w:sz w:val="27"/>
                <w:szCs w:val="27"/>
                <w:lang w:val="es-PE"/>
              </w:rPr>
              <w:t>364.41</w:t>
            </w:r>
          </w:p>
        </w:tc>
      </w:tr>
      <w:tr w:rsidR="00E67778" w:rsidRPr="005A2DF7" w:rsidTr="00966BCE">
        <w:trPr>
          <w:trHeight w:hRule="exact" w:val="341"/>
        </w:trPr>
        <w:tc>
          <w:tcPr>
            <w:tcW w:w="3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before="1" w:line="320" w:lineRule="exact"/>
              <w:ind w:left="1403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5"/>
                <w:position w:val="1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.G</w:t>
            </w:r>
            <w:r w:rsidRPr="005A2DF7"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.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3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18%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before="1" w:line="320" w:lineRule="exact"/>
              <w:ind w:left="124" w:right="142"/>
              <w:jc w:val="center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US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$</w:t>
            </w:r>
            <w:r w:rsidRPr="005A2DF7"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5</w:t>
            </w:r>
            <w:r w:rsidRPr="005A2DF7"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,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285.59</w:t>
            </w:r>
          </w:p>
        </w:tc>
      </w:tr>
      <w:tr w:rsidR="00E67778" w:rsidRPr="005A2DF7" w:rsidTr="00966BCE">
        <w:trPr>
          <w:trHeight w:hRule="exact" w:val="346"/>
        </w:trPr>
        <w:tc>
          <w:tcPr>
            <w:tcW w:w="3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before="1"/>
              <w:ind w:left="969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P</w:t>
            </w:r>
            <w:r w:rsidRPr="005A2DF7">
              <w:rPr>
                <w:rFonts w:ascii="Calibri" w:eastAsia="Calibri" w:hAnsi="Calibri" w:cs="Calibri"/>
                <w:b/>
                <w:spacing w:val="8"/>
                <w:sz w:val="27"/>
                <w:szCs w:val="27"/>
                <w:lang w:val="es-PE"/>
              </w:rPr>
              <w:t>R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EC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4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EN</w:t>
            </w:r>
            <w:r w:rsidRPr="005A2DF7">
              <w:rPr>
                <w:rFonts w:ascii="Calibri" w:eastAsia="Calibri" w:hAnsi="Calibri" w:cs="Calibri"/>
                <w:b/>
                <w:spacing w:val="7"/>
                <w:sz w:val="27"/>
                <w:szCs w:val="27"/>
                <w:lang w:val="es-PE"/>
              </w:rPr>
              <w:t>T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before="1"/>
              <w:ind w:left="124" w:right="142"/>
              <w:jc w:val="center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US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$</w:t>
            </w:r>
            <w:r w:rsidRPr="005A2DF7">
              <w:rPr>
                <w:rFonts w:ascii="Calibri" w:eastAsia="Calibri" w:hAnsi="Calibri" w:cs="Calibri"/>
                <w:b/>
                <w:spacing w:val="-2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34</w:t>
            </w:r>
            <w:r w:rsidRPr="005A2DF7">
              <w:rPr>
                <w:rFonts w:ascii="Calibri" w:eastAsia="Calibri" w:hAnsi="Calibri" w:cs="Calibri"/>
                <w:b/>
                <w:spacing w:val="-4"/>
                <w:sz w:val="27"/>
                <w:szCs w:val="27"/>
                <w:lang w:val="es-PE"/>
              </w:rPr>
              <w:t>,</w:t>
            </w:r>
            <w:r>
              <w:rPr>
                <w:rFonts w:ascii="Calibri" w:eastAsia="Calibri" w:hAnsi="Calibri" w:cs="Calibri"/>
                <w:b/>
                <w:spacing w:val="-4"/>
                <w:sz w:val="27"/>
                <w:szCs w:val="27"/>
                <w:lang w:val="es-PE"/>
              </w:rPr>
              <w:t>65</w:t>
            </w:r>
            <w:r w:rsidRPr="005A2DF7"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0.00</w:t>
            </w:r>
          </w:p>
        </w:tc>
      </w:tr>
    </w:tbl>
    <w:p w:rsidR="00E67778" w:rsidRPr="005A2DF7" w:rsidRDefault="00E67778" w:rsidP="00E67778">
      <w:pPr>
        <w:spacing w:before="13" w:line="20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spacing w:before="40"/>
        <w:ind w:right="142"/>
        <w:jc w:val="both"/>
        <w:rPr>
          <w:sz w:val="19"/>
          <w:szCs w:val="19"/>
          <w:lang w:val="es-PE"/>
        </w:rPr>
      </w:pP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pacing w:val="-5"/>
          <w:sz w:val="19"/>
          <w:szCs w:val="19"/>
          <w:lang w:val="es-PE"/>
        </w:rPr>
        <w:t>t</w:t>
      </w:r>
      <w:r w:rsidRPr="00CA62F5">
        <w:rPr>
          <w:spacing w:val="-1"/>
          <w:sz w:val="19"/>
          <w:szCs w:val="19"/>
          <w:lang w:val="es-PE"/>
        </w:rPr>
        <w:t>a.</w:t>
      </w:r>
      <w:r w:rsidRPr="00CA62F5">
        <w:rPr>
          <w:sz w:val="19"/>
          <w:szCs w:val="19"/>
          <w:lang w:val="es-PE"/>
        </w:rPr>
        <w:t>-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pacing w:val="-1"/>
          <w:sz w:val="19"/>
          <w:szCs w:val="19"/>
          <w:lang w:val="es-PE"/>
        </w:rPr>
        <w:t>o</w:t>
      </w:r>
      <w:r w:rsidRPr="00CA62F5">
        <w:rPr>
          <w:spacing w:val="-4"/>
          <w:sz w:val="19"/>
          <w:szCs w:val="19"/>
          <w:lang w:val="es-PE"/>
        </w:rPr>
        <w:t>r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 xml:space="preserve">e </w:t>
      </w:r>
      <w:r w:rsidRPr="00CA62F5">
        <w:rPr>
          <w:spacing w:val="-1"/>
          <w:sz w:val="19"/>
          <w:szCs w:val="19"/>
          <w:lang w:val="es-PE"/>
        </w:rPr>
        <w:t>l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-2"/>
          <w:sz w:val="19"/>
          <w:szCs w:val="19"/>
          <w:lang w:val="es-PE"/>
        </w:rPr>
        <w:t xml:space="preserve"> </w:t>
      </w:r>
      <w:r w:rsidRPr="00CA62F5">
        <w:rPr>
          <w:spacing w:val="-8"/>
          <w:sz w:val="19"/>
          <w:szCs w:val="19"/>
          <w:lang w:val="es-PE"/>
        </w:rPr>
        <w:t>f</w:t>
      </w:r>
      <w:r w:rsidRPr="00CA62F5">
        <w:rPr>
          <w:spacing w:val="-1"/>
          <w:sz w:val="19"/>
          <w:szCs w:val="19"/>
          <w:lang w:val="es-PE"/>
        </w:rPr>
        <w:t>ac</w:t>
      </w:r>
      <w:r w:rsidRPr="00CA62F5">
        <w:rPr>
          <w:spacing w:val="-7"/>
          <w:sz w:val="19"/>
          <w:szCs w:val="19"/>
          <w:lang w:val="es-PE"/>
        </w:rPr>
        <w:t>t</w:t>
      </w:r>
      <w:r w:rsidRPr="00CA62F5">
        <w:rPr>
          <w:spacing w:val="2"/>
          <w:sz w:val="19"/>
          <w:szCs w:val="19"/>
          <w:lang w:val="es-PE"/>
        </w:rPr>
        <w:t>u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8"/>
          <w:sz w:val="19"/>
          <w:szCs w:val="19"/>
          <w:lang w:val="es-PE"/>
        </w:rPr>
        <w:t xml:space="preserve"> </w:t>
      </w:r>
      <w:r w:rsidRPr="00CA62F5">
        <w:rPr>
          <w:spacing w:val="-7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dól</w:t>
      </w:r>
      <w:r w:rsidRPr="00CA62F5">
        <w:rPr>
          <w:spacing w:val="-10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re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4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pacing w:val="-4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29"/>
          <w:sz w:val="19"/>
          <w:szCs w:val="19"/>
          <w:lang w:val="es-PE"/>
        </w:rPr>
        <w:t xml:space="preserve"> </w:t>
      </w:r>
      <w:r w:rsidRPr="00CA62F5">
        <w:rPr>
          <w:sz w:val="19"/>
          <w:szCs w:val="19"/>
          <w:lang w:val="es-PE"/>
        </w:rPr>
        <w:t>y</w:t>
      </w:r>
      <w:r w:rsidRPr="00CA62F5">
        <w:rPr>
          <w:spacing w:val="-1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po</w:t>
      </w:r>
      <w:r w:rsidRPr="00CA62F5">
        <w:rPr>
          <w:spacing w:val="-5"/>
          <w:sz w:val="19"/>
          <w:szCs w:val="19"/>
          <w:lang w:val="es-PE"/>
        </w:rPr>
        <w:t>d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pacing w:val="-5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r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pa</w:t>
      </w:r>
      <w:r w:rsidRPr="00CA62F5">
        <w:rPr>
          <w:spacing w:val="-5"/>
          <w:sz w:val="19"/>
          <w:szCs w:val="19"/>
          <w:lang w:val="es-PE"/>
        </w:rPr>
        <w:t>ga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on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7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ona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0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(</w:t>
      </w:r>
      <w:r w:rsidRPr="00CA62F5">
        <w:rPr>
          <w:spacing w:val="6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ol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4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)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al</w:t>
      </w:r>
      <w:r>
        <w:rPr>
          <w:spacing w:val="-1"/>
          <w:w w:val="10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pacing w:val="-6"/>
          <w:sz w:val="19"/>
          <w:szCs w:val="19"/>
          <w:lang w:val="es-PE"/>
        </w:rPr>
        <w:t>i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5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 xml:space="preserve"> </w:t>
      </w:r>
      <w:r w:rsidRPr="00CA62F5">
        <w:rPr>
          <w:spacing w:val="3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b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0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"/>
          <w:sz w:val="19"/>
          <w:szCs w:val="19"/>
          <w:lang w:val="es-PE"/>
        </w:rPr>
        <w:t>ig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>nt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pacing w:val="-6"/>
          <w:sz w:val="19"/>
          <w:szCs w:val="19"/>
          <w:lang w:val="es-PE"/>
        </w:rPr>
        <w:t>í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7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u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c</w:t>
      </w:r>
      <w:r w:rsidRPr="00CA62F5">
        <w:rPr>
          <w:spacing w:val="-10"/>
          <w:w w:val="103"/>
          <w:sz w:val="19"/>
          <w:szCs w:val="19"/>
          <w:lang w:val="es-PE"/>
        </w:rPr>
        <w:t>a</w:t>
      </w:r>
      <w:r w:rsidRPr="00CA62F5">
        <w:rPr>
          <w:spacing w:val="2"/>
          <w:w w:val="103"/>
          <w:sz w:val="19"/>
          <w:szCs w:val="19"/>
          <w:lang w:val="es-PE"/>
        </w:rPr>
        <w:t>n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1"/>
          <w:w w:val="103"/>
          <w:sz w:val="19"/>
          <w:szCs w:val="19"/>
          <w:lang w:val="es-PE"/>
        </w:rPr>
        <w:t>e</w:t>
      </w:r>
      <w:r w:rsidRPr="00CA62F5">
        <w:rPr>
          <w:spacing w:val="-7"/>
          <w:w w:val="103"/>
          <w:sz w:val="19"/>
          <w:szCs w:val="19"/>
          <w:lang w:val="es-PE"/>
        </w:rPr>
        <w:t>l</w:t>
      </w:r>
      <w:r w:rsidRPr="00CA62F5">
        <w:rPr>
          <w:spacing w:val="-1"/>
          <w:w w:val="103"/>
          <w:sz w:val="19"/>
          <w:szCs w:val="19"/>
          <w:lang w:val="es-PE"/>
        </w:rPr>
        <w:t>a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7"/>
          <w:w w:val="103"/>
          <w:sz w:val="19"/>
          <w:szCs w:val="19"/>
          <w:lang w:val="es-PE"/>
        </w:rPr>
        <w:t>i</w:t>
      </w:r>
      <w:r w:rsidRPr="00CA62F5">
        <w:rPr>
          <w:spacing w:val="2"/>
          <w:w w:val="103"/>
          <w:sz w:val="19"/>
          <w:szCs w:val="19"/>
          <w:lang w:val="es-PE"/>
        </w:rPr>
        <w:t>ó</w:t>
      </w:r>
      <w:r w:rsidRPr="00CA62F5">
        <w:rPr>
          <w:w w:val="103"/>
          <w:sz w:val="19"/>
          <w:szCs w:val="19"/>
          <w:lang w:val="es-PE"/>
        </w:rPr>
        <w:t>n</w:t>
      </w:r>
    </w:p>
    <w:p w:rsidR="00E67778" w:rsidRPr="00CA62F5" w:rsidRDefault="00E67778" w:rsidP="00E67778">
      <w:pPr>
        <w:spacing w:before="16" w:line="240" w:lineRule="exact"/>
        <w:ind w:right="142"/>
        <w:jc w:val="both"/>
        <w:rPr>
          <w:lang w:val="es-PE"/>
        </w:rPr>
      </w:pPr>
    </w:p>
    <w:p w:rsidR="00E67778" w:rsidRPr="00290C1C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CONDICI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NES</w:t>
      </w:r>
      <w:r w:rsidRPr="00290C1C">
        <w:rPr>
          <w:rFonts w:ascii="Arial" w:eastAsia="Arial" w:hAnsi="Arial" w:cs="Arial"/>
          <w:b/>
          <w:spacing w:val="38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COM</w:t>
      </w:r>
      <w:r w:rsidRPr="00290C1C">
        <w:rPr>
          <w:rFonts w:ascii="Arial" w:eastAsia="Arial" w:hAnsi="Arial" w:cs="Arial"/>
          <w:b/>
          <w:spacing w:val="3"/>
          <w:w w:val="102"/>
          <w:sz w:val="21"/>
          <w:szCs w:val="21"/>
          <w:u w:val="single" w:color="000000"/>
          <w:lang w:val="es-PE"/>
        </w:rPr>
        <w:t>ER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CIALE</w:t>
      </w:r>
      <w:r w:rsidRPr="00290C1C">
        <w:rPr>
          <w:rFonts w:ascii="Arial" w:eastAsia="Arial" w:hAnsi="Arial" w:cs="Arial"/>
          <w:b/>
          <w:spacing w:val="2"/>
          <w:w w:val="102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w w:val="102"/>
          <w:sz w:val="21"/>
          <w:szCs w:val="21"/>
          <w:u w:val="single" w:color="000000"/>
          <w:lang w:val="es-PE"/>
        </w:rPr>
        <w:t>:</w:t>
      </w:r>
    </w:p>
    <w:p w:rsidR="00E67778" w:rsidRPr="00CA62F5" w:rsidRDefault="00E67778" w:rsidP="00E67778">
      <w:pPr>
        <w:spacing w:before="13" w:line="24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hor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lími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tra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j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o</w:t>
      </w:r>
    </w:p>
    <w:p w:rsidR="00E67778" w:rsidRPr="00CA62F5" w:rsidRDefault="00E67778" w:rsidP="00E67778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o 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ng</w:t>
      </w:r>
    </w:p>
    <w:p w:rsidR="00E67778" w:rsidRDefault="00E67778" w:rsidP="00E67778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med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ven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</w:p>
    <w:p w:rsidR="00E67778" w:rsidRPr="00CA62F5" w:rsidRDefault="00E67778" w:rsidP="00E67778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En campo con un especialista CASE</w:t>
      </w:r>
    </w:p>
    <w:p w:rsidR="00E67778" w:rsidRPr="00CA62F5" w:rsidRDefault="00E67778" w:rsidP="00E67778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s</w:t>
      </w:r>
    </w:p>
    <w:p w:rsidR="00E67778" w:rsidRPr="00CA62F5" w:rsidRDefault="00E67778" w:rsidP="00E67778">
      <w:pPr>
        <w:spacing w:before="13" w:line="240" w:lineRule="exact"/>
        <w:ind w:right="142"/>
        <w:jc w:val="both"/>
        <w:rPr>
          <w:lang w:val="es-PE"/>
        </w:rPr>
      </w:pPr>
    </w:p>
    <w:p w:rsidR="00E67778" w:rsidRDefault="00E67778" w:rsidP="00E67778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E67778" w:rsidRDefault="00E67778" w:rsidP="00E67778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E67778" w:rsidRDefault="00E67778" w:rsidP="00E67778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E67778" w:rsidRPr="001408D1" w:rsidRDefault="00E67778" w:rsidP="00E67778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E67778" w:rsidRDefault="00E67778" w:rsidP="00E67778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E67778" w:rsidRDefault="00E67778" w:rsidP="00E67778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E67778" w:rsidRDefault="00E67778" w:rsidP="00E67778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294760" w:rsidRDefault="007C6423" w:rsidP="00294760">
      <w:bookmarkStart w:id="0" w:name="_GoBack"/>
      <w:bookmarkEnd w:id="0"/>
    </w:p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BB0" w:rsidRDefault="00464BB0" w:rsidP="00A912F7">
      <w:r>
        <w:separator/>
      </w:r>
    </w:p>
  </w:endnote>
  <w:endnote w:type="continuationSeparator" w:id="0">
    <w:p w:rsidR="00464BB0" w:rsidRDefault="00464BB0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BB0" w:rsidRDefault="00464BB0" w:rsidP="00A912F7">
      <w:r>
        <w:separator/>
      </w:r>
    </w:p>
  </w:footnote>
  <w:footnote w:type="continuationSeparator" w:id="0">
    <w:p w:rsidR="00464BB0" w:rsidRDefault="00464BB0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64BB0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A55A8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3EB1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67778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81083-1A94-4A26-B66B-4F23BF63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2017-11-28T19:52:00Z</dcterms:created>
  <dcterms:modified xsi:type="dcterms:W3CDTF">2017-11-30T01:57:00Z</dcterms:modified>
</cp:coreProperties>
</file>