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6713B6" w14:textId="77777777" w:rsidR="00F805A7" w:rsidRPr="0002159B" w:rsidRDefault="00F805A7" w:rsidP="006E05C6">
      <w:pPr>
        <w:tabs>
          <w:tab w:val="left" w:pos="2552"/>
          <w:tab w:val="left" w:pos="2694"/>
        </w:tabs>
        <w:adjustRightInd w:val="0"/>
        <w:jc w:val="both"/>
        <w:rPr>
          <w:rFonts w:asciiTheme="minorHAnsi" w:hAnsiTheme="minorHAnsi" w:cstheme="minorHAnsi"/>
          <w:b/>
          <w:bCs/>
          <w:sz w:val="32"/>
          <w:szCs w:val="32"/>
          <w:lang w:val="en-AU" w:eastAsia="en-AU"/>
        </w:rPr>
      </w:pPr>
      <w:r w:rsidRPr="0002159B">
        <w:rPr>
          <w:rFonts w:asciiTheme="minorHAnsi" w:hAnsiTheme="minorHAnsi" w:cstheme="minorHAnsi"/>
          <w:b/>
          <w:bCs/>
          <w:sz w:val="32"/>
          <w:szCs w:val="32"/>
          <w:lang w:val="en-AU" w:eastAsia="en-AU"/>
        </w:rPr>
        <w:t>CERTIFICATION PAGE</w:t>
      </w:r>
    </w:p>
    <w:p w14:paraId="266C2C33" w14:textId="77777777" w:rsidR="00F805A7" w:rsidRPr="0002159B" w:rsidRDefault="00F805A7" w:rsidP="00893667">
      <w:pPr>
        <w:tabs>
          <w:tab w:val="left" w:pos="400"/>
          <w:tab w:val="left" w:pos="4770"/>
          <w:tab w:val="left" w:pos="5220"/>
        </w:tabs>
        <w:ind w:right="-568"/>
        <w:rPr>
          <w:rFonts w:asciiTheme="minorHAnsi" w:hAnsiTheme="minorHAnsi" w:cstheme="minorHAnsi"/>
          <w:b/>
          <w:bCs/>
        </w:rPr>
      </w:pPr>
    </w:p>
    <w:p w14:paraId="1EE85667" w14:textId="77777777" w:rsidR="00FA7224" w:rsidRPr="0002159B" w:rsidRDefault="00FA7224" w:rsidP="00893667">
      <w:pPr>
        <w:tabs>
          <w:tab w:val="left" w:pos="400"/>
          <w:tab w:val="left" w:pos="4770"/>
          <w:tab w:val="left" w:pos="5220"/>
        </w:tabs>
        <w:ind w:right="-568"/>
        <w:rPr>
          <w:rFonts w:asciiTheme="minorHAnsi" w:hAnsiTheme="minorHAnsi" w:cstheme="minorHAnsi"/>
          <w:b/>
          <w:bCs/>
        </w:rPr>
      </w:pPr>
    </w:p>
    <w:p w14:paraId="524777E5" w14:textId="77777777" w:rsidR="00893667" w:rsidRPr="0002159B" w:rsidRDefault="00893667" w:rsidP="00893667">
      <w:pPr>
        <w:tabs>
          <w:tab w:val="left" w:pos="400"/>
          <w:tab w:val="left" w:pos="4770"/>
          <w:tab w:val="left" w:pos="5220"/>
        </w:tabs>
        <w:ind w:right="-568"/>
        <w:rPr>
          <w:rFonts w:asciiTheme="minorHAnsi" w:hAnsiTheme="minorHAnsi" w:cstheme="minorHAnsi"/>
        </w:rPr>
      </w:pPr>
      <w:r w:rsidRPr="0002159B">
        <w:rPr>
          <w:rFonts w:asciiTheme="minorHAnsi" w:hAnsiTheme="minorHAnsi" w:cstheme="minorHAnsi"/>
          <w:b/>
          <w:bCs/>
        </w:rPr>
        <w:t>Project Title</w:t>
      </w:r>
      <w:r w:rsidR="00583127" w:rsidRPr="0002159B">
        <w:rPr>
          <w:rFonts w:asciiTheme="minorHAnsi" w:hAnsiTheme="minorHAnsi" w:cstheme="minorHAnsi"/>
          <w:b/>
          <w:bCs/>
        </w:rPr>
        <w:t>:</w:t>
      </w:r>
    </w:p>
    <w:p w14:paraId="1ACF7B2A" w14:textId="77777777" w:rsidR="00893667" w:rsidRPr="0002159B" w:rsidRDefault="00893667" w:rsidP="00893667">
      <w:pPr>
        <w:tabs>
          <w:tab w:val="left" w:pos="400"/>
          <w:tab w:val="left" w:pos="5415"/>
          <w:tab w:val="left" w:pos="5699"/>
          <w:tab w:val="left" w:pos="10660"/>
        </w:tabs>
        <w:ind w:right="-568"/>
        <w:rPr>
          <w:rFonts w:asciiTheme="minorHAnsi" w:hAnsiTheme="minorHAnsi" w:cstheme="minorHAnsi"/>
        </w:rPr>
      </w:pPr>
    </w:p>
    <w:tbl>
      <w:tblPr>
        <w:tblW w:w="0" w:type="auto"/>
        <w:tblInd w:w="107" w:type="dxa"/>
        <w:tblBorders>
          <w:top w:val="single" w:sz="4" w:space="0" w:color="auto"/>
          <w:left w:val="single" w:sz="4" w:space="0" w:color="auto"/>
          <w:bottom w:val="single" w:sz="4" w:space="0" w:color="auto"/>
          <w:right w:val="single" w:sz="4" w:space="0" w:color="auto"/>
        </w:tblBorders>
        <w:tblLayout w:type="fixed"/>
        <w:tblCellMar>
          <w:left w:w="107" w:type="dxa"/>
          <w:right w:w="107" w:type="dxa"/>
        </w:tblCellMar>
        <w:tblLook w:val="0000" w:firstRow="0" w:lastRow="0" w:firstColumn="0" w:lastColumn="0" w:noHBand="0" w:noVBand="0"/>
      </w:tblPr>
      <w:tblGrid>
        <w:gridCol w:w="9356"/>
      </w:tblGrid>
      <w:tr w:rsidR="00893667" w:rsidRPr="0002159B" w14:paraId="42883652" w14:textId="77777777" w:rsidTr="00583127">
        <w:trPr>
          <w:trHeight w:hRule="exact" w:val="480"/>
        </w:trPr>
        <w:tc>
          <w:tcPr>
            <w:tcW w:w="9356" w:type="dxa"/>
            <w:tcBorders>
              <w:top w:val="single" w:sz="4" w:space="0" w:color="auto"/>
              <w:bottom w:val="single" w:sz="4" w:space="0" w:color="auto"/>
            </w:tcBorders>
          </w:tcPr>
          <w:p w14:paraId="24B4AE1C" w14:textId="1395DBB5" w:rsidR="00893667" w:rsidRPr="0002159B" w:rsidRDefault="00290913" w:rsidP="00893667">
            <w:pPr>
              <w:tabs>
                <w:tab w:val="left" w:pos="6521"/>
                <w:tab w:val="left" w:pos="8329"/>
                <w:tab w:val="left" w:pos="10547"/>
              </w:tabs>
              <w:ind w:right="4"/>
              <w:rPr>
                <w:rFonts w:asciiTheme="minorHAnsi" w:hAnsiTheme="minorHAnsi" w:cstheme="minorHAnsi"/>
              </w:rPr>
            </w:pPr>
            <w:r>
              <w:rPr>
                <w:rFonts w:asciiTheme="minorHAnsi" w:hAnsiTheme="minorHAnsi" w:cstheme="minorHAnsi"/>
              </w:rPr>
              <w:t>Exploring effects of managers’ everyday behaviours on subordinates’ perceptions of them</w:t>
            </w:r>
          </w:p>
        </w:tc>
      </w:tr>
    </w:tbl>
    <w:p w14:paraId="7E98D2EF" w14:textId="77777777" w:rsidR="00893667" w:rsidRPr="0002159B" w:rsidRDefault="00893667" w:rsidP="00893667">
      <w:pPr>
        <w:adjustRightInd w:val="0"/>
        <w:rPr>
          <w:rFonts w:asciiTheme="minorHAnsi" w:hAnsiTheme="minorHAnsi" w:cstheme="minorHAnsi"/>
          <w:b/>
          <w:bCs/>
          <w:lang w:val="en-AU" w:eastAsia="en-AU"/>
        </w:rPr>
      </w:pPr>
    </w:p>
    <w:p w14:paraId="47E11149" w14:textId="77777777" w:rsidR="00E72318" w:rsidRPr="0002159B" w:rsidRDefault="00E72318" w:rsidP="00893667">
      <w:pPr>
        <w:adjustRightInd w:val="0"/>
        <w:rPr>
          <w:rFonts w:asciiTheme="minorHAnsi" w:hAnsiTheme="minorHAnsi" w:cstheme="minorHAnsi"/>
          <w:b/>
          <w:bCs/>
          <w:lang w:val="en-AU" w:eastAsia="en-AU"/>
        </w:rPr>
      </w:pPr>
    </w:p>
    <w:p w14:paraId="2060FE1B" w14:textId="77777777" w:rsidR="00FA7224" w:rsidRPr="0002159B" w:rsidRDefault="00FA7224" w:rsidP="00893667">
      <w:pPr>
        <w:adjustRightInd w:val="0"/>
        <w:rPr>
          <w:rFonts w:asciiTheme="minorHAnsi" w:hAnsiTheme="minorHAnsi" w:cstheme="minorHAnsi"/>
          <w:b/>
          <w:bCs/>
          <w:lang w:val="en-AU" w:eastAsia="en-AU"/>
        </w:rPr>
      </w:pPr>
    </w:p>
    <w:p w14:paraId="44010A74" w14:textId="77777777" w:rsidR="00893667" w:rsidRPr="0002159B" w:rsidRDefault="000E3A14" w:rsidP="00893667">
      <w:pPr>
        <w:adjustRightInd w:val="0"/>
        <w:rPr>
          <w:rFonts w:asciiTheme="minorHAnsi" w:hAnsiTheme="minorHAnsi" w:cstheme="minorHAnsi"/>
          <w:b/>
          <w:bCs/>
          <w:u w:val="single"/>
          <w:lang w:val="en-AU" w:eastAsia="en-AU"/>
        </w:rPr>
      </w:pPr>
      <w:r w:rsidRPr="0002159B">
        <w:rPr>
          <w:rFonts w:asciiTheme="minorHAnsi" w:hAnsiTheme="minorHAnsi" w:cstheme="minorHAnsi"/>
          <w:b/>
          <w:bCs/>
          <w:u w:val="single"/>
          <w:lang w:val="en-AU" w:eastAsia="en-AU"/>
        </w:rPr>
        <w:t>Certification by Applicant(s)</w:t>
      </w:r>
      <w:r w:rsidR="00583127" w:rsidRPr="0002159B">
        <w:rPr>
          <w:rFonts w:asciiTheme="minorHAnsi" w:hAnsiTheme="minorHAnsi" w:cstheme="minorHAnsi"/>
          <w:b/>
          <w:bCs/>
          <w:u w:val="single"/>
          <w:lang w:val="en-AU" w:eastAsia="en-AU"/>
        </w:rPr>
        <w:t>:</w:t>
      </w:r>
    </w:p>
    <w:p w14:paraId="76FAEA44" w14:textId="77777777" w:rsidR="00893667" w:rsidRPr="0002159B" w:rsidRDefault="00893667" w:rsidP="00FA7224">
      <w:pPr>
        <w:adjustRightInd w:val="0"/>
        <w:spacing w:before="120"/>
        <w:ind w:right="-624"/>
        <w:rPr>
          <w:rFonts w:asciiTheme="minorHAnsi" w:hAnsiTheme="minorHAnsi" w:cstheme="minorHAnsi"/>
          <w:lang w:val="en-AU" w:eastAsia="en-AU"/>
        </w:rPr>
      </w:pPr>
      <w:r w:rsidRPr="0002159B">
        <w:rPr>
          <w:rFonts w:asciiTheme="minorHAnsi" w:hAnsiTheme="minorHAnsi" w:cstheme="minorHAnsi"/>
          <w:lang w:val="en-AU" w:eastAsia="en-AU"/>
        </w:rPr>
        <w:t>I certify, to the best of my knowledge that all the details on this application are true and complete.</w:t>
      </w:r>
    </w:p>
    <w:p w14:paraId="12FA22A6" w14:textId="77777777" w:rsidR="00893667" w:rsidRPr="0002159B" w:rsidRDefault="00893667" w:rsidP="00893667">
      <w:pPr>
        <w:adjustRightInd w:val="0"/>
        <w:rPr>
          <w:rFonts w:asciiTheme="minorHAnsi" w:hAnsiTheme="minorHAnsi" w:cstheme="minorHAnsi"/>
          <w:b/>
          <w:bCs/>
          <w:lang w:val="en-AU" w:eastAsia="en-AU"/>
        </w:rPr>
      </w:pPr>
    </w:p>
    <w:tbl>
      <w:tblPr>
        <w:tblStyle w:val="TableGrid"/>
        <w:tblW w:w="9498" w:type="dxa"/>
        <w:tblInd w:w="108" w:type="dxa"/>
        <w:tblLook w:val="01E0" w:firstRow="1" w:lastRow="1" w:firstColumn="1" w:lastColumn="1" w:noHBand="0" w:noVBand="0"/>
      </w:tblPr>
      <w:tblGrid>
        <w:gridCol w:w="4536"/>
        <w:gridCol w:w="4962"/>
      </w:tblGrid>
      <w:tr w:rsidR="00583127" w:rsidRPr="0002159B" w14:paraId="12EA51EA" w14:textId="77777777" w:rsidTr="00787DF3">
        <w:tc>
          <w:tcPr>
            <w:tcW w:w="4536" w:type="dxa"/>
          </w:tcPr>
          <w:p w14:paraId="210FFC2B" w14:textId="77777777" w:rsidR="00583127" w:rsidRPr="0002159B" w:rsidRDefault="00583127" w:rsidP="00893667">
            <w:pPr>
              <w:adjustRightInd w:val="0"/>
              <w:rPr>
                <w:rFonts w:asciiTheme="minorHAnsi" w:hAnsiTheme="minorHAnsi" w:cstheme="minorHAnsi"/>
                <w:b/>
                <w:lang w:val="en-AU" w:eastAsia="en-AU"/>
              </w:rPr>
            </w:pPr>
            <w:r w:rsidRPr="0002159B">
              <w:rPr>
                <w:rFonts w:asciiTheme="minorHAnsi" w:hAnsiTheme="minorHAnsi" w:cstheme="minorHAnsi"/>
                <w:b/>
                <w:lang w:val="en-AU" w:eastAsia="en-AU"/>
              </w:rPr>
              <w:t>INVESTIGATOR NAME</w:t>
            </w:r>
          </w:p>
        </w:tc>
        <w:tc>
          <w:tcPr>
            <w:tcW w:w="4962" w:type="dxa"/>
          </w:tcPr>
          <w:p w14:paraId="7D49CA7E" w14:textId="77777777" w:rsidR="00583127" w:rsidRPr="0002159B" w:rsidRDefault="00583127" w:rsidP="00893667">
            <w:pPr>
              <w:adjustRightInd w:val="0"/>
              <w:rPr>
                <w:rFonts w:asciiTheme="minorHAnsi" w:hAnsiTheme="minorHAnsi" w:cstheme="minorHAnsi"/>
                <w:b/>
                <w:lang w:val="en-AU" w:eastAsia="en-AU"/>
              </w:rPr>
            </w:pPr>
            <w:r w:rsidRPr="0002159B">
              <w:rPr>
                <w:rFonts w:asciiTheme="minorHAnsi" w:hAnsiTheme="minorHAnsi" w:cstheme="minorHAnsi"/>
                <w:b/>
                <w:lang w:val="en-AU" w:eastAsia="en-AU"/>
              </w:rPr>
              <w:t>SIGNATURE</w:t>
            </w:r>
          </w:p>
        </w:tc>
      </w:tr>
      <w:tr w:rsidR="008F04FF" w:rsidRPr="0002159B" w14:paraId="4CA28F16" w14:textId="77777777" w:rsidTr="00787DF3">
        <w:trPr>
          <w:trHeight w:val="406"/>
        </w:trPr>
        <w:tc>
          <w:tcPr>
            <w:tcW w:w="4536" w:type="dxa"/>
          </w:tcPr>
          <w:p w14:paraId="42554783" w14:textId="77777777" w:rsidR="008F04FF" w:rsidRPr="0002159B" w:rsidRDefault="008F04FF" w:rsidP="00BA46C5">
            <w:pPr>
              <w:widowControl/>
              <w:adjustRightInd w:val="0"/>
              <w:rPr>
                <w:rFonts w:asciiTheme="minorHAnsi" w:hAnsiTheme="minorHAnsi" w:cstheme="minorHAnsi"/>
                <w:b/>
                <w:lang w:val="en-AU" w:eastAsia="en-AU"/>
              </w:rPr>
            </w:pPr>
            <w:r w:rsidRPr="0002159B">
              <w:rPr>
                <w:rFonts w:asciiTheme="minorHAnsi" w:hAnsiTheme="minorHAnsi" w:cstheme="minorHAnsi"/>
                <w:b/>
                <w:lang w:val="en-AU" w:eastAsia="en-AU"/>
              </w:rPr>
              <w:t xml:space="preserve">1.  </w:t>
            </w:r>
            <w:r w:rsidRPr="0002159B">
              <w:rPr>
                <w:rFonts w:asciiTheme="minorHAnsi" w:hAnsiTheme="minorHAnsi" w:cstheme="minorHAnsi"/>
                <w:lang w:val="en-AU" w:eastAsia="en-AU"/>
              </w:rPr>
              <w:t>Jen Overbeck</w:t>
            </w:r>
          </w:p>
        </w:tc>
        <w:tc>
          <w:tcPr>
            <w:tcW w:w="4962" w:type="dxa"/>
          </w:tcPr>
          <w:p w14:paraId="5CA54DB2" w14:textId="77777777" w:rsidR="008F04FF" w:rsidRPr="0002159B" w:rsidRDefault="008F04FF" w:rsidP="00BA46C5">
            <w:pPr>
              <w:widowControl/>
              <w:adjustRightInd w:val="0"/>
              <w:rPr>
                <w:rFonts w:asciiTheme="minorHAnsi" w:hAnsiTheme="minorHAnsi" w:cstheme="minorHAnsi"/>
                <w:lang w:val="en-AU" w:eastAsia="en-AU"/>
              </w:rPr>
            </w:pPr>
            <w:r w:rsidRPr="0002159B">
              <w:rPr>
                <w:rFonts w:asciiTheme="minorHAnsi" w:hAnsiTheme="minorHAnsi" w:cstheme="minorHAnsi"/>
                <w:iCs/>
                <w:noProof/>
              </w:rPr>
              <w:drawing>
                <wp:inline distT="0" distB="0" distL="0" distR="0" wp14:anchorId="3086452D" wp14:editId="2A189BB4">
                  <wp:extent cx="1722080" cy="308344"/>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nature.jpg"/>
                          <pic:cNvPicPr/>
                        </pic:nvPicPr>
                        <pic:blipFill>
                          <a:blip r:embed="rId8">
                            <a:extLst>
                              <a:ext uri="{28A0092B-C50C-407E-A947-70E740481C1C}">
                                <a14:useLocalDpi xmlns:a14="http://schemas.microsoft.com/office/drawing/2010/main" val="0"/>
                              </a:ext>
                            </a:extLst>
                          </a:blip>
                          <a:stretch>
                            <a:fillRect/>
                          </a:stretch>
                        </pic:blipFill>
                        <pic:spPr>
                          <a:xfrm>
                            <a:off x="0" y="0"/>
                            <a:ext cx="1722850" cy="308482"/>
                          </a:xfrm>
                          <a:prstGeom prst="rect">
                            <a:avLst/>
                          </a:prstGeom>
                        </pic:spPr>
                      </pic:pic>
                    </a:graphicData>
                  </a:graphic>
                </wp:inline>
              </w:drawing>
            </w:r>
          </w:p>
        </w:tc>
      </w:tr>
      <w:tr w:rsidR="008F04FF" w:rsidRPr="0002159B" w14:paraId="1A4AAB4C" w14:textId="77777777" w:rsidTr="00787DF3">
        <w:trPr>
          <w:trHeight w:val="411"/>
        </w:trPr>
        <w:tc>
          <w:tcPr>
            <w:tcW w:w="4536" w:type="dxa"/>
          </w:tcPr>
          <w:p w14:paraId="13582EA3" w14:textId="6018A190" w:rsidR="008F04FF" w:rsidRPr="0002159B" w:rsidRDefault="008F04FF" w:rsidP="00893667">
            <w:pPr>
              <w:widowControl/>
              <w:adjustRightInd w:val="0"/>
              <w:rPr>
                <w:rFonts w:asciiTheme="minorHAnsi" w:hAnsiTheme="minorHAnsi" w:cstheme="minorHAnsi"/>
                <w:b/>
                <w:lang w:val="en-AU" w:eastAsia="en-AU"/>
              </w:rPr>
            </w:pPr>
          </w:p>
        </w:tc>
        <w:tc>
          <w:tcPr>
            <w:tcW w:w="4962" w:type="dxa"/>
          </w:tcPr>
          <w:p w14:paraId="3901EF6B" w14:textId="1F502142" w:rsidR="008F04FF" w:rsidRPr="0002159B" w:rsidRDefault="008F04FF" w:rsidP="009F07DF">
            <w:pPr>
              <w:widowControl/>
              <w:tabs>
                <w:tab w:val="left" w:pos="952"/>
              </w:tabs>
              <w:adjustRightInd w:val="0"/>
              <w:rPr>
                <w:rFonts w:asciiTheme="minorHAnsi" w:hAnsiTheme="minorHAnsi" w:cstheme="minorHAnsi"/>
                <w:lang w:val="en-AU" w:eastAsia="en-AU"/>
              </w:rPr>
            </w:pPr>
            <w:r w:rsidRPr="0002159B">
              <w:rPr>
                <w:rFonts w:asciiTheme="minorHAnsi" w:hAnsiTheme="minorHAnsi" w:cstheme="minorHAnsi"/>
                <w:lang w:val="en-AU" w:eastAsia="en-AU"/>
              </w:rPr>
              <w:tab/>
            </w:r>
          </w:p>
        </w:tc>
      </w:tr>
    </w:tbl>
    <w:p w14:paraId="7A258280" w14:textId="77777777" w:rsidR="0058051A" w:rsidRPr="0002159B" w:rsidRDefault="0058051A" w:rsidP="00893667">
      <w:pPr>
        <w:adjustRightInd w:val="0"/>
        <w:rPr>
          <w:rFonts w:asciiTheme="minorHAnsi" w:hAnsiTheme="minorHAnsi" w:cstheme="minorHAnsi"/>
          <w:lang w:val="en-AU" w:eastAsia="en-AU"/>
        </w:rPr>
      </w:pPr>
    </w:p>
    <w:p w14:paraId="0C0C518E" w14:textId="77777777" w:rsidR="0058051A" w:rsidRPr="0002159B" w:rsidRDefault="0058051A" w:rsidP="00893667">
      <w:pPr>
        <w:adjustRightInd w:val="0"/>
        <w:rPr>
          <w:rFonts w:asciiTheme="minorHAnsi" w:hAnsiTheme="minorHAnsi" w:cstheme="minorHAnsi"/>
          <w:lang w:val="en-AU" w:eastAsia="en-AU"/>
        </w:rPr>
      </w:pPr>
    </w:p>
    <w:p w14:paraId="4FA15B2C" w14:textId="77777777" w:rsidR="00F8106D" w:rsidRPr="0002159B" w:rsidRDefault="00F8106D" w:rsidP="00F8106D">
      <w:pPr>
        <w:rPr>
          <w:rFonts w:asciiTheme="minorHAnsi" w:hAnsiTheme="minorHAnsi" w:cstheme="minorHAnsi"/>
          <w:lang w:val="en-AU"/>
        </w:rPr>
      </w:pPr>
    </w:p>
    <w:p w14:paraId="7C3395BA" w14:textId="77777777" w:rsidR="00893667" w:rsidRPr="0002159B" w:rsidRDefault="00893667" w:rsidP="00893667">
      <w:pPr>
        <w:tabs>
          <w:tab w:val="left" w:pos="400"/>
          <w:tab w:val="left" w:pos="4770"/>
          <w:tab w:val="left" w:pos="5220"/>
        </w:tabs>
        <w:ind w:right="-568"/>
        <w:rPr>
          <w:rFonts w:asciiTheme="minorHAnsi" w:hAnsiTheme="minorHAnsi" w:cstheme="minorHAnsi"/>
          <w:b/>
          <w:bCs/>
          <w:u w:val="single"/>
        </w:rPr>
      </w:pPr>
      <w:r w:rsidRPr="0002159B">
        <w:rPr>
          <w:rFonts w:asciiTheme="minorHAnsi" w:hAnsiTheme="minorHAnsi" w:cstheme="minorHAnsi"/>
          <w:b/>
          <w:bCs/>
          <w:u w:val="single"/>
        </w:rPr>
        <w:t>PART ONE – PROJECT SUMMARY</w:t>
      </w:r>
    </w:p>
    <w:p w14:paraId="6203EC3E" w14:textId="77777777" w:rsidR="00893667" w:rsidRPr="0002159B" w:rsidRDefault="00893667" w:rsidP="00893667">
      <w:pPr>
        <w:tabs>
          <w:tab w:val="left" w:pos="400"/>
          <w:tab w:val="left" w:pos="4770"/>
          <w:tab w:val="left" w:pos="5220"/>
        </w:tabs>
        <w:ind w:right="-568"/>
        <w:rPr>
          <w:rFonts w:asciiTheme="minorHAnsi" w:hAnsiTheme="minorHAnsi" w:cstheme="minorHAnsi"/>
          <w:b/>
          <w:bCs/>
        </w:rPr>
      </w:pPr>
    </w:p>
    <w:p w14:paraId="4B8AE11D" w14:textId="77777777" w:rsidR="00893667" w:rsidRPr="0002159B" w:rsidRDefault="00F8106D" w:rsidP="00F8106D">
      <w:pPr>
        <w:tabs>
          <w:tab w:val="left" w:pos="400"/>
          <w:tab w:val="left" w:pos="4770"/>
          <w:tab w:val="left" w:pos="5220"/>
        </w:tabs>
        <w:spacing w:after="120"/>
        <w:ind w:right="-567"/>
        <w:rPr>
          <w:rFonts w:asciiTheme="minorHAnsi" w:hAnsiTheme="minorHAnsi" w:cstheme="minorHAnsi"/>
          <w:b/>
          <w:bCs/>
        </w:rPr>
      </w:pPr>
      <w:r w:rsidRPr="0002159B">
        <w:rPr>
          <w:rFonts w:asciiTheme="minorHAnsi" w:hAnsiTheme="minorHAnsi" w:cstheme="minorHAnsi"/>
          <w:b/>
          <w:bCs/>
        </w:rPr>
        <w:t>First</w:t>
      </w:r>
      <w:r w:rsidR="00893667" w:rsidRPr="0002159B">
        <w:rPr>
          <w:rFonts w:asciiTheme="minorHAnsi" w:hAnsiTheme="minorHAnsi" w:cstheme="minorHAnsi"/>
          <w:b/>
          <w:bCs/>
        </w:rPr>
        <w:t xml:space="preserve"> Named Chief Investigator </w:t>
      </w:r>
      <w:r w:rsidRPr="0002159B">
        <w:rPr>
          <w:rFonts w:asciiTheme="minorHAnsi" w:hAnsiTheme="minorHAnsi" w:cstheme="minorHAnsi"/>
          <w:b/>
          <w:bCs/>
        </w:rPr>
        <w:t xml:space="preserve">(CI) </w:t>
      </w:r>
      <w:r w:rsidR="00893667" w:rsidRPr="0002159B">
        <w:rPr>
          <w:rFonts w:asciiTheme="minorHAnsi" w:hAnsiTheme="minorHAnsi" w:cstheme="minorHAnsi"/>
          <w:b/>
          <w:bCs/>
        </w:rPr>
        <w:t>Details</w:t>
      </w:r>
    </w:p>
    <w:tbl>
      <w:tblPr>
        <w:tblW w:w="949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8"/>
        <w:gridCol w:w="8080"/>
      </w:tblGrid>
      <w:tr w:rsidR="00893667" w:rsidRPr="0002159B" w14:paraId="38CE6772" w14:textId="77777777" w:rsidTr="00F8106D">
        <w:trPr>
          <w:cantSplit/>
          <w:trHeight w:val="340"/>
        </w:trPr>
        <w:tc>
          <w:tcPr>
            <w:tcW w:w="1418" w:type="dxa"/>
          </w:tcPr>
          <w:p w14:paraId="29EAE02A" w14:textId="77777777" w:rsidR="00893667" w:rsidRPr="0002159B" w:rsidRDefault="00893667" w:rsidP="00F8106D">
            <w:pPr>
              <w:tabs>
                <w:tab w:val="left" w:pos="400"/>
                <w:tab w:val="left" w:pos="4770"/>
                <w:tab w:val="left" w:pos="5220"/>
              </w:tabs>
              <w:ind w:right="-567"/>
              <w:rPr>
                <w:rFonts w:asciiTheme="minorHAnsi" w:hAnsiTheme="minorHAnsi" w:cstheme="minorHAnsi"/>
                <w:b/>
                <w:bCs/>
              </w:rPr>
            </w:pPr>
            <w:r w:rsidRPr="0002159B">
              <w:rPr>
                <w:rFonts w:asciiTheme="minorHAnsi" w:hAnsiTheme="minorHAnsi" w:cstheme="minorHAnsi"/>
                <w:b/>
                <w:bCs/>
              </w:rPr>
              <w:t>Name</w:t>
            </w:r>
            <w:r w:rsidR="00F8106D" w:rsidRPr="0002159B">
              <w:rPr>
                <w:rFonts w:asciiTheme="minorHAnsi" w:hAnsiTheme="minorHAnsi" w:cstheme="minorHAnsi"/>
                <w:b/>
                <w:bCs/>
              </w:rPr>
              <w:t>:</w:t>
            </w:r>
          </w:p>
        </w:tc>
        <w:tc>
          <w:tcPr>
            <w:tcW w:w="8080" w:type="dxa"/>
          </w:tcPr>
          <w:p w14:paraId="32A681CD" w14:textId="77777777" w:rsidR="00893667" w:rsidRPr="0002159B" w:rsidRDefault="0028043B" w:rsidP="00893667">
            <w:pPr>
              <w:tabs>
                <w:tab w:val="left" w:pos="400"/>
                <w:tab w:val="left" w:pos="4770"/>
                <w:tab w:val="left" w:pos="5220"/>
              </w:tabs>
              <w:ind w:right="-568"/>
              <w:rPr>
                <w:rFonts w:asciiTheme="minorHAnsi" w:hAnsiTheme="minorHAnsi" w:cstheme="minorHAnsi"/>
                <w:bCs/>
              </w:rPr>
            </w:pPr>
            <w:r w:rsidRPr="0002159B">
              <w:rPr>
                <w:rFonts w:asciiTheme="minorHAnsi" w:hAnsiTheme="minorHAnsi" w:cstheme="minorHAnsi"/>
                <w:bCs/>
              </w:rPr>
              <w:t>Dr. Jennifer Overbeck</w:t>
            </w:r>
          </w:p>
        </w:tc>
      </w:tr>
      <w:tr w:rsidR="003D56B5" w:rsidRPr="0002159B" w14:paraId="5DCF02DF" w14:textId="77777777" w:rsidTr="00F8106D">
        <w:trPr>
          <w:cantSplit/>
          <w:trHeight w:val="340"/>
        </w:trPr>
        <w:tc>
          <w:tcPr>
            <w:tcW w:w="1418" w:type="dxa"/>
          </w:tcPr>
          <w:p w14:paraId="61634F50" w14:textId="77777777" w:rsidR="003D56B5" w:rsidRPr="0002159B" w:rsidRDefault="003D56B5" w:rsidP="00BA46C5">
            <w:pPr>
              <w:tabs>
                <w:tab w:val="left" w:pos="400"/>
                <w:tab w:val="left" w:pos="4770"/>
                <w:tab w:val="left" w:pos="5220"/>
              </w:tabs>
              <w:ind w:right="-567"/>
              <w:rPr>
                <w:rFonts w:asciiTheme="minorHAnsi" w:hAnsiTheme="minorHAnsi" w:cstheme="minorHAnsi"/>
                <w:b/>
                <w:bCs/>
              </w:rPr>
            </w:pPr>
            <w:r w:rsidRPr="0002159B">
              <w:rPr>
                <w:rFonts w:asciiTheme="minorHAnsi" w:hAnsiTheme="minorHAnsi" w:cstheme="minorHAnsi"/>
                <w:b/>
                <w:bCs/>
              </w:rPr>
              <w:t>Department:</w:t>
            </w:r>
          </w:p>
        </w:tc>
        <w:tc>
          <w:tcPr>
            <w:tcW w:w="8080" w:type="dxa"/>
          </w:tcPr>
          <w:p w14:paraId="39E6942B" w14:textId="77777777" w:rsidR="003D56B5" w:rsidRPr="0002159B" w:rsidRDefault="0028043B" w:rsidP="00BA46C5">
            <w:pPr>
              <w:tabs>
                <w:tab w:val="left" w:pos="400"/>
                <w:tab w:val="left" w:pos="4770"/>
                <w:tab w:val="left" w:pos="5220"/>
              </w:tabs>
              <w:ind w:right="-568"/>
              <w:rPr>
                <w:rFonts w:asciiTheme="minorHAnsi" w:hAnsiTheme="minorHAnsi" w:cstheme="minorHAnsi"/>
                <w:b/>
                <w:bCs/>
              </w:rPr>
            </w:pPr>
            <w:r w:rsidRPr="0002159B">
              <w:rPr>
                <w:rFonts w:asciiTheme="minorHAnsi" w:hAnsiTheme="minorHAnsi" w:cstheme="minorHAnsi"/>
              </w:rPr>
              <w:t>Melbourne Business School / Department of Business Administration</w:t>
            </w:r>
          </w:p>
        </w:tc>
      </w:tr>
      <w:tr w:rsidR="00893667" w:rsidRPr="0002159B" w14:paraId="0B7A16D8" w14:textId="77777777" w:rsidTr="00F8106D">
        <w:trPr>
          <w:cantSplit/>
          <w:trHeight w:val="340"/>
        </w:trPr>
        <w:tc>
          <w:tcPr>
            <w:tcW w:w="1418" w:type="dxa"/>
          </w:tcPr>
          <w:p w14:paraId="69AE0943" w14:textId="77777777" w:rsidR="00893667" w:rsidRPr="0002159B" w:rsidRDefault="00893667" w:rsidP="00F8106D">
            <w:pPr>
              <w:tabs>
                <w:tab w:val="left" w:pos="400"/>
                <w:tab w:val="left" w:pos="4770"/>
                <w:tab w:val="left" w:pos="5220"/>
              </w:tabs>
              <w:ind w:right="-567"/>
              <w:rPr>
                <w:rFonts w:asciiTheme="minorHAnsi" w:hAnsiTheme="minorHAnsi" w:cstheme="minorHAnsi"/>
                <w:b/>
                <w:bCs/>
              </w:rPr>
            </w:pPr>
            <w:r w:rsidRPr="0002159B">
              <w:rPr>
                <w:rFonts w:asciiTheme="minorHAnsi" w:hAnsiTheme="minorHAnsi" w:cstheme="minorHAnsi"/>
                <w:b/>
                <w:bCs/>
              </w:rPr>
              <w:t>Telephone</w:t>
            </w:r>
            <w:r w:rsidR="00F8106D" w:rsidRPr="0002159B">
              <w:rPr>
                <w:rFonts w:asciiTheme="minorHAnsi" w:hAnsiTheme="minorHAnsi" w:cstheme="minorHAnsi"/>
                <w:b/>
                <w:bCs/>
              </w:rPr>
              <w:t>:</w:t>
            </w:r>
          </w:p>
        </w:tc>
        <w:tc>
          <w:tcPr>
            <w:tcW w:w="8080" w:type="dxa"/>
          </w:tcPr>
          <w:p w14:paraId="54A650E4" w14:textId="77777777" w:rsidR="00893667" w:rsidRPr="0002159B" w:rsidRDefault="001061D6" w:rsidP="00893667">
            <w:pPr>
              <w:tabs>
                <w:tab w:val="left" w:pos="400"/>
                <w:tab w:val="left" w:pos="4770"/>
                <w:tab w:val="left" w:pos="5220"/>
              </w:tabs>
              <w:ind w:right="-568"/>
              <w:rPr>
                <w:rFonts w:asciiTheme="minorHAnsi" w:hAnsiTheme="minorHAnsi" w:cstheme="minorHAnsi"/>
                <w:bCs/>
              </w:rPr>
            </w:pPr>
            <w:r w:rsidRPr="0002159B">
              <w:rPr>
                <w:rFonts w:asciiTheme="minorHAnsi" w:hAnsiTheme="minorHAnsi" w:cstheme="minorHAnsi"/>
                <w:bCs/>
              </w:rPr>
              <w:t>03 9349 8284</w:t>
            </w:r>
          </w:p>
        </w:tc>
      </w:tr>
      <w:tr w:rsidR="00893667" w:rsidRPr="0002159B" w14:paraId="5C4B50D2" w14:textId="77777777" w:rsidTr="00F8106D">
        <w:trPr>
          <w:cantSplit/>
          <w:trHeight w:val="340"/>
        </w:trPr>
        <w:tc>
          <w:tcPr>
            <w:tcW w:w="1418" w:type="dxa"/>
          </w:tcPr>
          <w:p w14:paraId="65CB120A" w14:textId="77777777" w:rsidR="00893667" w:rsidRPr="0002159B" w:rsidRDefault="00893667" w:rsidP="00F8106D">
            <w:pPr>
              <w:tabs>
                <w:tab w:val="left" w:pos="400"/>
                <w:tab w:val="left" w:pos="4770"/>
                <w:tab w:val="left" w:pos="5220"/>
              </w:tabs>
              <w:ind w:right="-567"/>
              <w:rPr>
                <w:rFonts w:asciiTheme="minorHAnsi" w:hAnsiTheme="minorHAnsi" w:cstheme="minorHAnsi"/>
                <w:b/>
                <w:bCs/>
              </w:rPr>
            </w:pPr>
            <w:r w:rsidRPr="0002159B">
              <w:rPr>
                <w:rFonts w:asciiTheme="minorHAnsi" w:hAnsiTheme="minorHAnsi" w:cstheme="minorHAnsi"/>
                <w:b/>
                <w:bCs/>
              </w:rPr>
              <w:t>E-mail</w:t>
            </w:r>
            <w:r w:rsidR="00F8106D" w:rsidRPr="0002159B">
              <w:rPr>
                <w:rFonts w:asciiTheme="minorHAnsi" w:hAnsiTheme="minorHAnsi" w:cstheme="minorHAnsi"/>
                <w:b/>
                <w:bCs/>
              </w:rPr>
              <w:t>:</w:t>
            </w:r>
          </w:p>
        </w:tc>
        <w:tc>
          <w:tcPr>
            <w:tcW w:w="8080" w:type="dxa"/>
          </w:tcPr>
          <w:p w14:paraId="3A8004F7" w14:textId="77777777" w:rsidR="00893667" w:rsidRPr="0002159B" w:rsidRDefault="00EA5D60" w:rsidP="00893667">
            <w:pPr>
              <w:tabs>
                <w:tab w:val="left" w:pos="400"/>
                <w:tab w:val="left" w:pos="4770"/>
                <w:tab w:val="left" w:pos="5220"/>
              </w:tabs>
              <w:ind w:right="-568"/>
              <w:rPr>
                <w:rFonts w:asciiTheme="minorHAnsi" w:hAnsiTheme="minorHAnsi" w:cstheme="minorHAnsi"/>
                <w:b/>
                <w:bCs/>
              </w:rPr>
            </w:pPr>
            <w:hyperlink r:id="rId9" w:history="1">
              <w:r w:rsidR="0028043B" w:rsidRPr="0002159B">
                <w:rPr>
                  <w:rStyle w:val="Hyperlink"/>
                  <w:rFonts w:asciiTheme="minorHAnsi" w:hAnsiTheme="minorHAnsi" w:cstheme="minorHAnsi"/>
                </w:rPr>
                <w:t>j.overbeck@mbs.edu</w:t>
              </w:r>
            </w:hyperlink>
          </w:p>
        </w:tc>
      </w:tr>
    </w:tbl>
    <w:p w14:paraId="50686101" w14:textId="77777777" w:rsidR="00893667" w:rsidRPr="0002159B" w:rsidRDefault="00893667" w:rsidP="00695BB8">
      <w:pPr>
        <w:pStyle w:val="Heading1"/>
        <w:numPr>
          <w:ilvl w:val="0"/>
          <w:numId w:val="0"/>
        </w:numPr>
        <w:rPr>
          <w:rFonts w:asciiTheme="minorHAnsi" w:hAnsiTheme="minorHAnsi" w:cstheme="minorHAnsi"/>
          <w:smallCaps/>
          <w:sz w:val="24"/>
          <w:szCs w:val="24"/>
        </w:rPr>
      </w:pPr>
    </w:p>
    <w:p w14:paraId="4F5E3F99" w14:textId="77777777" w:rsidR="00893667" w:rsidRPr="0002159B" w:rsidRDefault="00893667" w:rsidP="00893667">
      <w:pPr>
        <w:tabs>
          <w:tab w:val="left" w:pos="400"/>
          <w:tab w:val="left" w:pos="4770"/>
          <w:tab w:val="left" w:pos="5220"/>
        </w:tabs>
        <w:ind w:right="-568"/>
        <w:rPr>
          <w:rFonts w:asciiTheme="minorHAnsi" w:hAnsiTheme="minorHAnsi" w:cstheme="minorHAnsi"/>
          <w:b/>
          <w:bCs/>
        </w:rPr>
      </w:pPr>
      <w:r w:rsidRPr="0002159B">
        <w:rPr>
          <w:rFonts w:asciiTheme="minorHAnsi" w:hAnsiTheme="minorHAnsi" w:cstheme="minorHAnsi"/>
          <w:b/>
          <w:bCs/>
        </w:rPr>
        <w:t>Other Named Chief Investigator/s</w:t>
      </w:r>
    </w:p>
    <w:p w14:paraId="6DBAC16C" w14:textId="77777777" w:rsidR="00893667" w:rsidRPr="0002159B" w:rsidRDefault="00893667" w:rsidP="00F8106D">
      <w:pPr>
        <w:tabs>
          <w:tab w:val="left" w:pos="400"/>
          <w:tab w:val="left" w:pos="5415"/>
          <w:tab w:val="left" w:pos="5699"/>
          <w:tab w:val="left" w:pos="10660"/>
        </w:tabs>
        <w:spacing w:after="120"/>
        <w:ind w:right="-567"/>
        <w:rPr>
          <w:rFonts w:asciiTheme="minorHAnsi" w:hAnsiTheme="minorHAnsi" w:cstheme="minorHAnsi"/>
        </w:rPr>
      </w:pPr>
      <w:r w:rsidRPr="0002159B">
        <w:rPr>
          <w:rFonts w:asciiTheme="minorHAnsi" w:hAnsiTheme="minorHAnsi" w:cstheme="minorHAnsi"/>
        </w:rPr>
        <w:t>Please list any other named Chief Investigator/s</w:t>
      </w:r>
    </w:p>
    <w:tbl>
      <w:tblPr>
        <w:tblW w:w="949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8"/>
        <w:gridCol w:w="8080"/>
      </w:tblGrid>
      <w:tr w:rsidR="00F8106D" w:rsidRPr="0002159B" w14:paraId="4B81FDD4" w14:textId="77777777" w:rsidTr="00BA46C5">
        <w:trPr>
          <w:cantSplit/>
          <w:trHeight w:val="340"/>
        </w:trPr>
        <w:tc>
          <w:tcPr>
            <w:tcW w:w="1418" w:type="dxa"/>
          </w:tcPr>
          <w:p w14:paraId="309B3B34" w14:textId="77777777" w:rsidR="00F8106D" w:rsidRPr="0002159B" w:rsidRDefault="00F8106D" w:rsidP="00BA46C5">
            <w:pPr>
              <w:tabs>
                <w:tab w:val="left" w:pos="400"/>
                <w:tab w:val="left" w:pos="4770"/>
                <w:tab w:val="left" w:pos="5220"/>
              </w:tabs>
              <w:ind w:right="-567"/>
              <w:rPr>
                <w:rFonts w:asciiTheme="minorHAnsi" w:hAnsiTheme="minorHAnsi" w:cstheme="minorHAnsi"/>
                <w:b/>
                <w:bCs/>
              </w:rPr>
            </w:pPr>
            <w:r w:rsidRPr="0002159B">
              <w:rPr>
                <w:rFonts w:asciiTheme="minorHAnsi" w:hAnsiTheme="minorHAnsi" w:cstheme="minorHAnsi"/>
                <w:b/>
                <w:bCs/>
              </w:rPr>
              <w:t>Name:</w:t>
            </w:r>
          </w:p>
        </w:tc>
        <w:tc>
          <w:tcPr>
            <w:tcW w:w="8080" w:type="dxa"/>
          </w:tcPr>
          <w:p w14:paraId="4E3B142E" w14:textId="576922D1" w:rsidR="00F8106D" w:rsidRPr="0002159B" w:rsidRDefault="00364DBA" w:rsidP="00BA46C5">
            <w:pPr>
              <w:tabs>
                <w:tab w:val="left" w:pos="400"/>
                <w:tab w:val="left" w:pos="4770"/>
                <w:tab w:val="left" w:pos="5220"/>
              </w:tabs>
              <w:ind w:right="-568"/>
              <w:rPr>
                <w:rFonts w:asciiTheme="minorHAnsi" w:hAnsiTheme="minorHAnsi" w:cstheme="minorHAnsi"/>
                <w:b/>
                <w:bCs/>
              </w:rPr>
            </w:pPr>
            <w:r>
              <w:rPr>
                <w:rFonts w:asciiTheme="minorHAnsi" w:hAnsiTheme="minorHAnsi" w:cstheme="minorHAnsi"/>
              </w:rPr>
              <w:t xml:space="preserve"> </w:t>
            </w:r>
          </w:p>
        </w:tc>
      </w:tr>
      <w:tr w:rsidR="00F8106D" w:rsidRPr="0002159B" w14:paraId="4824B394" w14:textId="77777777" w:rsidTr="00BA46C5">
        <w:trPr>
          <w:cantSplit/>
          <w:trHeight w:val="340"/>
        </w:trPr>
        <w:tc>
          <w:tcPr>
            <w:tcW w:w="1418" w:type="dxa"/>
          </w:tcPr>
          <w:p w14:paraId="54F3950B" w14:textId="77777777" w:rsidR="00F8106D" w:rsidRPr="0002159B" w:rsidRDefault="00F8106D" w:rsidP="00BA46C5">
            <w:pPr>
              <w:tabs>
                <w:tab w:val="left" w:pos="400"/>
                <w:tab w:val="left" w:pos="4770"/>
                <w:tab w:val="left" w:pos="5220"/>
              </w:tabs>
              <w:ind w:right="-567"/>
              <w:rPr>
                <w:rFonts w:asciiTheme="minorHAnsi" w:hAnsiTheme="minorHAnsi" w:cstheme="minorHAnsi"/>
                <w:b/>
                <w:bCs/>
              </w:rPr>
            </w:pPr>
            <w:r w:rsidRPr="0002159B">
              <w:rPr>
                <w:rFonts w:asciiTheme="minorHAnsi" w:hAnsiTheme="minorHAnsi" w:cstheme="minorHAnsi"/>
                <w:b/>
                <w:bCs/>
              </w:rPr>
              <w:t>Department:</w:t>
            </w:r>
          </w:p>
        </w:tc>
        <w:tc>
          <w:tcPr>
            <w:tcW w:w="8080" w:type="dxa"/>
          </w:tcPr>
          <w:p w14:paraId="1FA99779" w14:textId="289366FA" w:rsidR="00F8106D" w:rsidRPr="0002159B" w:rsidRDefault="00364DBA" w:rsidP="00BA46C5">
            <w:pPr>
              <w:tabs>
                <w:tab w:val="left" w:pos="400"/>
                <w:tab w:val="left" w:pos="4770"/>
                <w:tab w:val="left" w:pos="5220"/>
              </w:tabs>
              <w:ind w:right="-568"/>
              <w:rPr>
                <w:rFonts w:asciiTheme="minorHAnsi" w:hAnsiTheme="minorHAnsi" w:cstheme="minorHAnsi"/>
                <w:b/>
                <w:bCs/>
              </w:rPr>
            </w:pPr>
            <w:r>
              <w:rPr>
                <w:rFonts w:asciiTheme="minorHAnsi" w:hAnsiTheme="minorHAnsi" w:cstheme="minorHAnsi"/>
              </w:rPr>
              <w:t xml:space="preserve"> </w:t>
            </w:r>
          </w:p>
        </w:tc>
      </w:tr>
    </w:tbl>
    <w:p w14:paraId="430A1E91" w14:textId="77777777" w:rsidR="00F8106D" w:rsidRPr="0002159B" w:rsidRDefault="00F8106D" w:rsidP="00893667">
      <w:pPr>
        <w:tabs>
          <w:tab w:val="left" w:pos="400"/>
          <w:tab w:val="left" w:pos="5415"/>
          <w:tab w:val="left" w:pos="5699"/>
          <w:tab w:val="left" w:pos="10660"/>
        </w:tabs>
        <w:ind w:right="-568"/>
        <w:rPr>
          <w:rFonts w:asciiTheme="minorHAnsi" w:hAnsiTheme="minorHAnsi" w:cstheme="minorHAnsi"/>
        </w:rPr>
      </w:pPr>
    </w:p>
    <w:p w14:paraId="7643666E" w14:textId="77777777" w:rsidR="00391610" w:rsidRPr="0002159B" w:rsidRDefault="00391610">
      <w:pPr>
        <w:tabs>
          <w:tab w:val="left" w:pos="400"/>
          <w:tab w:val="left" w:pos="4770"/>
          <w:tab w:val="left" w:pos="5220"/>
        </w:tabs>
        <w:ind w:right="-568"/>
        <w:rPr>
          <w:rFonts w:asciiTheme="minorHAnsi" w:hAnsiTheme="minorHAnsi" w:cstheme="minorHAnsi"/>
        </w:rPr>
      </w:pPr>
    </w:p>
    <w:p w14:paraId="12BD8E4A" w14:textId="77777777" w:rsidR="00E4046F" w:rsidRPr="0002159B" w:rsidRDefault="00E4046F">
      <w:pPr>
        <w:tabs>
          <w:tab w:val="left" w:pos="400"/>
          <w:tab w:val="left" w:pos="4770"/>
          <w:tab w:val="left" w:pos="5220"/>
        </w:tabs>
        <w:ind w:right="-568"/>
        <w:rPr>
          <w:rFonts w:asciiTheme="minorHAnsi" w:hAnsiTheme="minorHAnsi" w:cstheme="minorHAnsi"/>
          <w:b/>
          <w:u w:val="single"/>
        </w:rPr>
      </w:pPr>
      <w:r w:rsidRPr="0002159B">
        <w:rPr>
          <w:rFonts w:asciiTheme="minorHAnsi" w:hAnsiTheme="minorHAnsi" w:cstheme="minorHAnsi"/>
          <w:b/>
          <w:u w:val="single"/>
        </w:rPr>
        <w:t>Early Career Researchers</w:t>
      </w:r>
    </w:p>
    <w:p w14:paraId="0D0857F8" w14:textId="77777777" w:rsidR="002F5DFE" w:rsidRPr="0002159B" w:rsidRDefault="002F5DFE">
      <w:pPr>
        <w:tabs>
          <w:tab w:val="left" w:pos="400"/>
          <w:tab w:val="left" w:pos="4770"/>
          <w:tab w:val="left" w:pos="5220"/>
        </w:tabs>
        <w:ind w:right="-568"/>
        <w:rPr>
          <w:rFonts w:asciiTheme="minorHAnsi" w:hAnsiTheme="minorHAnsi" w:cstheme="minorHAnsi"/>
          <w:b/>
        </w:rPr>
      </w:pPr>
    </w:p>
    <w:p w14:paraId="14238995" w14:textId="77777777" w:rsidR="002F5DFE" w:rsidRPr="0002159B" w:rsidRDefault="002F5DFE" w:rsidP="00FA03DC">
      <w:pPr>
        <w:pStyle w:val="ListParagraph"/>
        <w:numPr>
          <w:ilvl w:val="0"/>
          <w:numId w:val="6"/>
        </w:numPr>
        <w:tabs>
          <w:tab w:val="left" w:pos="400"/>
          <w:tab w:val="left" w:pos="4770"/>
          <w:tab w:val="left" w:pos="5220"/>
        </w:tabs>
        <w:ind w:right="-568" w:hanging="720"/>
        <w:rPr>
          <w:rFonts w:asciiTheme="minorHAnsi" w:hAnsiTheme="minorHAnsi" w:cstheme="minorHAnsi"/>
          <w:bCs/>
        </w:rPr>
      </w:pPr>
      <w:r w:rsidRPr="0002159B">
        <w:rPr>
          <w:rFonts w:asciiTheme="minorHAnsi" w:hAnsiTheme="minorHAnsi" w:cstheme="minorHAnsi"/>
          <w:bCs/>
        </w:rPr>
        <w:t>Are any of the CIs Early Career Researchers (within first 5 years of award of PhD)?</w:t>
      </w:r>
    </w:p>
    <w:p w14:paraId="3261CD5B" w14:textId="68A841C8" w:rsidR="00391610" w:rsidRPr="0002159B" w:rsidRDefault="00EA5D60" w:rsidP="00621DFF">
      <w:pPr>
        <w:tabs>
          <w:tab w:val="left" w:pos="400"/>
          <w:tab w:val="left" w:pos="4770"/>
          <w:tab w:val="left" w:pos="5220"/>
        </w:tabs>
        <w:ind w:right="-568" w:firstLine="426"/>
        <w:rPr>
          <w:rFonts w:asciiTheme="minorHAnsi" w:hAnsiTheme="minorHAnsi" w:cstheme="minorHAnsi"/>
        </w:rPr>
      </w:pPr>
      <w:sdt>
        <w:sdtPr>
          <w:rPr>
            <w:rFonts w:asciiTheme="minorHAnsi" w:hAnsiTheme="minorHAnsi" w:cstheme="minorHAnsi"/>
          </w:rPr>
          <w:id w:val="497150458"/>
          <w14:checkbox>
            <w14:checked w14:val="0"/>
            <w14:checkedState w14:val="2612" w14:font="MS Gothic"/>
            <w14:uncheckedState w14:val="2610" w14:font="MS Gothic"/>
          </w14:checkbox>
        </w:sdtPr>
        <w:sdtEndPr/>
        <w:sdtContent>
          <w:r w:rsidR="00426E19">
            <w:rPr>
              <w:rFonts w:ascii="MS Gothic" w:eastAsia="MS Gothic" w:hAnsi="MS Gothic" w:cstheme="minorHAnsi" w:hint="eastAsia"/>
            </w:rPr>
            <w:t>☐</w:t>
          </w:r>
        </w:sdtContent>
      </w:sdt>
      <w:r w:rsidR="00F8106D" w:rsidRPr="0002159B">
        <w:rPr>
          <w:rFonts w:asciiTheme="minorHAnsi" w:hAnsiTheme="minorHAnsi" w:cstheme="minorHAnsi"/>
        </w:rPr>
        <w:t xml:space="preserve">  </w:t>
      </w:r>
      <w:r w:rsidR="00391610" w:rsidRPr="0002159B">
        <w:rPr>
          <w:rFonts w:asciiTheme="minorHAnsi" w:hAnsiTheme="minorHAnsi" w:cstheme="minorHAnsi"/>
        </w:rPr>
        <w:t xml:space="preserve">Yes                        </w:t>
      </w:r>
      <w:sdt>
        <w:sdtPr>
          <w:rPr>
            <w:rFonts w:asciiTheme="minorHAnsi" w:hAnsiTheme="minorHAnsi" w:cstheme="minorHAnsi"/>
          </w:rPr>
          <w:id w:val="-908923930"/>
          <w14:checkbox>
            <w14:checked w14:val="1"/>
            <w14:checkedState w14:val="2612" w14:font="MS Gothic"/>
            <w14:uncheckedState w14:val="2610" w14:font="MS Gothic"/>
          </w14:checkbox>
        </w:sdtPr>
        <w:sdtEndPr/>
        <w:sdtContent>
          <w:r w:rsidR="00426E19">
            <w:rPr>
              <w:rFonts w:ascii="MS Gothic" w:eastAsia="MS Gothic" w:hAnsi="MS Gothic" w:cstheme="minorHAnsi" w:hint="eastAsia"/>
            </w:rPr>
            <w:t>☒</w:t>
          </w:r>
        </w:sdtContent>
      </w:sdt>
      <w:r w:rsidR="00F8106D" w:rsidRPr="0002159B">
        <w:rPr>
          <w:rFonts w:asciiTheme="minorHAnsi" w:hAnsiTheme="minorHAnsi" w:cstheme="minorHAnsi"/>
        </w:rPr>
        <w:t xml:space="preserve">  </w:t>
      </w:r>
      <w:r w:rsidR="00391610" w:rsidRPr="0002159B">
        <w:rPr>
          <w:rFonts w:asciiTheme="minorHAnsi" w:hAnsiTheme="minorHAnsi" w:cstheme="minorHAnsi"/>
        </w:rPr>
        <w:t>No</w:t>
      </w:r>
    </w:p>
    <w:p w14:paraId="6D0FE6AF" w14:textId="77777777" w:rsidR="00CC7112" w:rsidRPr="0002159B" w:rsidRDefault="00CC7112" w:rsidP="000B6ED0">
      <w:pPr>
        <w:tabs>
          <w:tab w:val="left" w:pos="400"/>
          <w:tab w:val="left" w:pos="4770"/>
          <w:tab w:val="left" w:pos="5220"/>
        </w:tabs>
        <w:ind w:right="-568"/>
        <w:rPr>
          <w:rFonts w:asciiTheme="minorHAnsi" w:hAnsiTheme="minorHAnsi" w:cstheme="minorHAnsi"/>
          <w:bCs/>
        </w:rPr>
      </w:pPr>
    </w:p>
    <w:p w14:paraId="1611C47C" w14:textId="77777777" w:rsidR="000B6ED0" w:rsidRPr="0002159B" w:rsidRDefault="000B6ED0" w:rsidP="000B6ED0">
      <w:pPr>
        <w:tabs>
          <w:tab w:val="left" w:pos="400"/>
          <w:tab w:val="left" w:pos="4770"/>
          <w:tab w:val="left" w:pos="5220"/>
        </w:tabs>
        <w:ind w:right="-568"/>
        <w:rPr>
          <w:rFonts w:asciiTheme="minorHAnsi" w:hAnsiTheme="minorHAnsi" w:cstheme="minorHAnsi"/>
          <w:bCs/>
          <w:i/>
        </w:rPr>
      </w:pPr>
      <w:r w:rsidRPr="0002159B">
        <w:rPr>
          <w:rFonts w:asciiTheme="minorHAnsi" w:hAnsiTheme="minorHAnsi" w:cstheme="minorHAnsi"/>
          <w:bCs/>
          <w:i/>
        </w:rPr>
        <w:t>If yes, provide name(s) of each Early C</w:t>
      </w:r>
      <w:r w:rsidR="00621DFF" w:rsidRPr="0002159B">
        <w:rPr>
          <w:rFonts w:asciiTheme="minorHAnsi" w:hAnsiTheme="minorHAnsi" w:cstheme="minorHAnsi"/>
          <w:bCs/>
          <w:i/>
        </w:rPr>
        <w:t>areer Researcher CI along with m</w:t>
      </w:r>
      <w:r w:rsidRPr="0002159B">
        <w:rPr>
          <w:rFonts w:asciiTheme="minorHAnsi" w:hAnsiTheme="minorHAnsi" w:cstheme="minorHAnsi"/>
          <w:bCs/>
          <w:i/>
        </w:rPr>
        <w:t>onth/</w:t>
      </w:r>
      <w:r w:rsidR="00621DFF" w:rsidRPr="0002159B">
        <w:rPr>
          <w:rFonts w:asciiTheme="minorHAnsi" w:hAnsiTheme="minorHAnsi" w:cstheme="minorHAnsi"/>
          <w:bCs/>
          <w:i/>
        </w:rPr>
        <w:t>y</w:t>
      </w:r>
      <w:r w:rsidRPr="0002159B">
        <w:rPr>
          <w:rFonts w:asciiTheme="minorHAnsi" w:hAnsiTheme="minorHAnsi" w:cstheme="minorHAnsi"/>
          <w:bCs/>
          <w:i/>
        </w:rPr>
        <w:t xml:space="preserve">ear of award of PhD: </w:t>
      </w:r>
    </w:p>
    <w:tbl>
      <w:tblPr>
        <w:tblStyle w:val="TableGrid"/>
        <w:tblW w:w="0" w:type="auto"/>
        <w:tblInd w:w="108" w:type="dxa"/>
        <w:tblLook w:val="04A0" w:firstRow="1" w:lastRow="0" w:firstColumn="1" w:lastColumn="0" w:noHBand="0" w:noVBand="1"/>
      </w:tblPr>
      <w:tblGrid>
        <w:gridCol w:w="9498"/>
      </w:tblGrid>
      <w:tr w:rsidR="00621DFF" w:rsidRPr="0002159B" w14:paraId="3040C522" w14:textId="77777777" w:rsidTr="00621DFF">
        <w:tc>
          <w:tcPr>
            <w:tcW w:w="9498" w:type="dxa"/>
          </w:tcPr>
          <w:p w14:paraId="42AB74BB" w14:textId="77777777" w:rsidR="00621DFF" w:rsidRPr="0002159B" w:rsidRDefault="00621DFF" w:rsidP="00692D7A">
            <w:pPr>
              <w:tabs>
                <w:tab w:val="left" w:pos="400"/>
                <w:tab w:val="left" w:pos="1134"/>
                <w:tab w:val="left" w:pos="4770"/>
                <w:tab w:val="left" w:pos="5220"/>
              </w:tabs>
              <w:ind w:right="-568"/>
              <w:rPr>
                <w:rFonts w:asciiTheme="minorHAnsi" w:hAnsiTheme="minorHAnsi" w:cstheme="minorHAnsi"/>
              </w:rPr>
            </w:pPr>
          </w:p>
          <w:p w14:paraId="46A9FFCD" w14:textId="3D502EFE" w:rsidR="009F07DF" w:rsidRPr="0002159B" w:rsidRDefault="00426E19" w:rsidP="009F07DF">
            <w:pPr>
              <w:tabs>
                <w:tab w:val="left" w:pos="400"/>
                <w:tab w:val="left" w:pos="1134"/>
                <w:tab w:val="left" w:pos="4770"/>
                <w:tab w:val="left" w:pos="5220"/>
              </w:tabs>
              <w:ind w:right="-568"/>
              <w:rPr>
                <w:rFonts w:asciiTheme="minorHAnsi" w:hAnsiTheme="minorHAnsi" w:cstheme="minorHAnsi"/>
              </w:rPr>
            </w:pPr>
            <w:r>
              <w:rPr>
                <w:rFonts w:asciiTheme="minorHAnsi" w:hAnsiTheme="minorHAnsi" w:cstheme="minorHAnsi"/>
              </w:rPr>
              <w:t xml:space="preserve"> </w:t>
            </w:r>
          </w:p>
          <w:p w14:paraId="02C73B76" w14:textId="77777777" w:rsidR="00621DFF" w:rsidRPr="0002159B" w:rsidRDefault="00621DFF" w:rsidP="00692D7A">
            <w:pPr>
              <w:tabs>
                <w:tab w:val="left" w:pos="400"/>
                <w:tab w:val="left" w:pos="1134"/>
                <w:tab w:val="left" w:pos="4770"/>
                <w:tab w:val="left" w:pos="5220"/>
              </w:tabs>
              <w:ind w:right="-568"/>
              <w:rPr>
                <w:rFonts w:asciiTheme="minorHAnsi" w:hAnsiTheme="minorHAnsi" w:cstheme="minorHAnsi"/>
              </w:rPr>
            </w:pPr>
          </w:p>
        </w:tc>
      </w:tr>
    </w:tbl>
    <w:p w14:paraId="3FD763B9" w14:textId="77777777" w:rsidR="00621DFF" w:rsidRPr="0002159B" w:rsidRDefault="00621DFF" w:rsidP="00692D7A">
      <w:pPr>
        <w:tabs>
          <w:tab w:val="left" w:pos="400"/>
          <w:tab w:val="left" w:pos="1134"/>
          <w:tab w:val="left" w:pos="4770"/>
          <w:tab w:val="left" w:pos="5220"/>
        </w:tabs>
        <w:ind w:right="-568"/>
        <w:rPr>
          <w:rFonts w:asciiTheme="minorHAnsi" w:hAnsiTheme="minorHAnsi" w:cstheme="minorHAnsi"/>
        </w:rPr>
      </w:pPr>
    </w:p>
    <w:p w14:paraId="45198DCB" w14:textId="77777777" w:rsidR="00EC5670" w:rsidRPr="0002159B" w:rsidRDefault="00EC5670" w:rsidP="00FA03DC">
      <w:pPr>
        <w:pStyle w:val="ListParagraph"/>
        <w:numPr>
          <w:ilvl w:val="0"/>
          <w:numId w:val="6"/>
        </w:numPr>
        <w:tabs>
          <w:tab w:val="left" w:pos="400"/>
          <w:tab w:val="left" w:pos="4770"/>
          <w:tab w:val="left" w:pos="5220"/>
        </w:tabs>
        <w:ind w:right="-568" w:hanging="720"/>
        <w:rPr>
          <w:rFonts w:asciiTheme="minorHAnsi" w:hAnsiTheme="minorHAnsi" w:cstheme="minorHAnsi"/>
        </w:rPr>
      </w:pPr>
      <w:r w:rsidRPr="0002159B">
        <w:rPr>
          <w:rFonts w:asciiTheme="minorHAnsi" w:hAnsiTheme="minorHAnsi" w:cstheme="minorHAnsi"/>
        </w:rPr>
        <w:lastRenderedPageBreak/>
        <w:t xml:space="preserve">Have any of the </w:t>
      </w:r>
      <w:r w:rsidR="003C1A23" w:rsidRPr="0002159B">
        <w:rPr>
          <w:rFonts w:asciiTheme="minorHAnsi" w:hAnsiTheme="minorHAnsi" w:cstheme="minorHAnsi"/>
        </w:rPr>
        <w:t>CI’s applied</w:t>
      </w:r>
      <w:r w:rsidRPr="0002159B">
        <w:rPr>
          <w:rFonts w:asciiTheme="minorHAnsi" w:hAnsiTheme="minorHAnsi" w:cstheme="minorHAnsi"/>
        </w:rPr>
        <w:t xml:space="preserve"> for ARC funding in the last two years?</w:t>
      </w:r>
    </w:p>
    <w:p w14:paraId="00617992" w14:textId="29175EDC" w:rsidR="00621DFF" w:rsidRPr="0002159B" w:rsidRDefault="00EA5D60" w:rsidP="00621DFF">
      <w:pPr>
        <w:tabs>
          <w:tab w:val="left" w:pos="400"/>
          <w:tab w:val="left" w:pos="4770"/>
          <w:tab w:val="left" w:pos="5220"/>
        </w:tabs>
        <w:ind w:right="-568" w:firstLine="426"/>
        <w:rPr>
          <w:rFonts w:asciiTheme="minorHAnsi" w:hAnsiTheme="minorHAnsi" w:cstheme="minorHAnsi"/>
        </w:rPr>
      </w:pPr>
      <w:sdt>
        <w:sdtPr>
          <w:rPr>
            <w:rFonts w:asciiTheme="minorHAnsi" w:hAnsiTheme="minorHAnsi" w:cstheme="minorHAnsi"/>
          </w:rPr>
          <w:id w:val="-748414643"/>
          <w14:checkbox>
            <w14:checked w14:val="0"/>
            <w14:checkedState w14:val="2612" w14:font="MS Gothic"/>
            <w14:uncheckedState w14:val="2610" w14:font="MS Gothic"/>
          </w14:checkbox>
        </w:sdtPr>
        <w:sdtEndPr/>
        <w:sdtContent>
          <w:r w:rsidR="00426E19">
            <w:rPr>
              <w:rFonts w:ascii="MS Gothic" w:eastAsia="MS Gothic" w:hAnsi="MS Gothic" w:cstheme="minorHAnsi" w:hint="eastAsia"/>
            </w:rPr>
            <w:t>☐</w:t>
          </w:r>
        </w:sdtContent>
      </w:sdt>
      <w:r w:rsidR="00621DFF" w:rsidRPr="0002159B">
        <w:rPr>
          <w:rFonts w:asciiTheme="minorHAnsi" w:hAnsiTheme="minorHAnsi" w:cstheme="minorHAnsi"/>
        </w:rPr>
        <w:t xml:space="preserve">  Yes                        </w:t>
      </w:r>
      <w:sdt>
        <w:sdtPr>
          <w:rPr>
            <w:rFonts w:asciiTheme="minorHAnsi" w:hAnsiTheme="minorHAnsi" w:cstheme="minorHAnsi"/>
          </w:rPr>
          <w:id w:val="-109671082"/>
          <w14:checkbox>
            <w14:checked w14:val="1"/>
            <w14:checkedState w14:val="2612" w14:font="MS Gothic"/>
            <w14:uncheckedState w14:val="2610" w14:font="MS Gothic"/>
          </w14:checkbox>
        </w:sdtPr>
        <w:sdtEndPr/>
        <w:sdtContent>
          <w:r w:rsidR="00426E19">
            <w:rPr>
              <w:rFonts w:ascii="MS Gothic" w:eastAsia="MS Gothic" w:hAnsi="MS Gothic" w:cstheme="minorHAnsi" w:hint="eastAsia"/>
            </w:rPr>
            <w:t>☒</w:t>
          </w:r>
        </w:sdtContent>
      </w:sdt>
      <w:r w:rsidR="00621DFF" w:rsidRPr="0002159B">
        <w:rPr>
          <w:rFonts w:asciiTheme="minorHAnsi" w:hAnsiTheme="minorHAnsi" w:cstheme="minorHAnsi"/>
        </w:rPr>
        <w:t xml:space="preserve">  No</w:t>
      </w:r>
    </w:p>
    <w:p w14:paraId="36817AD4" w14:textId="77777777" w:rsidR="00F942DA" w:rsidRPr="0002159B" w:rsidRDefault="00F942DA" w:rsidP="00F942DA">
      <w:pPr>
        <w:tabs>
          <w:tab w:val="left" w:pos="400"/>
          <w:tab w:val="left" w:pos="4770"/>
          <w:tab w:val="left" w:pos="5220"/>
        </w:tabs>
        <w:ind w:right="-568"/>
        <w:rPr>
          <w:rFonts w:asciiTheme="minorHAnsi" w:hAnsiTheme="minorHAnsi" w:cstheme="minorHAnsi"/>
        </w:rPr>
      </w:pPr>
    </w:p>
    <w:p w14:paraId="2051F7FA" w14:textId="77777777" w:rsidR="00F942DA" w:rsidRPr="0002159B" w:rsidRDefault="00F942DA" w:rsidP="00F942DA">
      <w:pPr>
        <w:tabs>
          <w:tab w:val="left" w:pos="400"/>
          <w:tab w:val="left" w:pos="4770"/>
          <w:tab w:val="left" w:pos="5220"/>
        </w:tabs>
        <w:ind w:right="-568"/>
        <w:rPr>
          <w:rFonts w:asciiTheme="minorHAnsi" w:hAnsiTheme="minorHAnsi" w:cstheme="minorHAnsi"/>
          <w:i/>
        </w:rPr>
      </w:pPr>
      <w:r w:rsidRPr="0002159B">
        <w:rPr>
          <w:rFonts w:asciiTheme="minorHAnsi" w:hAnsiTheme="minorHAnsi" w:cstheme="minorHAnsi"/>
          <w:i/>
        </w:rPr>
        <w:t>If so, please specify CI, year and type</w:t>
      </w:r>
      <w:r w:rsidR="00621DFF" w:rsidRPr="0002159B">
        <w:rPr>
          <w:rFonts w:asciiTheme="minorHAnsi" w:hAnsiTheme="minorHAnsi" w:cstheme="minorHAnsi"/>
          <w:i/>
        </w:rPr>
        <w:t xml:space="preserve"> of grant</w:t>
      </w:r>
      <w:r w:rsidRPr="0002159B">
        <w:rPr>
          <w:rFonts w:asciiTheme="minorHAnsi" w:hAnsiTheme="minorHAnsi" w:cstheme="minorHAnsi"/>
          <w:i/>
        </w:rPr>
        <w:t>:</w:t>
      </w:r>
      <w:r w:rsidRPr="0002159B">
        <w:rPr>
          <w:rFonts w:asciiTheme="minorHAnsi" w:hAnsiTheme="minorHAnsi" w:cstheme="minorHAnsi"/>
          <w:i/>
        </w:rPr>
        <w:tab/>
      </w:r>
    </w:p>
    <w:tbl>
      <w:tblPr>
        <w:tblStyle w:val="TableGrid"/>
        <w:tblW w:w="0" w:type="auto"/>
        <w:tblInd w:w="108" w:type="dxa"/>
        <w:tblLook w:val="04A0" w:firstRow="1" w:lastRow="0" w:firstColumn="1" w:lastColumn="0" w:noHBand="0" w:noVBand="1"/>
      </w:tblPr>
      <w:tblGrid>
        <w:gridCol w:w="9498"/>
      </w:tblGrid>
      <w:tr w:rsidR="00621DFF" w:rsidRPr="0002159B" w14:paraId="1C871EB6" w14:textId="77777777" w:rsidTr="00BA46C5">
        <w:tc>
          <w:tcPr>
            <w:tcW w:w="9498" w:type="dxa"/>
          </w:tcPr>
          <w:p w14:paraId="03A2F556" w14:textId="6AD67C11" w:rsidR="009F07DF" w:rsidRPr="0002159B" w:rsidRDefault="00426E19" w:rsidP="009F07DF">
            <w:pPr>
              <w:tabs>
                <w:tab w:val="left" w:pos="400"/>
                <w:tab w:val="left" w:pos="1134"/>
                <w:tab w:val="left" w:pos="4770"/>
                <w:tab w:val="left" w:pos="5220"/>
              </w:tabs>
              <w:ind w:right="-568"/>
              <w:rPr>
                <w:rFonts w:asciiTheme="minorHAnsi" w:hAnsiTheme="minorHAnsi" w:cstheme="minorHAnsi"/>
              </w:rPr>
            </w:pPr>
            <w:r>
              <w:rPr>
                <w:rFonts w:asciiTheme="minorHAnsi" w:hAnsiTheme="minorHAnsi" w:cstheme="minorHAnsi"/>
              </w:rPr>
              <w:t xml:space="preserve"> </w:t>
            </w:r>
          </w:p>
          <w:p w14:paraId="1DAA8A9C" w14:textId="77777777" w:rsidR="00621DFF" w:rsidRPr="0002159B" w:rsidRDefault="00621DFF" w:rsidP="00BA46C5">
            <w:pPr>
              <w:tabs>
                <w:tab w:val="left" w:pos="400"/>
                <w:tab w:val="left" w:pos="1134"/>
                <w:tab w:val="left" w:pos="4770"/>
                <w:tab w:val="left" w:pos="5220"/>
              </w:tabs>
              <w:ind w:right="-568"/>
              <w:rPr>
                <w:rFonts w:asciiTheme="minorHAnsi" w:hAnsiTheme="minorHAnsi" w:cstheme="minorHAnsi"/>
              </w:rPr>
            </w:pPr>
          </w:p>
          <w:p w14:paraId="32943626" w14:textId="77777777" w:rsidR="00621DFF" w:rsidRPr="0002159B" w:rsidRDefault="00621DFF" w:rsidP="00BA46C5">
            <w:pPr>
              <w:tabs>
                <w:tab w:val="left" w:pos="400"/>
                <w:tab w:val="left" w:pos="1134"/>
                <w:tab w:val="left" w:pos="4770"/>
                <w:tab w:val="left" w:pos="5220"/>
              </w:tabs>
              <w:ind w:right="-568"/>
              <w:rPr>
                <w:rFonts w:asciiTheme="minorHAnsi" w:hAnsiTheme="minorHAnsi" w:cstheme="minorHAnsi"/>
              </w:rPr>
            </w:pPr>
          </w:p>
          <w:p w14:paraId="7AEE2179" w14:textId="77777777" w:rsidR="00621DFF" w:rsidRPr="0002159B" w:rsidRDefault="00621DFF" w:rsidP="00BA46C5">
            <w:pPr>
              <w:tabs>
                <w:tab w:val="left" w:pos="400"/>
                <w:tab w:val="left" w:pos="1134"/>
                <w:tab w:val="left" w:pos="4770"/>
                <w:tab w:val="left" w:pos="5220"/>
              </w:tabs>
              <w:ind w:right="-568"/>
              <w:rPr>
                <w:rFonts w:asciiTheme="minorHAnsi" w:hAnsiTheme="minorHAnsi" w:cstheme="minorHAnsi"/>
              </w:rPr>
            </w:pPr>
          </w:p>
        </w:tc>
      </w:tr>
    </w:tbl>
    <w:p w14:paraId="06B1FA6C" w14:textId="77777777" w:rsidR="00621DFF" w:rsidRPr="0002159B" w:rsidRDefault="00621DFF" w:rsidP="00621DFF">
      <w:pPr>
        <w:tabs>
          <w:tab w:val="left" w:pos="400"/>
          <w:tab w:val="left" w:pos="1134"/>
          <w:tab w:val="left" w:pos="4770"/>
          <w:tab w:val="left" w:pos="5220"/>
        </w:tabs>
        <w:ind w:right="-568"/>
        <w:rPr>
          <w:rFonts w:asciiTheme="minorHAnsi" w:hAnsiTheme="minorHAnsi" w:cstheme="minorHAnsi"/>
        </w:rPr>
      </w:pPr>
    </w:p>
    <w:p w14:paraId="74E0AD97" w14:textId="77777777" w:rsidR="00031D43" w:rsidRPr="0002159B" w:rsidRDefault="00031D43" w:rsidP="00FA03DC">
      <w:pPr>
        <w:pStyle w:val="ListParagraph"/>
        <w:numPr>
          <w:ilvl w:val="0"/>
          <w:numId w:val="6"/>
        </w:numPr>
        <w:tabs>
          <w:tab w:val="left" w:pos="400"/>
          <w:tab w:val="left" w:pos="4770"/>
          <w:tab w:val="left" w:pos="5220"/>
        </w:tabs>
        <w:ind w:right="-568" w:hanging="720"/>
        <w:rPr>
          <w:rFonts w:asciiTheme="minorHAnsi" w:hAnsiTheme="minorHAnsi" w:cstheme="minorHAnsi"/>
        </w:rPr>
      </w:pPr>
      <w:r w:rsidRPr="0002159B">
        <w:rPr>
          <w:rFonts w:asciiTheme="minorHAnsi" w:hAnsiTheme="minorHAnsi" w:cstheme="minorHAnsi"/>
        </w:rPr>
        <w:t>Have any of the CI’s held an internal grant in the past?</w:t>
      </w:r>
    </w:p>
    <w:p w14:paraId="6A706813" w14:textId="77777777" w:rsidR="00621DFF" w:rsidRPr="0002159B" w:rsidRDefault="00EA5D60" w:rsidP="00621DFF">
      <w:pPr>
        <w:tabs>
          <w:tab w:val="left" w:pos="400"/>
          <w:tab w:val="left" w:pos="4770"/>
          <w:tab w:val="left" w:pos="5220"/>
        </w:tabs>
        <w:ind w:right="-568" w:firstLine="426"/>
        <w:rPr>
          <w:rFonts w:asciiTheme="minorHAnsi" w:hAnsiTheme="minorHAnsi" w:cstheme="minorHAnsi"/>
        </w:rPr>
      </w:pPr>
      <w:sdt>
        <w:sdtPr>
          <w:rPr>
            <w:rFonts w:asciiTheme="minorHAnsi" w:hAnsiTheme="minorHAnsi" w:cstheme="minorHAnsi"/>
          </w:rPr>
          <w:id w:val="-1937518683"/>
          <w14:checkbox>
            <w14:checked w14:val="1"/>
            <w14:checkedState w14:val="2612" w14:font="MS Gothic"/>
            <w14:uncheckedState w14:val="2610" w14:font="MS Gothic"/>
          </w14:checkbox>
        </w:sdtPr>
        <w:sdtEndPr/>
        <w:sdtContent>
          <w:r w:rsidR="009F07DF" w:rsidRPr="0002159B">
            <w:rPr>
              <w:rFonts w:ascii="MS Gothic" w:eastAsia="MS Gothic" w:hAnsi="MS Gothic" w:cs="MS Gothic" w:hint="eastAsia"/>
            </w:rPr>
            <w:t>☒</w:t>
          </w:r>
        </w:sdtContent>
      </w:sdt>
      <w:r w:rsidR="00621DFF" w:rsidRPr="0002159B">
        <w:rPr>
          <w:rFonts w:asciiTheme="minorHAnsi" w:hAnsiTheme="minorHAnsi" w:cstheme="minorHAnsi"/>
        </w:rPr>
        <w:t xml:space="preserve">  Yes                        </w:t>
      </w:r>
      <w:sdt>
        <w:sdtPr>
          <w:rPr>
            <w:rFonts w:asciiTheme="minorHAnsi" w:hAnsiTheme="minorHAnsi" w:cstheme="minorHAnsi"/>
          </w:rPr>
          <w:id w:val="1157038114"/>
          <w14:checkbox>
            <w14:checked w14:val="0"/>
            <w14:checkedState w14:val="2612" w14:font="MS Gothic"/>
            <w14:uncheckedState w14:val="2610" w14:font="MS Gothic"/>
          </w14:checkbox>
        </w:sdtPr>
        <w:sdtEndPr/>
        <w:sdtContent>
          <w:r w:rsidR="00621DFF" w:rsidRPr="0002159B">
            <w:rPr>
              <w:rFonts w:ascii="MS Gothic" w:eastAsia="MS Gothic" w:hAnsi="MS Gothic" w:cs="MS Gothic" w:hint="eastAsia"/>
            </w:rPr>
            <w:t>☐</w:t>
          </w:r>
        </w:sdtContent>
      </w:sdt>
      <w:r w:rsidR="00621DFF" w:rsidRPr="0002159B">
        <w:rPr>
          <w:rFonts w:asciiTheme="minorHAnsi" w:hAnsiTheme="minorHAnsi" w:cstheme="minorHAnsi"/>
        </w:rPr>
        <w:t xml:space="preserve">  No</w:t>
      </w:r>
    </w:p>
    <w:p w14:paraId="7555823B" w14:textId="77777777" w:rsidR="00F942DA" w:rsidRPr="0002159B" w:rsidRDefault="00F942DA" w:rsidP="00893667">
      <w:pPr>
        <w:tabs>
          <w:tab w:val="left" w:pos="400"/>
          <w:tab w:val="left" w:pos="4770"/>
          <w:tab w:val="left" w:pos="5220"/>
        </w:tabs>
        <w:ind w:right="-568"/>
        <w:rPr>
          <w:rFonts w:asciiTheme="minorHAnsi" w:hAnsiTheme="minorHAnsi" w:cstheme="minorHAnsi"/>
        </w:rPr>
      </w:pPr>
    </w:p>
    <w:p w14:paraId="6C720FC3" w14:textId="77777777" w:rsidR="00031D43" w:rsidRPr="0002159B" w:rsidRDefault="00031D43" w:rsidP="00893667">
      <w:pPr>
        <w:tabs>
          <w:tab w:val="left" w:pos="400"/>
          <w:tab w:val="left" w:pos="4770"/>
          <w:tab w:val="left" w:pos="5220"/>
        </w:tabs>
        <w:ind w:right="-568"/>
        <w:rPr>
          <w:rFonts w:asciiTheme="minorHAnsi" w:hAnsiTheme="minorHAnsi" w:cstheme="minorHAnsi"/>
          <w:i/>
        </w:rPr>
      </w:pPr>
      <w:r w:rsidRPr="0002159B">
        <w:rPr>
          <w:rFonts w:asciiTheme="minorHAnsi" w:hAnsiTheme="minorHAnsi" w:cstheme="minorHAnsi"/>
          <w:i/>
        </w:rPr>
        <w:t>If so</w:t>
      </w:r>
      <w:r w:rsidR="00F942DA" w:rsidRPr="0002159B">
        <w:rPr>
          <w:rFonts w:asciiTheme="minorHAnsi" w:hAnsiTheme="minorHAnsi" w:cstheme="minorHAnsi"/>
          <w:i/>
        </w:rPr>
        <w:t>,</w:t>
      </w:r>
      <w:r w:rsidRPr="0002159B">
        <w:rPr>
          <w:rFonts w:asciiTheme="minorHAnsi" w:hAnsiTheme="minorHAnsi" w:cstheme="minorHAnsi"/>
          <w:i/>
        </w:rPr>
        <w:t xml:space="preserve"> please specify </w:t>
      </w:r>
      <w:r w:rsidR="00F942DA" w:rsidRPr="0002159B">
        <w:rPr>
          <w:rFonts w:asciiTheme="minorHAnsi" w:hAnsiTheme="minorHAnsi" w:cstheme="minorHAnsi"/>
          <w:i/>
        </w:rPr>
        <w:t xml:space="preserve">CI, </w:t>
      </w:r>
      <w:r w:rsidRPr="0002159B">
        <w:rPr>
          <w:rFonts w:asciiTheme="minorHAnsi" w:hAnsiTheme="minorHAnsi" w:cstheme="minorHAnsi"/>
          <w:i/>
        </w:rPr>
        <w:t>year and type</w:t>
      </w:r>
      <w:r w:rsidR="00621DFF" w:rsidRPr="0002159B">
        <w:rPr>
          <w:rFonts w:asciiTheme="minorHAnsi" w:hAnsiTheme="minorHAnsi" w:cstheme="minorHAnsi"/>
          <w:i/>
        </w:rPr>
        <w:t xml:space="preserve"> of grant</w:t>
      </w:r>
      <w:r w:rsidR="00F942DA" w:rsidRPr="0002159B">
        <w:rPr>
          <w:rFonts w:asciiTheme="minorHAnsi" w:hAnsiTheme="minorHAnsi" w:cstheme="minorHAnsi"/>
          <w:i/>
        </w:rPr>
        <w:t>:</w:t>
      </w:r>
      <w:r w:rsidRPr="0002159B">
        <w:rPr>
          <w:rFonts w:asciiTheme="minorHAnsi" w:hAnsiTheme="minorHAnsi" w:cstheme="minorHAnsi"/>
          <w:i/>
        </w:rPr>
        <w:tab/>
      </w:r>
    </w:p>
    <w:tbl>
      <w:tblPr>
        <w:tblStyle w:val="TableGrid"/>
        <w:tblW w:w="0" w:type="auto"/>
        <w:tblInd w:w="108" w:type="dxa"/>
        <w:tblLook w:val="04A0" w:firstRow="1" w:lastRow="0" w:firstColumn="1" w:lastColumn="0" w:noHBand="0" w:noVBand="1"/>
      </w:tblPr>
      <w:tblGrid>
        <w:gridCol w:w="9498"/>
      </w:tblGrid>
      <w:tr w:rsidR="00621DFF" w:rsidRPr="0002159B" w14:paraId="548BDD14" w14:textId="77777777" w:rsidTr="00BA46C5">
        <w:tc>
          <w:tcPr>
            <w:tcW w:w="9498" w:type="dxa"/>
          </w:tcPr>
          <w:p w14:paraId="12B0E2B4" w14:textId="0BA1B674" w:rsidR="00621DFF" w:rsidRPr="0002159B" w:rsidRDefault="00426E19" w:rsidP="00BA46C5">
            <w:pPr>
              <w:tabs>
                <w:tab w:val="left" w:pos="400"/>
                <w:tab w:val="left" w:pos="1134"/>
                <w:tab w:val="left" w:pos="4770"/>
                <w:tab w:val="left" w:pos="5220"/>
              </w:tabs>
              <w:ind w:right="-568"/>
              <w:rPr>
                <w:rFonts w:asciiTheme="minorHAnsi" w:hAnsiTheme="minorHAnsi" w:cstheme="minorHAnsi"/>
              </w:rPr>
            </w:pPr>
            <w:r>
              <w:rPr>
                <w:rFonts w:asciiTheme="minorHAnsi" w:hAnsiTheme="minorHAnsi" w:cstheme="minorHAnsi"/>
              </w:rPr>
              <w:t>Internal</w:t>
            </w:r>
            <w:r w:rsidR="004F3DB9" w:rsidRPr="0002159B">
              <w:rPr>
                <w:rFonts w:asciiTheme="minorHAnsi" w:hAnsiTheme="minorHAnsi" w:cstheme="minorHAnsi"/>
              </w:rPr>
              <w:t xml:space="preserve"> Competitive Grant Account </w:t>
            </w:r>
            <w:r w:rsidR="00BA46C5" w:rsidRPr="0002159B">
              <w:rPr>
                <w:rFonts w:asciiTheme="minorHAnsi" w:hAnsiTheme="minorHAnsi" w:cstheme="minorHAnsi"/>
              </w:rPr>
              <w:t>2177 (Jen Overbeck)</w:t>
            </w:r>
          </w:p>
          <w:p w14:paraId="416296F5" w14:textId="77777777" w:rsidR="00BA46C5" w:rsidRDefault="00BA46C5" w:rsidP="00BA46C5">
            <w:pPr>
              <w:tabs>
                <w:tab w:val="left" w:pos="400"/>
                <w:tab w:val="left" w:pos="1134"/>
                <w:tab w:val="left" w:pos="4770"/>
                <w:tab w:val="left" w:pos="5220"/>
              </w:tabs>
              <w:ind w:right="-568"/>
              <w:rPr>
                <w:rFonts w:asciiTheme="minorHAnsi" w:hAnsiTheme="minorHAnsi" w:cstheme="minorHAnsi"/>
              </w:rPr>
            </w:pPr>
            <w:r w:rsidRPr="0002159B">
              <w:rPr>
                <w:rFonts w:asciiTheme="minorHAnsi" w:hAnsiTheme="minorHAnsi" w:cstheme="minorHAnsi"/>
              </w:rPr>
              <w:t>Internal Competitive Grant Account</w:t>
            </w:r>
            <w:r w:rsidR="004F3DB9" w:rsidRPr="0002159B">
              <w:rPr>
                <w:rFonts w:asciiTheme="minorHAnsi" w:hAnsiTheme="minorHAnsi" w:cstheme="minorHAnsi"/>
              </w:rPr>
              <w:t xml:space="preserve"> 2153 (Jen Overbeck)</w:t>
            </w:r>
          </w:p>
          <w:p w14:paraId="2B9A2BB7" w14:textId="7FBA001A" w:rsidR="00426E19" w:rsidRPr="0002159B" w:rsidRDefault="00426E19" w:rsidP="00BA46C5">
            <w:pPr>
              <w:tabs>
                <w:tab w:val="left" w:pos="400"/>
                <w:tab w:val="left" w:pos="1134"/>
                <w:tab w:val="left" w:pos="4770"/>
                <w:tab w:val="left" w:pos="5220"/>
              </w:tabs>
              <w:ind w:right="-568"/>
              <w:rPr>
                <w:rFonts w:asciiTheme="minorHAnsi" w:hAnsiTheme="minorHAnsi" w:cstheme="minorHAnsi"/>
              </w:rPr>
            </w:pPr>
            <w:r>
              <w:rPr>
                <w:rFonts w:asciiTheme="minorHAnsi" w:hAnsiTheme="minorHAnsi" w:cstheme="minorHAnsi"/>
              </w:rPr>
              <w:t>Internatl Competitive Grant 2193 (Jen Overbeck &amp; Frank de Wit)</w:t>
            </w:r>
          </w:p>
        </w:tc>
      </w:tr>
    </w:tbl>
    <w:p w14:paraId="14AD1AB1" w14:textId="77777777" w:rsidR="00694399" w:rsidRPr="0002159B" w:rsidRDefault="00694399" w:rsidP="00893667">
      <w:pPr>
        <w:tabs>
          <w:tab w:val="left" w:pos="400"/>
          <w:tab w:val="left" w:pos="4770"/>
          <w:tab w:val="left" w:pos="5220"/>
        </w:tabs>
        <w:ind w:right="-568"/>
        <w:rPr>
          <w:rFonts w:asciiTheme="minorHAnsi" w:hAnsiTheme="minorHAnsi" w:cstheme="minorHAnsi"/>
          <w:bCs/>
        </w:rPr>
      </w:pPr>
    </w:p>
    <w:p w14:paraId="4FE5A448" w14:textId="77777777" w:rsidR="00694399" w:rsidRPr="0002159B" w:rsidRDefault="00694399" w:rsidP="00893667">
      <w:pPr>
        <w:tabs>
          <w:tab w:val="left" w:pos="400"/>
          <w:tab w:val="left" w:pos="4770"/>
          <w:tab w:val="left" w:pos="5220"/>
        </w:tabs>
        <w:ind w:right="-568"/>
        <w:rPr>
          <w:rFonts w:asciiTheme="minorHAnsi" w:hAnsiTheme="minorHAnsi" w:cstheme="minorHAnsi"/>
          <w:bCs/>
        </w:rPr>
      </w:pPr>
    </w:p>
    <w:p w14:paraId="37DC4FE6" w14:textId="77777777" w:rsidR="00893667" w:rsidRPr="0002159B" w:rsidRDefault="00893667" w:rsidP="00FA03DC">
      <w:pPr>
        <w:pStyle w:val="ListParagraph"/>
        <w:numPr>
          <w:ilvl w:val="0"/>
          <w:numId w:val="7"/>
        </w:numPr>
        <w:tabs>
          <w:tab w:val="left" w:pos="400"/>
          <w:tab w:val="left" w:pos="4770"/>
          <w:tab w:val="left" w:pos="5220"/>
        </w:tabs>
        <w:ind w:right="-568" w:hanging="720"/>
        <w:rPr>
          <w:rFonts w:asciiTheme="minorHAnsi" w:hAnsiTheme="minorHAnsi" w:cstheme="minorHAnsi"/>
          <w:b/>
        </w:rPr>
      </w:pPr>
      <w:r w:rsidRPr="0002159B">
        <w:rPr>
          <w:rFonts w:asciiTheme="minorHAnsi" w:hAnsiTheme="minorHAnsi" w:cstheme="minorHAnsi"/>
          <w:b/>
          <w:bCs/>
        </w:rPr>
        <w:t xml:space="preserve">Project Title </w:t>
      </w:r>
    </w:p>
    <w:p w14:paraId="19F1FA0E" w14:textId="77777777" w:rsidR="00893667" w:rsidRPr="0002159B" w:rsidRDefault="00893667" w:rsidP="00893667">
      <w:pPr>
        <w:tabs>
          <w:tab w:val="left" w:pos="400"/>
          <w:tab w:val="left" w:pos="5415"/>
          <w:tab w:val="left" w:pos="5699"/>
          <w:tab w:val="left" w:pos="10660"/>
        </w:tabs>
        <w:ind w:right="-568"/>
        <w:rPr>
          <w:rFonts w:asciiTheme="minorHAnsi" w:hAnsiTheme="minorHAnsi" w:cstheme="minorHAnsi"/>
        </w:rPr>
      </w:pPr>
      <w:r w:rsidRPr="0002159B">
        <w:rPr>
          <w:rFonts w:asciiTheme="minorHAnsi" w:hAnsiTheme="minorHAnsi" w:cstheme="minorHAnsi"/>
        </w:rPr>
        <w:t xml:space="preserve">Short descriptive title, </w:t>
      </w:r>
      <w:r w:rsidR="00F72FC2" w:rsidRPr="0002159B">
        <w:rPr>
          <w:rFonts w:asciiTheme="minorHAnsi" w:hAnsiTheme="minorHAnsi" w:cstheme="minorHAnsi"/>
        </w:rPr>
        <w:t>no more than 10 words in length</w:t>
      </w:r>
    </w:p>
    <w:p w14:paraId="7312BA35" w14:textId="77777777" w:rsidR="00893667" w:rsidRPr="0002159B" w:rsidRDefault="00893667">
      <w:pPr>
        <w:tabs>
          <w:tab w:val="left" w:pos="400"/>
          <w:tab w:val="left" w:pos="5415"/>
          <w:tab w:val="left" w:pos="5699"/>
          <w:tab w:val="left" w:pos="10660"/>
        </w:tabs>
        <w:ind w:right="-568"/>
        <w:rPr>
          <w:rFonts w:asciiTheme="minorHAnsi" w:hAnsiTheme="minorHAnsi" w:cstheme="minorHAnsi"/>
        </w:rPr>
      </w:pPr>
    </w:p>
    <w:tbl>
      <w:tblPr>
        <w:tblW w:w="9498" w:type="dxa"/>
        <w:tblInd w:w="107" w:type="dxa"/>
        <w:tblBorders>
          <w:top w:val="single" w:sz="4" w:space="0" w:color="auto"/>
          <w:left w:val="single" w:sz="4" w:space="0" w:color="auto"/>
          <w:bottom w:val="single" w:sz="4" w:space="0" w:color="auto"/>
          <w:right w:val="single" w:sz="4" w:space="0" w:color="auto"/>
        </w:tblBorders>
        <w:tblLayout w:type="fixed"/>
        <w:tblCellMar>
          <w:left w:w="107" w:type="dxa"/>
          <w:right w:w="107" w:type="dxa"/>
        </w:tblCellMar>
        <w:tblLook w:val="0000" w:firstRow="0" w:lastRow="0" w:firstColumn="0" w:lastColumn="0" w:noHBand="0" w:noVBand="0"/>
      </w:tblPr>
      <w:tblGrid>
        <w:gridCol w:w="9498"/>
      </w:tblGrid>
      <w:tr w:rsidR="00893667" w:rsidRPr="0002159B" w14:paraId="7F71FDAA" w14:textId="77777777" w:rsidTr="00694399">
        <w:trPr>
          <w:trHeight w:hRule="exact" w:val="630"/>
        </w:trPr>
        <w:tc>
          <w:tcPr>
            <w:tcW w:w="9498" w:type="dxa"/>
          </w:tcPr>
          <w:p w14:paraId="307E7C44" w14:textId="40B77839" w:rsidR="00694399" w:rsidRPr="0002159B" w:rsidRDefault="004653CF">
            <w:pPr>
              <w:tabs>
                <w:tab w:val="left" w:pos="6521"/>
                <w:tab w:val="left" w:pos="8329"/>
                <w:tab w:val="left" w:pos="10547"/>
              </w:tabs>
              <w:ind w:right="4"/>
              <w:rPr>
                <w:rFonts w:asciiTheme="minorHAnsi" w:hAnsiTheme="minorHAnsi" w:cstheme="minorHAnsi"/>
              </w:rPr>
            </w:pPr>
            <w:r>
              <w:rPr>
                <w:rFonts w:asciiTheme="minorHAnsi" w:hAnsiTheme="minorHAnsi" w:cstheme="minorHAnsi"/>
              </w:rPr>
              <w:t>Exploring effects of managers’ everyday behaviours on subordinates’ perceptions of them</w:t>
            </w:r>
          </w:p>
        </w:tc>
      </w:tr>
    </w:tbl>
    <w:p w14:paraId="531D4F1A" w14:textId="77777777" w:rsidR="00893667" w:rsidRPr="0002159B" w:rsidRDefault="00893667">
      <w:pPr>
        <w:tabs>
          <w:tab w:val="left" w:pos="6521"/>
          <w:tab w:val="left" w:pos="8329"/>
          <w:tab w:val="left" w:pos="10547"/>
        </w:tabs>
        <w:ind w:right="-568"/>
        <w:rPr>
          <w:rFonts w:asciiTheme="minorHAnsi" w:hAnsiTheme="minorHAnsi" w:cstheme="minorHAnsi"/>
        </w:rPr>
      </w:pPr>
    </w:p>
    <w:p w14:paraId="26708B76" w14:textId="77777777" w:rsidR="00694399" w:rsidRPr="0002159B" w:rsidRDefault="00694399">
      <w:pPr>
        <w:tabs>
          <w:tab w:val="left" w:pos="6521"/>
          <w:tab w:val="left" w:pos="8329"/>
          <w:tab w:val="left" w:pos="10547"/>
        </w:tabs>
        <w:ind w:right="-568"/>
        <w:rPr>
          <w:rFonts w:asciiTheme="minorHAnsi" w:hAnsiTheme="minorHAnsi" w:cstheme="minorHAnsi"/>
        </w:rPr>
      </w:pPr>
    </w:p>
    <w:p w14:paraId="46A300BD" w14:textId="77777777" w:rsidR="00893667" w:rsidRPr="0002159B" w:rsidRDefault="00893667" w:rsidP="00FA03DC">
      <w:pPr>
        <w:pStyle w:val="ListParagraph"/>
        <w:numPr>
          <w:ilvl w:val="0"/>
          <w:numId w:val="7"/>
        </w:numPr>
        <w:tabs>
          <w:tab w:val="left" w:pos="425"/>
          <w:tab w:val="left" w:pos="2693"/>
          <w:tab w:val="left" w:pos="10631"/>
        </w:tabs>
        <w:ind w:right="-568" w:hanging="720"/>
        <w:rPr>
          <w:rFonts w:asciiTheme="minorHAnsi" w:hAnsiTheme="minorHAnsi" w:cstheme="minorHAnsi"/>
          <w:b/>
          <w:bCs/>
        </w:rPr>
      </w:pPr>
      <w:r w:rsidRPr="0002159B">
        <w:rPr>
          <w:rFonts w:asciiTheme="minorHAnsi" w:hAnsiTheme="minorHAnsi" w:cstheme="minorHAnsi"/>
          <w:b/>
          <w:bCs/>
        </w:rPr>
        <w:t xml:space="preserve">Project Summary  </w:t>
      </w:r>
    </w:p>
    <w:p w14:paraId="76602873" w14:textId="77777777" w:rsidR="00F72FC2" w:rsidRPr="0002159B" w:rsidRDefault="00893667" w:rsidP="005D4D6F">
      <w:pPr>
        <w:tabs>
          <w:tab w:val="left" w:pos="425"/>
          <w:tab w:val="left" w:pos="2693"/>
          <w:tab w:val="left" w:pos="10631"/>
        </w:tabs>
        <w:ind w:left="284" w:right="-567" w:hanging="284"/>
        <w:rPr>
          <w:rFonts w:asciiTheme="minorHAnsi" w:hAnsiTheme="minorHAnsi" w:cstheme="minorHAnsi"/>
        </w:rPr>
      </w:pPr>
      <w:r w:rsidRPr="0002159B">
        <w:rPr>
          <w:rFonts w:asciiTheme="minorHAnsi" w:hAnsiTheme="minorHAnsi" w:cstheme="minorHAnsi"/>
          <w:bCs/>
        </w:rPr>
        <w:t>O</w:t>
      </w:r>
      <w:r w:rsidRPr="0002159B">
        <w:rPr>
          <w:rFonts w:asciiTheme="minorHAnsi" w:hAnsiTheme="minorHAnsi" w:cstheme="minorHAnsi"/>
        </w:rPr>
        <w:t xml:space="preserve">utline </w:t>
      </w:r>
      <w:r w:rsidRPr="0002159B">
        <w:rPr>
          <w:rFonts w:asciiTheme="minorHAnsi" w:hAnsiTheme="minorHAnsi" w:cstheme="minorHAnsi"/>
          <w:iCs/>
        </w:rPr>
        <w:t>for the lay reader</w:t>
      </w:r>
      <w:r w:rsidRPr="0002159B">
        <w:rPr>
          <w:rFonts w:asciiTheme="minorHAnsi" w:hAnsiTheme="minorHAnsi" w:cstheme="minorHAnsi"/>
        </w:rPr>
        <w:t xml:space="preserve"> the aims, expected ou</w:t>
      </w:r>
      <w:r w:rsidR="00F72FC2" w:rsidRPr="0002159B">
        <w:rPr>
          <w:rFonts w:asciiTheme="minorHAnsi" w:hAnsiTheme="minorHAnsi" w:cstheme="minorHAnsi"/>
        </w:rPr>
        <w:t>tcomes, and significance of the</w:t>
      </w:r>
      <w:r w:rsidR="006C608D" w:rsidRPr="0002159B">
        <w:rPr>
          <w:rFonts w:asciiTheme="minorHAnsi" w:hAnsiTheme="minorHAnsi" w:cstheme="minorHAnsi"/>
        </w:rPr>
        <w:t xml:space="preserve"> project</w:t>
      </w:r>
      <w:r w:rsidR="00694399" w:rsidRPr="0002159B">
        <w:rPr>
          <w:rFonts w:asciiTheme="minorHAnsi" w:hAnsiTheme="minorHAnsi" w:cstheme="minorHAnsi"/>
        </w:rPr>
        <w:t>.</w:t>
      </w:r>
    </w:p>
    <w:tbl>
      <w:tblPr>
        <w:tblpPr w:leftFromText="180" w:rightFromText="180" w:vertAnchor="text" w:horzAnchor="margin" w:tblpY="349"/>
        <w:tblW w:w="9605" w:type="dxa"/>
        <w:tblBorders>
          <w:top w:val="single" w:sz="4" w:space="0" w:color="auto"/>
          <w:left w:val="single" w:sz="4" w:space="0" w:color="auto"/>
          <w:bottom w:val="single" w:sz="4" w:space="0" w:color="auto"/>
          <w:right w:val="single" w:sz="4" w:space="0" w:color="auto"/>
        </w:tblBorders>
        <w:tblLayout w:type="fixed"/>
        <w:tblCellMar>
          <w:left w:w="107" w:type="dxa"/>
          <w:right w:w="107" w:type="dxa"/>
        </w:tblCellMar>
        <w:tblLook w:val="0000" w:firstRow="0" w:lastRow="0" w:firstColumn="0" w:lastColumn="0" w:noHBand="0" w:noVBand="0"/>
      </w:tblPr>
      <w:tblGrid>
        <w:gridCol w:w="9605"/>
      </w:tblGrid>
      <w:tr w:rsidR="006C608D" w:rsidRPr="0002159B" w14:paraId="077ED869" w14:textId="77777777" w:rsidTr="00694399">
        <w:trPr>
          <w:trHeight w:val="3533"/>
        </w:trPr>
        <w:tc>
          <w:tcPr>
            <w:tcW w:w="9605" w:type="dxa"/>
          </w:tcPr>
          <w:p w14:paraId="61FCC327" w14:textId="4A0C250C" w:rsidR="0028043B" w:rsidRPr="0002159B" w:rsidRDefault="0028043B" w:rsidP="008E7C1C">
            <w:pPr>
              <w:autoSpaceDE w:val="0"/>
              <w:autoSpaceDN w:val="0"/>
              <w:jc w:val="both"/>
              <w:rPr>
                <w:rFonts w:asciiTheme="minorHAnsi" w:hAnsiTheme="minorHAnsi" w:cstheme="minorHAnsi"/>
                <w:b/>
              </w:rPr>
            </w:pPr>
            <w:r w:rsidRPr="0002159B">
              <w:rPr>
                <w:rFonts w:asciiTheme="minorHAnsi" w:hAnsiTheme="minorHAnsi" w:cstheme="minorHAnsi"/>
                <w:b/>
                <w:color w:val="000000"/>
              </w:rPr>
              <w:t xml:space="preserve">Aim/Outcome. </w:t>
            </w:r>
            <w:r w:rsidR="004653CF">
              <w:rPr>
                <w:rFonts w:asciiTheme="minorHAnsi" w:hAnsiTheme="minorHAnsi" w:cstheme="minorHAnsi"/>
              </w:rPr>
              <w:t xml:space="preserve"> This project seeks to explore how judgments of leaders develop over time based on particular sequences of positive</w:t>
            </w:r>
            <w:r w:rsidR="00290913">
              <w:rPr>
                <w:rFonts w:asciiTheme="minorHAnsi" w:hAnsiTheme="minorHAnsi" w:cstheme="minorHAnsi"/>
              </w:rPr>
              <w:t>, neutral, and</w:t>
            </w:r>
            <w:r w:rsidR="004653CF">
              <w:rPr>
                <w:rFonts w:asciiTheme="minorHAnsi" w:hAnsiTheme="minorHAnsi" w:cstheme="minorHAnsi"/>
              </w:rPr>
              <w:t xml:space="preserve"> negative behaviours shown by the leader, and to examine whether leader gender moderates the effect of these sequences. </w:t>
            </w:r>
            <w:r w:rsidR="004653CF" w:rsidRPr="0002159B">
              <w:rPr>
                <w:rFonts w:asciiTheme="minorHAnsi" w:hAnsiTheme="minorHAnsi" w:cstheme="minorHAnsi"/>
              </w:rPr>
              <w:t xml:space="preserve"> </w:t>
            </w:r>
            <w:r w:rsidR="00E558D3">
              <w:rPr>
                <w:rFonts w:asciiTheme="minorHAnsi" w:hAnsiTheme="minorHAnsi" w:cstheme="minorHAnsi"/>
              </w:rPr>
              <w:t xml:space="preserve">Though women are often judged negatively as leaders, this is not always the case; our goal is to identify sequences of behaviours that may predict when overall judgments of leaders (particularly, female leaders) are positive or negative. </w:t>
            </w:r>
          </w:p>
          <w:p w14:paraId="38D7A747" w14:textId="77777777" w:rsidR="0028043B" w:rsidRPr="0002159B" w:rsidRDefault="0028043B" w:rsidP="008E7C1C">
            <w:pPr>
              <w:autoSpaceDE w:val="0"/>
              <w:autoSpaceDN w:val="0"/>
              <w:jc w:val="both"/>
              <w:rPr>
                <w:rFonts w:asciiTheme="minorHAnsi" w:hAnsiTheme="minorHAnsi" w:cstheme="minorHAnsi"/>
                <w:b/>
              </w:rPr>
            </w:pPr>
          </w:p>
          <w:p w14:paraId="0E810A8F" w14:textId="40E07DB9" w:rsidR="006C608D" w:rsidRPr="0002159B" w:rsidRDefault="0028043B" w:rsidP="004653CF">
            <w:pPr>
              <w:autoSpaceDE w:val="0"/>
              <w:autoSpaceDN w:val="0"/>
              <w:jc w:val="both"/>
              <w:rPr>
                <w:rFonts w:asciiTheme="minorHAnsi" w:hAnsiTheme="minorHAnsi" w:cstheme="minorHAnsi"/>
              </w:rPr>
            </w:pPr>
            <w:r w:rsidRPr="0002159B">
              <w:rPr>
                <w:rFonts w:asciiTheme="minorHAnsi" w:hAnsiTheme="minorHAnsi" w:cstheme="minorHAnsi"/>
                <w:b/>
              </w:rPr>
              <w:t>Significance.</w:t>
            </w:r>
            <w:r w:rsidRPr="0002159B">
              <w:rPr>
                <w:rFonts w:asciiTheme="minorHAnsi" w:hAnsiTheme="minorHAnsi" w:cstheme="minorHAnsi"/>
              </w:rPr>
              <w:t xml:space="preserve"> </w:t>
            </w:r>
            <w:r w:rsidR="004653CF">
              <w:rPr>
                <w:rFonts w:asciiTheme="minorHAnsi" w:hAnsiTheme="minorHAnsi" w:cstheme="minorHAnsi"/>
              </w:rPr>
              <w:t xml:space="preserve">Past research has shown that female leaders are often judged more negatively than male leaders. These judgments are especially negative when women show anger, criticise subordinates, deliver discipline, or use intimidation strategies. Some of our prior work, however, has shown judgments of female leaders to be no less positive than those of men, even when they exhibit similar negative behaviours. </w:t>
            </w:r>
            <w:r w:rsidR="00743DE2">
              <w:rPr>
                <w:rFonts w:asciiTheme="minorHAnsi" w:hAnsiTheme="minorHAnsi" w:cstheme="minorHAnsi"/>
              </w:rPr>
              <w:t>I</w:t>
            </w:r>
            <w:r w:rsidR="00E558D3">
              <w:rPr>
                <w:rFonts w:asciiTheme="minorHAnsi" w:hAnsiTheme="minorHAnsi" w:cstheme="minorHAnsi"/>
              </w:rPr>
              <w:t xml:space="preserve"> anticipate that impressions of leaders develop over time and change based on the </w:t>
            </w:r>
            <w:r w:rsidR="00E558D3" w:rsidRPr="00290913">
              <w:rPr>
                <w:rFonts w:asciiTheme="minorHAnsi" w:hAnsiTheme="minorHAnsi" w:cstheme="minorHAnsi"/>
                <w:i/>
              </w:rPr>
              <w:t>sequence</w:t>
            </w:r>
            <w:r w:rsidR="00E558D3">
              <w:rPr>
                <w:rFonts w:asciiTheme="minorHAnsi" w:hAnsiTheme="minorHAnsi" w:cstheme="minorHAnsi"/>
              </w:rPr>
              <w:t xml:space="preserve"> of everyday behaviours they display, and that identifying effects of particular sequences can help us to predict overall judgments of leaders.</w:t>
            </w:r>
          </w:p>
        </w:tc>
      </w:tr>
    </w:tbl>
    <w:p w14:paraId="2840DA0F" w14:textId="77777777" w:rsidR="00893667" w:rsidRPr="0002159B" w:rsidRDefault="00893667" w:rsidP="006C608D">
      <w:pPr>
        <w:tabs>
          <w:tab w:val="left" w:pos="425"/>
          <w:tab w:val="left" w:pos="2693"/>
          <w:tab w:val="left" w:pos="10631"/>
        </w:tabs>
        <w:ind w:right="-568"/>
        <w:rPr>
          <w:rFonts w:asciiTheme="minorHAnsi" w:hAnsiTheme="minorHAnsi" w:cstheme="minorHAnsi"/>
          <w:i/>
        </w:rPr>
      </w:pPr>
      <w:r w:rsidRPr="0002159B">
        <w:rPr>
          <w:rFonts w:asciiTheme="minorHAnsi" w:hAnsiTheme="minorHAnsi" w:cstheme="minorHAnsi"/>
          <w:i/>
        </w:rPr>
        <w:t>(</w:t>
      </w:r>
      <w:r w:rsidR="00694399" w:rsidRPr="0002159B">
        <w:rPr>
          <w:rFonts w:asciiTheme="minorHAnsi" w:hAnsiTheme="minorHAnsi" w:cstheme="minorHAnsi"/>
          <w:i/>
        </w:rPr>
        <w:t>M</w:t>
      </w:r>
      <w:r w:rsidRPr="0002159B">
        <w:rPr>
          <w:rFonts w:asciiTheme="minorHAnsi" w:hAnsiTheme="minorHAnsi" w:cstheme="minorHAnsi"/>
          <w:i/>
        </w:rPr>
        <w:t xml:space="preserve">aximum </w:t>
      </w:r>
      <w:r w:rsidR="00F72FC2" w:rsidRPr="0002159B">
        <w:rPr>
          <w:rFonts w:asciiTheme="minorHAnsi" w:hAnsiTheme="minorHAnsi" w:cstheme="minorHAnsi"/>
          <w:i/>
        </w:rPr>
        <w:t>150 words)</w:t>
      </w:r>
    </w:p>
    <w:p w14:paraId="5A49FAD1" w14:textId="53A6FB06" w:rsidR="00935B5B" w:rsidRDefault="00935B5B">
      <w:pPr>
        <w:spacing w:after="200" w:line="276" w:lineRule="auto"/>
        <w:rPr>
          <w:rFonts w:asciiTheme="minorHAnsi" w:hAnsiTheme="minorHAnsi" w:cstheme="minorHAnsi"/>
          <w:b/>
          <w:bCs/>
        </w:rPr>
      </w:pPr>
    </w:p>
    <w:p w14:paraId="5110AE28" w14:textId="77777777" w:rsidR="00CC37E7" w:rsidRPr="0002159B" w:rsidRDefault="00CC37E7">
      <w:pPr>
        <w:spacing w:after="200" w:line="276" w:lineRule="auto"/>
        <w:rPr>
          <w:rFonts w:asciiTheme="minorHAnsi" w:hAnsiTheme="minorHAnsi" w:cstheme="minorHAnsi"/>
          <w:b/>
          <w:bCs/>
        </w:rPr>
      </w:pPr>
    </w:p>
    <w:p w14:paraId="6327FB5E" w14:textId="77777777" w:rsidR="00893667" w:rsidRPr="0002159B" w:rsidRDefault="00893667" w:rsidP="00FA03DC">
      <w:pPr>
        <w:pStyle w:val="ListParagraph"/>
        <w:numPr>
          <w:ilvl w:val="0"/>
          <w:numId w:val="7"/>
        </w:numPr>
        <w:tabs>
          <w:tab w:val="left" w:pos="426"/>
        </w:tabs>
        <w:ind w:hanging="720"/>
        <w:rPr>
          <w:rFonts w:asciiTheme="minorHAnsi" w:hAnsiTheme="minorHAnsi" w:cstheme="minorHAnsi"/>
          <w:b/>
          <w:bCs/>
        </w:rPr>
      </w:pPr>
      <w:r w:rsidRPr="0002159B">
        <w:rPr>
          <w:rFonts w:asciiTheme="minorHAnsi" w:hAnsiTheme="minorHAnsi" w:cstheme="minorHAnsi"/>
          <w:b/>
          <w:bCs/>
        </w:rPr>
        <w:lastRenderedPageBreak/>
        <w:t xml:space="preserve">Budget </w:t>
      </w:r>
    </w:p>
    <w:p w14:paraId="0FE31E04" w14:textId="77777777" w:rsidR="00893667" w:rsidRPr="0002159B" w:rsidRDefault="00893667">
      <w:pPr>
        <w:tabs>
          <w:tab w:val="left" w:pos="426"/>
        </w:tabs>
        <w:rPr>
          <w:rFonts w:asciiTheme="minorHAnsi" w:hAnsiTheme="minorHAnsi" w:cstheme="minorHAnsi"/>
          <w:bCs/>
          <w:sz w:val="22"/>
          <w:szCs w:val="22"/>
        </w:rPr>
      </w:pPr>
      <w:r w:rsidRPr="0002159B">
        <w:rPr>
          <w:rFonts w:asciiTheme="minorHAnsi" w:hAnsiTheme="minorHAnsi" w:cstheme="minorHAnsi"/>
          <w:bCs/>
          <w:sz w:val="22"/>
          <w:szCs w:val="22"/>
        </w:rPr>
        <w:t xml:space="preserve">All costs should be quoted </w:t>
      </w:r>
      <w:r w:rsidRPr="0002159B">
        <w:rPr>
          <w:rFonts w:asciiTheme="minorHAnsi" w:hAnsiTheme="minorHAnsi" w:cstheme="minorHAnsi"/>
          <w:bCs/>
          <w:sz w:val="22"/>
          <w:szCs w:val="22"/>
          <w:u w:val="single"/>
        </w:rPr>
        <w:t>excluding</w:t>
      </w:r>
      <w:r w:rsidRPr="0002159B">
        <w:rPr>
          <w:rFonts w:asciiTheme="minorHAnsi" w:hAnsiTheme="minorHAnsi" w:cstheme="minorHAnsi"/>
          <w:bCs/>
          <w:sz w:val="22"/>
          <w:szCs w:val="22"/>
        </w:rPr>
        <w:t xml:space="preserve"> GST.</w:t>
      </w:r>
    </w:p>
    <w:p w14:paraId="17034344" w14:textId="77777777" w:rsidR="00CC7112" w:rsidRPr="0002159B" w:rsidRDefault="00CC7112">
      <w:pPr>
        <w:tabs>
          <w:tab w:val="left" w:pos="426"/>
        </w:tabs>
        <w:jc w:val="both"/>
        <w:rPr>
          <w:rFonts w:asciiTheme="minorHAnsi" w:hAnsiTheme="minorHAnsi" w:cstheme="minorHAnsi"/>
          <w:b/>
          <w:bCs/>
          <w:sz w:val="18"/>
          <w:szCs w:val="22"/>
        </w:rPr>
      </w:pPr>
    </w:p>
    <w:tbl>
      <w:tblPr>
        <w:tblW w:w="9498"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6521"/>
        <w:gridCol w:w="1417"/>
        <w:gridCol w:w="1560"/>
      </w:tblGrid>
      <w:tr w:rsidR="007C432E" w:rsidRPr="0002159B" w14:paraId="7D28EB50" w14:textId="77777777" w:rsidTr="00694399">
        <w:trPr>
          <w:trHeight w:hRule="exact" w:val="571"/>
        </w:trPr>
        <w:tc>
          <w:tcPr>
            <w:tcW w:w="6521" w:type="dxa"/>
            <w:tcBorders>
              <w:top w:val="single" w:sz="12" w:space="0" w:color="auto"/>
              <w:bottom w:val="single" w:sz="12" w:space="0" w:color="auto"/>
              <w:right w:val="single" w:sz="12" w:space="0" w:color="auto"/>
            </w:tcBorders>
          </w:tcPr>
          <w:p w14:paraId="733849F0" w14:textId="77777777" w:rsidR="007C432E" w:rsidRPr="0002159B" w:rsidRDefault="007C432E" w:rsidP="00694399">
            <w:pPr>
              <w:tabs>
                <w:tab w:val="left" w:pos="284"/>
              </w:tabs>
              <w:jc w:val="both"/>
              <w:rPr>
                <w:rFonts w:asciiTheme="minorHAnsi" w:hAnsiTheme="minorHAnsi" w:cstheme="minorHAnsi"/>
                <w:bCs/>
                <w:sz w:val="22"/>
                <w:szCs w:val="22"/>
              </w:rPr>
            </w:pPr>
            <w:r w:rsidRPr="0002159B">
              <w:rPr>
                <w:rFonts w:asciiTheme="minorHAnsi" w:hAnsiTheme="minorHAnsi" w:cstheme="minorHAnsi"/>
                <w:b/>
                <w:bCs/>
                <w:sz w:val="22"/>
                <w:szCs w:val="22"/>
              </w:rPr>
              <w:t>Detailed Budget</w:t>
            </w:r>
            <w:r w:rsidR="00694399" w:rsidRPr="0002159B">
              <w:rPr>
                <w:rFonts w:asciiTheme="minorHAnsi" w:hAnsiTheme="minorHAnsi" w:cstheme="minorHAnsi"/>
                <w:b/>
                <w:bCs/>
                <w:sz w:val="22"/>
                <w:szCs w:val="22"/>
              </w:rPr>
              <w:t xml:space="preserve">  </w:t>
            </w:r>
            <w:r w:rsidRPr="0002159B">
              <w:rPr>
                <w:rFonts w:asciiTheme="minorHAnsi" w:hAnsiTheme="minorHAnsi" w:cstheme="minorHAnsi"/>
                <w:i/>
                <w:iCs/>
                <w:sz w:val="22"/>
                <w:szCs w:val="22"/>
              </w:rPr>
              <w:t>(List all items individually)</w:t>
            </w:r>
          </w:p>
        </w:tc>
        <w:tc>
          <w:tcPr>
            <w:tcW w:w="1417" w:type="dxa"/>
            <w:tcBorders>
              <w:top w:val="single" w:sz="12" w:space="0" w:color="auto"/>
              <w:left w:val="single" w:sz="12" w:space="0" w:color="auto"/>
              <w:bottom w:val="single" w:sz="12" w:space="0" w:color="auto"/>
              <w:right w:val="single" w:sz="12" w:space="0" w:color="auto"/>
            </w:tcBorders>
          </w:tcPr>
          <w:p w14:paraId="51796BE8" w14:textId="77777777" w:rsidR="007C432E" w:rsidRPr="0002159B" w:rsidRDefault="007C432E">
            <w:pPr>
              <w:tabs>
                <w:tab w:val="left" w:pos="284"/>
              </w:tabs>
              <w:jc w:val="center"/>
              <w:rPr>
                <w:rFonts w:asciiTheme="minorHAnsi" w:hAnsiTheme="minorHAnsi" w:cstheme="minorHAnsi"/>
                <w:b/>
                <w:bCs/>
                <w:sz w:val="22"/>
                <w:szCs w:val="22"/>
              </w:rPr>
            </w:pPr>
          </w:p>
        </w:tc>
        <w:tc>
          <w:tcPr>
            <w:tcW w:w="1560" w:type="dxa"/>
            <w:tcBorders>
              <w:top w:val="single" w:sz="12" w:space="0" w:color="auto"/>
              <w:left w:val="single" w:sz="12" w:space="0" w:color="auto"/>
              <w:bottom w:val="single" w:sz="12" w:space="0" w:color="auto"/>
            </w:tcBorders>
          </w:tcPr>
          <w:p w14:paraId="3A2D7687" w14:textId="77777777" w:rsidR="007C432E" w:rsidRPr="0002159B" w:rsidRDefault="007C432E" w:rsidP="00CC7112">
            <w:pPr>
              <w:tabs>
                <w:tab w:val="left" w:pos="284"/>
              </w:tabs>
              <w:jc w:val="center"/>
              <w:rPr>
                <w:rFonts w:asciiTheme="minorHAnsi" w:hAnsiTheme="minorHAnsi" w:cstheme="minorHAnsi"/>
                <w:b/>
                <w:bCs/>
                <w:sz w:val="22"/>
                <w:szCs w:val="22"/>
              </w:rPr>
            </w:pPr>
            <w:r w:rsidRPr="0002159B">
              <w:rPr>
                <w:rFonts w:asciiTheme="minorHAnsi" w:hAnsiTheme="minorHAnsi" w:cstheme="minorHAnsi"/>
                <w:b/>
                <w:bCs/>
                <w:sz w:val="22"/>
                <w:szCs w:val="22"/>
              </w:rPr>
              <w:t>$ Amount Requested</w:t>
            </w:r>
          </w:p>
        </w:tc>
      </w:tr>
      <w:tr w:rsidR="007C432E" w:rsidRPr="0002159B" w14:paraId="3932B2E2" w14:textId="77777777" w:rsidTr="00613A14">
        <w:trPr>
          <w:cantSplit/>
          <w:trHeight w:val="604"/>
        </w:trPr>
        <w:tc>
          <w:tcPr>
            <w:tcW w:w="6521" w:type="dxa"/>
            <w:tcBorders>
              <w:top w:val="single" w:sz="12" w:space="0" w:color="auto"/>
              <w:left w:val="single" w:sz="4" w:space="0" w:color="auto"/>
              <w:bottom w:val="single" w:sz="4" w:space="0" w:color="auto"/>
              <w:right w:val="single" w:sz="4" w:space="0" w:color="auto"/>
            </w:tcBorders>
          </w:tcPr>
          <w:p w14:paraId="7D411A5E" w14:textId="77777777" w:rsidR="00613A14" w:rsidRPr="0002159B" w:rsidRDefault="007C432E" w:rsidP="00613A14">
            <w:pPr>
              <w:tabs>
                <w:tab w:val="left" w:pos="284"/>
              </w:tabs>
              <w:rPr>
                <w:rFonts w:asciiTheme="minorHAnsi" w:hAnsiTheme="minorHAnsi" w:cstheme="minorHAnsi"/>
                <w:b/>
                <w:bCs/>
                <w:sz w:val="22"/>
                <w:szCs w:val="22"/>
              </w:rPr>
            </w:pPr>
            <w:r w:rsidRPr="0002159B">
              <w:rPr>
                <w:rFonts w:asciiTheme="minorHAnsi" w:hAnsiTheme="minorHAnsi" w:cstheme="minorHAnsi"/>
                <w:b/>
                <w:bCs/>
                <w:sz w:val="22"/>
                <w:szCs w:val="22"/>
              </w:rPr>
              <w:t>Personnel</w:t>
            </w:r>
          </w:p>
          <w:p w14:paraId="7522536F" w14:textId="31722D0F" w:rsidR="007C432E" w:rsidRPr="0002159B" w:rsidRDefault="00AC3942" w:rsidP="00613A14">
            <w:pPr>
              <w:tabs>
                <w:tab w:val="left" w:pos="284"/>
              </w:tabs>
              <w:rPr>
                <w:rFonts w:asciiTheme="minorHAnsi" w:hAnsiTheme="minorHAnsi" w:cstheme="minorHAnsi"/>
                <w:b/>
                <w:bCs/>
                <w:sz w:val="22"/>
                <w:szCs w:val="22"/>
              </w:rPr>
            </w:pPr>
            <w:r>
              <w:rPr>
                <w:rFonts w:asciiTheme="minorHAnsi" w:hAnsiTheme="minorHAnsi" w:cstheme="minorHAnsi"/>
                <w:sz w:val="22"/>
                <w:szCs w:val="22"/>
              </w:rPr>
              <w:t>142</w:t>
            </w:r>
            <w:r w:rsidR="00613A14" w:rsidRPr="0002159B">
              <w:rPr>
                <w:rFonts w:asciiTheme="minorHAnsi" w:hAnsiTheme="minorHAnsi" w:cstheme="minorHAnsi"/>
                <w:sz w:val="22"/>
                <w:szCs w:val="22"/>
              </w:rPr>
              <w:t xml:space="preserve"> hours x $41.63/hr, inclusive, for casual RA</w:t>
            </w:r>
            <w:r w:rsidR="007C432E" w:rsidRPr="0002159B">
              <w:rPr>
                <w:rFonts w:asciiTheme="minorHAnsi" w:hAnsiTheme="minorHAnsi" w:cstheme="minorHAnsi"/>
                <w:i/>
                <w:iCs/>
                <w:sz w:val="22"/>
                <w:szCs w:val="22"/>
              </w:rPr>
              <w:t xml:space="preserve"> </w:t>
            </w:r>
          </w:p>
        </w:tc>
        <w:tc>
          <w:tcPr>
            <w:tcW w:w="1417" w:type="dxa"/>
            <w:tcBorders>
              <w:top w:val="single" w:sz="12" w:space="0" w:color="auto"/>
              <w:left w:val="single" w:sz="4" w:space="0" w:color="auto"/>
              <w:bottom w:val="single" w:sz="4" w:space="0" w:color="auto"/>
              <w:right w:val="single" w:sz="4" w:space="0" w:color="auto"/>
            </w:tcBorders>
          </w:tcPr>
          <w:p w14:paraId="40E7C568" w14:textId="77777777" w:rsidR="007C432E" w:rsidRPr="0002159B" w:rsidRDefault="007C432E">
            <w:pPr>
              <w:tabs>
                <w:tab w:val="left" w:pos="284"/>
              </w:tabs>
              <w:jc w:val="center"/>
              <w:rPr>
                <w:rFonts w:asciiTheme="minorHAnsi" w:hAnsiTheme="minorHAnsi" w:cstheme="minorHAnsi"/>
                <w:b/>
                <w:bCs/>
                <w:sz w:val="22"/>
                <w:szCs w:val="22"/>
              </w:rPr>
            </w:pPr>
          </w:p>
        </w:tc>
        <w:tc>
          <w:tcPr>
            <w:tcW w:w="1560" w:type="dxa"/>
            <w:tcBorders>
              <w:top w:val="single" w:sz="12" w:space="0" w:color="auto"/>
              <w:left w:val="single" w:sz="4" w:space="0" w:color="auto"/>
              <w:bottom w:val="single" w:sz="4" w:space="0" w:color="auto"/>
              <w:right w:val="single" w:sz="4" w:space="0" w:color="auto"/>
            </w:tcBorders>
          </w:tcPr>
          <w:p w14:paraId="180AA754" w14:textId="77777777" w:rsidR="00613A14" w:rsidRPr="0002159B" w:rsidRDefault="00613A14">
            <w:pPr>
              <w:tabs>
                <w:tab w:val="left" w:pos="284"/>
              </w:tabs>
              <w:jc w:val="center"/>
              <w:rPr>
                <w:rFonts w:asciiTheme="minorHAnsi" w:hAnsiTheme="minorHAnsi" w:cstheme="minorHAnsi"/>
                <w:sz w:val="22"/>
                <w:szCs w:val="22"/>
              </w:rPr>
            </w:pPr>
          </w:p>
          <w:p w14:paraId="168CF8D5" w14:textId="13FE4CBD" w:rsidR="007C432E" w:rsidRPr="0002159B" w:rsidRDefault="00EE53A8">
            <w:pPr>
              <w:tabs>
                <w:tab w:val="left" w:pos="284"/>
              </w:tabs>
              <w:jc w:val="center"/>
              <w:rPr>
                <w:rFonts w:asciiTheme="minorHAnsi" w:hAnsiTheme="minorHAnsi" w:cstheme="minorHAnsi"/>
                <w:b/>
                <w:bCs/>
                <w:sz w:val="22"/>
                <w:szCs w:val="22"/>
              </w:rPr>
            </w:pPr>
            <w:r w:rsidRPr="0002159B">
              <w:rPr>
                <w:rFonts w:asciiTheme="minorHAnsi" w:hAnsiTheme="minorHAnsi" w:cstheme="minorHAnsi"/>
                <w:sz w:val="22"/>
                <w:szCs w:val="22"/>
              </w:rPr>
              <w:t xml:space="preserve"> </w:t>
            </w:r>
          </w:p>
        </w:tc>
      </w:tr>
      <w:tr w:rsidR="007C432E" w:rsidRPr="0002159B" w14:paraId="4188D5DA" w14:textId="77777777" w:rsidTr="00694399">
        <w:trPr>
          <w:cantSplit/>
        </w:trPr>
        <w:tc>
          <w:tcPr>
            <w:tcW w:w="6521" w:type="dxa"/>
            <w:tcBorders>
              <w:top w:val="single" w:sz="4" w:space="0" w:color="auto"/>
              <w:left w:val="single" w:sz="4" w:space="0" w:color="auto"/>
              <w:bottom w:val="single" w:sz="4" w:space="0" w:color="auto"/>
              <w:right w:val="single" w:sz="4" w:space="0" w:color="auto"/>
            </w:tcBorders>
          </w:tcPr>
          <w:p w14:paraId="03E16E55" w14:textId="77777777" w:rsidR="007C432E" w:rsidRPr="0002159B" w:rsidRDefault="007C432E" w:rsidP="007C432E">
            <w:pPr>
              <w:tabs>
                <w:tab w:val="left" w:pos="34"/>
              </w:tabs>
              <w:jc w:val="both"/>
              <w:rPr>
                <w:rFonts w:asciiTheme="minorHAnsi" w:hAnsiTheme="minorHAnsi" w:cstheme="minorHAnsi"/>
                <w:b/>
                <w:bCs/>
                <w:sz w:val="22"/>
                <w:szCs w:val="22"/>
              </w:rPr>
            </w:pPr>
            <w:r w:rsidRPr="0002159B">
              <w:rPr>
                <w:rFonts w:asciiTheme="minorHAnsi" w:hAnsiTheme="minorHAnsi" w:cstheme="minorHAnsi"/>
                <w:b/>
                <w:bCs/>
                <w:sz w:val="22"/>
                <w:szCs w:val="22"/>
              </w:rPr>
              <w:tab/>
            </w:r>
            <w:r w:rsidRPr="0002159B">
              <w:rPr>
                <w:rFonts w:asciiTheme="minorHAnsi" w:hAnsiTheme="minorHAnsi" w:cstheme="minorHAnsi"/>
                <w:b/>
                <w:bCs/>
                <w:sz w:val="22"/>
                <w:szCs w:val="22"/>
              </w:rPr>
              <w:tab/>
            </w:r>
            <w:r w:rsidRPr="0002159B">
              <w:rPr>
                <w:rFonts w:asciiTheme="minorHAnsi" w:hAnsiTheme="minorHAnsi" w:cstheme="minorHAnsi"/>
                <w:b/>
                <w:bCs/>
                <w:sz w:val="22"/>
                <w:szCs w:val="22"/>
              </w:rPr>
              <w:tab/>
            </w:r>
            <w:r w:rsidRPr="0002159B">
              <w:rPr>
                <w:rFonts w:asciiTheme="minorHAnsi" w:hAnsiTheme="minorHAnsi" w:cstheme="minorHAnsi"/>
                <w:b/>
                <w:bCs/>
                <w:sz w:val="22"/>
                <w:szCs w:val="22"/>
              </w:rPr>
              <w:tab/>
            </w:r>
            <w:r w:rsidRPr="0002159B">
              <w:rPr>
                <w:rFonts w:asciiTheme="minorHAnsi" w:hAnsiTheme="minorHAnsi" w:cstheme="minorHAnsi"/>
                <w:b/>
                <w:bCs/>
                <w:sz w:val="22"/>
                <w:szCs w:val="22"/>
              </w:rPr>
              <w:tab/>
            </w:r>
            <w:r w:rsidRPr="0002159B">
              <w:rPr>
                <w:rFonts w:asciiTheme="minorHAnsi" w:hAnsiTheme="minorHAnsi" w:cstheme="minorHAnsi"/>
                <w:b/>
                <w:bCs/>
                <w:sz w:val="22"/>
                <w:szCs w:val="22"/>
              </w:rPr>
              <w:tab/>
            </w:r>
            <w:r w:rsidRPr="0002159B">
              <w:rPr>
                <w:rFonts w:asciiTheme="minorHAnsi" w:hAnsiTheme="minorHAnsi" w:cstheme="minorHAnsi"/>
                <w:b/>
                <w:bCs/>
                <w:sz w:val="22"/>
                <w:szCs w:val="22"/>
              </w:rPr>
              <w:tab/>
            </w:r>
            <w:r w:rsidRPr="0002159B">
              <w:rPr>
                <w:rFonts w:asciiTheme="minorHAnsi" w:hAnsiTheme="minorHAnsi" w:cstheme="minorHAnsi"/>
                <w:b/>
                <w:bCs/>
                <w:sz w:val="22"/>
                <w:szCs w:val="22"/>
              </w:rPr>
              <w:tab/>
            </w:r>
          </w:p>
        </w:tc>
        <w:tc>
          <w:tcPr>
            <w:tcW w:w="1417" w:type="dxa"/>
            <w:tcBorders>
              <w:top w:val="single" w:sz="4" w:space="0" w:color="auto"/>
              <w:left w:val="single" w:sz="4" w:space="0" w:color="auto"/>
              <w:bottom w:val="single" w:sz="4" w:space="0" w:color="auto"/>
              <w:right w:val="single" w:sz="4" w:space="0" w:color="auto"/>
            </w:tcBorders>
          </w:tcPr>
          <w:p w14:paraId="7A526082" w14:textId="77777777" w:rsidR="007C432E" w:rsidRPr="0002159B" w:rsidRDefault="007A2554">
            <w:pPr>
              <w:tabs>
                <w:tab w:val="left" w:pos="284"/>
              </w:tabs>
              <w:jc w:val="center"/>
              <w:rPr>
                <w:rFonts w:asciiTheme="minorHAnsi" w:hAnsiTheme="minorHAnsi" w:cstheme="minorHAnsi"/>
                <w:b/>
                <w:bCs/>
                <w:sz w:val="22"/>
                <w:szCs w:val="22"/>
              </w:rPr>
            </w:pPr>
            <w:r w:rsidRPr="0002159B">
              <w:rPr>
                <w:rFonts w:asciiTheme="minorHAnsi" w:hAnsiTheme="minorHAnsi" w:cstheme="minorHAnsi"/>
                <w:b/>
                <w:bCs/>
                <w:sz w:val="22"/>
                <w:szCs w:val="22"/>
              </w:rPr>
              <w:t>Sub-Total:</w:t>
            </w:r>
          </w:p>
        </w:tc>
        <w:tc>
          <w:tcPr>
            <w:tcW w:w="1560" w:type="dxa"/>
            <w:tcBorders>
              <w:top w:val="single" w:sz="4" w:space="0" w:color="auto"/>
              <w:left w:val="single" w:sz="4" w:space="0" w:color="auto"/>
              <w:bottom w:val="single" w:sz="4" w:space="0" w:color="auto"/>
              <w:right w:val="single" w:sz="4" w:space="0" w:color="auto"/>
            </w:tcBorders>
          </w:tcPr>
          <w:p w14:paraId="454D4CD1" w14:textId="6E4E201D" w:rsidR="007C432E" w:rsidRPr="0002159B" w:rsidRDefault="00196378" w:rsidP="00AC3942">
            <w:pPr>
              <w:tabs>
                <w:tab w:val="left" w:pos="284"/>
              </w:tabs>
              <w:jc w:val="center"/>
              <w:rPr>
                <w:rFonts w:asciiTheme="minorHAnsi" w:hAnsiTheme="minorHAnsi" w:cstheme="minorHAnsi"/>
                <w:b/>
                <w:bCs/>
                <w:sz w:val="22"/>
                <w:szCs w:val="22"/>
              </w:rPr>
            </w:pPr>
            <w:r>
              <w:rPr>
                <w:rFonts w:asciiTheme="minorHAnsi" w:hAnsiTheme="minorHAnsi" w:cstheme="minorHAnsi"/>
                <w:b/>
                <w:sz w:val="22"/>
                <w:szCs w:val="22"/>
              </w:rPr>
              <w:t>$</w:t>
            </w:r>
            <w:r w:rsidR="00AC3942">
              <w:rPr>
                <w:rFonts w:asciiTheme="minorHAnsi" w:hAnsiTheme="minorHAnsi" w:cstheme="minorHAnsi"/>
                <w:b/>
                <w:sz w:val="22"/>
                <w:szCs w:val="22"/>
              </w:rPr>
              <w:t>5911</w:t>
            </w:r>
            <w:r>
              <w:rPr>
                <w:rFonts w:asciiTheme="minorHAnsi" w:hAnsiTheme="minorHAnsi" w:cstheme="minorHAnsi"/>
                <w:b/>
                <w:sz w:val="22"/>
                <w:szCs w:val="22"/>
              </w:rPr>
              <w:t>.</w:t>
            </w:r>
            <w:r w:rsidR="00AC3942">
              <w:rPr>
                <w:rFonts w:asciiTheme="minorHAnsi" w:hAnsiTheme="minorHAnsi" w:cstheme="minorHAnsi"/>
                <w:b/>
                <w:sz w:val="22"/>
                <w:szCs w:val="22"/>
              </w:rPr>
              <w:t>46</w:t>
            </w:r>
          </w:p>
        </w:tc>
      </w:tr>
      <w:tr w:rsidR="00924EA1" w:rsidRPr="0002159B" w14:paraId="6348F8DF" w14:textId="77777777" w:rsidTr="00694399">
        <w:trPr>
          <w:cantSplit/>
        </w:trPr>
        <w:tc>
          <w:tcPr>
            <w:tcW w:w="6521" w:type="dxa"/>
            <w:tcBorders>
              <w:top w:val="single" w:sz="4" w:space="0" w:color="auto"/>
              <w:left w:val="single" w:sz="4" w:space="0" w:color="auto"/>
              <w:bottom w:val="single" w:sz="4" w:space="0" w:color="auto"/>
              <w:right w:val="single" w:sz="4" w:space="0" w:color="auto"/>
            </w:tcBorders>
          </w:tcPr>
          <w:p w14:paraId="1FC74343" w14:textId="77777777" w:rsidR="00924EA1" w:rsidRPr="0002159B" w:rsidRDefault="00924EA1">
            <w:pPr>
              <w:tabs>
                <w:tab w:val="left" w:pos="284"/>
              </w:tabs>
              <w:jc w:val="both"/>
              <w:rPr>
                <w:rFonts w:asciiTheme="minorHAnsi" w:hAnsiTheme="minorHAnsi" w:cstheme="minorHAnsi"/>
                <w:sz w:val="22"/>
                <w:szCs w:val="22"/>
              </w:rPr>
            </w:pPr>
            <w:r w:rsidRPr="0002159B">
              <w:rPr>
                <w:rFonts w:asciiTheme="minorHAnsi" w:hAnsiTheme="minorHAnsi" w:cstheme="minorHAnsi"/>
                <w:bCs/>
                <w:sz w:val="22"/>
                <w:szCs w:val="22"/>
              </w:rPr>
              <w:tab/>
            </w:r>
            <w:r w:rsidRPr="0002159B">
              <w:rPr>
                <w:rFonts w:asciiTheme="minorHAnsi" w:hAnsiTheme="minorHAnsi" w:cstheme="minorHAnsi"/>
                <w:bCs/>
                <w:sz w:val="22"/>
                <w:szCs w:val="22"/>
              </w:rPr>
              <w:tab/>
            </w:r>
            <w:r w:rsidRPr="0002159B">
              <w:rPr>
                <w:rFonts w:asciiTheme="minorHAnsi" w:hAnsiTheme="minorHAnsi" w:cstheme="minorHAnsi"/>
                <w:bCs/>
                <w:sz w:val="22"/>
                <w:szCs w:val="22"/>
              </w:rPr>
              <w:tab/>
            </w:r>
            <w:r w:rsidRPr="0002159B">
              <w:rPr>
                <w:rFonts w:asciiTheme="minorHAnsi" w:hAnsiTheme="minorHAnsi" w:cstheme="minorHAnsi"/>
                <w:bCs/>
                <w:sz w:val="22"/>
                <w:szCs w:val="22"/>
              </w:rPr>
              <w:tab/>
            </w:r>
            <w:r w:rsidRPr="0002159B">
              <w:rPr>
                <w:rFonts w:asciiTheme="minorHAnsi" w:hAnsiTheme="minorHAnsi" w:cstheme="minorHAnsi"/>
                <w:bCs/>
                <w:sz w:val="22"/>
                <w:szCs w:val="22"/>
              </w:rPr>
              <w:tab/>
            </w:r>
            <w:r w:rsidRPr="0002159B">
              <w:rPr>
                <w:rFonts w:asciiTheme="minorHAnsi" w:hAnsiTheme="minorHAnsi" w:cstheme="minorHAnsi"/>
                <w:bCs/>
                <w:sz w:val="22"/>
                <w:szCs w:val="22"/>
              </w:rPr>
              <w:tab/>
            </w:r>
            <w:r w:rsidRPr="0002159B">
              <w:rPr>
                <w:rFonts w:asciiTheme="minorHAnsi" w:hAnsiTheme="minorHAnsi" w:cstheme="minorHAnsi"/>
                <w:bCs/>
                <w:sz w:val="22"/>
                <w:szCs w:val="22"/>
              </w:rPr>
              <w:tab/>
            </w:r>
            <w:r w:rsidRPr="0002159B">
              <w:rPr>
                <w:rFonts w:asciiTheme="minorHAnsi" w:hAnsiTheme="minorHAnsi" w:cstheme="minorHAnsi"/>
                <w:bCs/>
                <w:sz w:val="22"/>
                <w:szCs w:val="22"/>
              </w:rPr>
              <w:tab/>
            </w:r>
          </w:p>
        </w:tc>
        <w:tc>
          <w:tcPr>
            <w:tcW w:w="1417" w:type="dxa"/>
            <w:tcBorders>
              <w:top w:val="single" w:sz="4" w:space="0" w:color="auto"/>
              <w:left w:val="single" w:sz="4" w:space="0" w:color="auto"/>
              <w:bottom w:val="single" w:sz="4" w:space="0" w:color="auto"/>
              <w:right w:val="single" w:sz="4" w:space="0" w:color="auto"/>
            </w:tcBorders>
          </w:tcPr>
          <w:p w14:paraId="3A6C2CDE" w14:textId="51E89A26" w:rsidR="00924EA1" w:rsidRPr="0002159B" w:rsidRDefault="00823D6D">
            <w:pPr>
              <w:tabs>
                <w:tab w:val="left" w:pos="284"/>
              </w:tabs>
              <w:jc w:val="center"/>
              <w:rPr>
                <w:rFonts w:asciiTheme="minorHAnsi" w:hAnsiTheme="minorHAnsi" w:cstheme="minorHAnsi"/>
                <w:sz w:val="22"/>
                <w:szCs w:val="22"/>
              </w:rPr>
            </w:pPr>
            <w:r>
              <w:rPr>
                <w:rFonts w:asciiTheme="minorHAnsi" w:hAnsiTheme="minorHAnsi" w:cstheme="minorHAnsi"/>
                <w:b/>
                <w:bCs/>
                <w:sz w:val="22"/>
                <w:szCs w:val="22"/>
              </w:rPr>
              <w:t xml:space="preserve"> </w:t>
            </w:r>
          </w:p>
        </w:tc>
        <w:tc>
          <w:tcPr>
            <w:tcW w:w="1560" w:type="dxa"/>
            <w:tcBorders>
              <w:top w:val="single" w:sz="4" w:space="0" w:color="auto"/>
              <w:left w:val="single" w:sz="4" w:space="0" w:color="auto"/>
              <w:bottom w:val="single" w:sz="4" w:space="0" w:color="auto"/>
              <w:right w:val="single" w:sz="4" w:space="0" w:color="auto"/>
            </w:tcBorders>
          </w:tcPr>
          <w:p w14:paraId="63021E15" w14:textId="23BC9340" w:rsidR="00924EA1" w:rsidRPr="0002159B" w:rsidRDefault="00823D6D">
            <w:pPr>
              <w:tabs>
                <w:tab w:val="left" w:pos="284"/>
              </w:tabs>
              <w:jc w:val="center"/>
              <w:rPr>
                <w:rFonts w:asciiTheme="minorHAnsi" w:hAnsiTheme="minorHAnsi" w:cstheme="minorHAnsi"/>
                <w:b/>
                <w:sz w:val="22"/>
                <w:szCs w:val="22"/>
              </w:rPr>
            </w:pPr>
            <w:r>
              <w:rPr>
                <w:rFonts w:asciiTheme="minorHAnsi" w:hAnsiTheme="minorHAnsi" w:cstheme="minorHAnsi"/>
                <w:b/>
                <w:sz w:val="22"/>
                <w:szCs w:val="22"/>
              </w:rPr>
              <w:t xml:space="preserve"> </w:t>
            </w:r>
          </w:p>
        </w:tc>
      </w:tr>
      <w:tr w:rsidR="00924EA1" w:rsidRPr="0002159B" w14:paraId="6AC3D59E" w14:textId="77777777" w:rsidTr="00694399">
        <w:trPr>
          <w:cantSplit/>
        </w:trPr>
        <w:tc>
          <w:tcPr>
            <w:tcW w:w="6521" w:type="dxa"/>
            <w:tcBorders>
              <w:top w:val="single" w:sz="4" w:space="0" w:color="auto"/>
              <w:left w:val="single" w:sz="4" w:space="0" w:color="auto"/>
              <w:bottom w:val="single" w:sz="4" w:space="0" w:color="auto"/>
              <w:right w:val="single" w:sz="4" w:space="0" w:color="auto"/>
            </w:tcBorders>
          </w:tcPr>
          <w:p w14:paraId="03729AF6" w14:textId="77777777" w:rsidR="00924EA1" w:rsidRPr="0002159B" w:rsidRDefault="00924EA1">
            <w:pPr>
              <w:tabs>
                <w:tab w:val="left" w:pos="284"/>
              </w:tabs>
              <w:jc w:val="both"/>
              <w:rPr>
                <w:rFonts w:asciiTheme="minorHAnsi" w:hAnsiTheme="minorHAnsi" w:cstheme="minorHAnsi"/>
                <w:sz w:val="22"/>
                <w:szCs w:val="22"/>
              </w:rPr>
            </w:pPr>
            <w:r w:rsidRPr="0002159B">
              <w:rPr>
                <w:rFonts w:asciiTheme="minorHAnsi" w:hAnsiTheme="minorHAnsi" w:cstheme="minorHAnsi"/>
                <w:b/>
                <w:bCs/>
                <w:sz w:val="22"/>
                <w:szCs w:val="22"/>
              </w:rPr>
              <w:t>Other</w:t>
            </w:r>
          </w:p>
        </w:tc>
        <w:tc>
          <w:tcPr>
            <w:tcW w:w="1417" w:type="dxa"/>
            <w:tcBorders>
              <w:top w:val="single" w:sz="4" w:space="0" w:color="auto"/>
              <w:left w:val="single" w:sz="4" w:space="0" w:color="auto"/>
              <w:bottom w:val="single" w:sz="4" w:space="0" w:color="auto"/>
              <w:right w:val="single" w:sz="4" w:space="0" w:color="auto"/>
            </w:tcBorders>
          </w:tcPr>
          <w:p w14:paraId="5EAF864A" w14:textId="77777777" w:rsidR="00924EA1" w:rsidRPr="0002159B" w:rsidRDefault="00924EA1">
            <w:pPr>
              <w:tabs>
                <w:tab w:val="left" w:pos="284"/>
              </w:tabs>
              <w:jc w:val="center"/>
              <w:rPr>
                <w:rFonts w:asciiTheme="minorHAnsi" w:hAnsiTheme="minorHAnsi" w:cstheme="minorHAnsi"/>
                <w:sz w:val="22"/>
                <w:szCs w:val="22"/>
              </w:rPr>
            </w:pPr>
          </w:p>
        </w:tc>
        <w:tc>
          <w:tcPr>
            <w:tcW w:w="1560" w:type="dxa"/>
            <w:tcBorders>
              <w:top w:val="single" w:sz="4" w:space="0" w:color="auto"/>
              <w:left w:val="single" w:sz="4" w:space="0" w:color="auto"/>
              <w:bottom w:val="single" w:sz="4" w:space="0" w:color="auto"/>
              <w:right w:val="single" w:sz="4" w:space="0" w:color="auto"/>
            </w:tcBorders>
          </w:tcPr>
          <w:p w14:paraId="0EBFAFB1" w14:textId="77777777" w:rsidR="00924EA1" w:rsidRPr="0002159B" w:rsidRDefault="00924EA1">
            <w:pPr>
              <w:tabs>
                <w:tab w:val="left" w:pos="284"/>
              </w:tabs>
              <w:jc w:val="center"/>
              <w:rPr>
                <w:rFonts w:asciiTheme="minorHAnsi" w:hAnsiTheme="minorHAnsi" w:cstheme="minorHAnsi"/>
                <w:sz w:val="22"/>
                <w:szCs w:val="22"/>
              </w:rPr>
            </w:pPr>
          </w:p>
        </w:tc>
      </w:tr>
      <w:tr w:rsidR="00924EA1" w:rsidRPr="0002159B" w14:paraId="4418B393" w14:textId="77777777" w:rsidTr="00694399">
        <w:trPr>
          <w:cantSplit/>
        </w:trPr>
        <w:tc>
          <w:tcPr>
            <w:tcW w:w="6521" w:type="dxa"/>
            <w:tcBorders>
              <w:top w:val="single" w:sz="4" w:space="0" w:color="auto"/>
              <w:left w:val="single" w:sz="4" w:space="0" w:color="auto"/>
              <w:bottom w:val="single" w:sz="4" w:space="0" w:color="auto"/>
              <w:right w:val="single" w:sz="4" w:space="0" w:color="auto"/>
            </w:tcBorders>
          </w:tcPr>
          <w:p w14:paraId="75E6F0B4" w14:textId="3BE51279" w:rsidR="00924EA1" w:rsidRPr="0002159B" w:rsidRDefault="0016625C" w:rsidP="00EE53A8">
            <w:pPr>
              <w:tabs>
                <w:tab w:val="left" w:pos="284"/>
              </w:tabs>
              <w:jc w:val="both"/>
              <w:rPr>
                <w:rFonts w:asciiTheme="minorHAnsi" w:hAnsiTheme="minorHAnsi" w:cstheme="minorHAnsi"/>
                <w:sz w:val="22"/>
                <w:szCs w:val="22"/>
              </w:rPr>
            </w:pPr>
            <w:r w:rsidRPr="0002159B">
              <w:rPr>
                <w:rFonts w:asciiTheme="minorHAnsi" w:hAnsiTheme="minorHAnsi" w:cstheme="minorHAnsi"/>
                <w:sz w:val="22"/>
                <w:szCs w:val="22"/>
              </w:rPr>
              <w:t>Participant fees</w:t>
            </w:r>
            <w:r w:rsidRPr="0002159B">
              <w:rPr>
                <w:rFonts w:asciiTheme="minorHAnsi" w:hAnsiTheme="minorHAnsi" w:cstheme="minorHAnsi"/>
                <w:bCs/>
                <w:sz w:val="22"/>
                <w:szCs w:val="22"/>
              </w:rPr>
              <w:t xml:space="preserve"> - Survey 1 – </w:t>
            </w:r>
            <w:r w:rsidR="00097C81">
              <w:rPr>
                <w:rFonts w:asciiTheme="minorHAnsi" w:hAnsiTheme="minorHAnsi" w:cstheme="minorHAnsi"/>
                <w:bCs/>
                <w:sz w:val="22"/>
                <w:szCs w:val="22"/>
              </w:rPr>
              <w:t xml:space="preserve">MTurk - </w:t>
            </w:r>
            <w:r w:rsidR="00360576">
              <w:rPr>
                <w:rFonts w:asciiTheme="minorHAnsi" w:hAnsiTheme="minorHAnsi" w:cstheme="minorHAnsi"/>
                <w:bCs/>
                <w:sz w:val="22"/>
                <w:szCs w:val="22"/>
              </w:rPr>
              <w:t>1000 x 4</w:t>
            </w:r>
            <w:r w:rsidR="00F6003B">
              <w:rPr>
                <w:rFonts w:asciiTheme="minorHAnsi" w:hAnsiTheme="minorHAnsi" w:cstheme="minorHAnsi"/>
                <w:bCs/>
                <w:sz w:val="22"/>
                <w:szCs w:val="22"/>
              </w:rPr>
              <w:t>0¢</w:t>
            </w:r>
          </w:p>
        </w:tc>
        <w:tc>
          <w:tcPr>
            <w:tcW w:w="1417" w:type="dxa"/>
            <w:tcBorders>
              <w:top w:val="single" w:sz="4" w:space="0" w:color="auto"/>
              <w:left w:val="single" w:sz="4" w:space="0" w:color="auto"/>
              <w:bottom w:val="single" w:sz="4" w:space="0" w:color="auto"/>
              <w:right w:val="single" w:sz="4" w:space="0" w:color="auto"/>
            </w:tcBorders>
          </w:tcPr>
          <w:p w14:paraId="37AD0F38" w14:textId="77777777" w:rsidR="00924EA1" w:rsidRPr="0002159B" w:rsidRDefault="00924EA1">
            <w:pPr>
              <w:tabs>
                <w:tab w:val="left" w:pos="284"/>
              </w:tabs>
              <w:jc w:val="center"/>
              <w:rPr>
                <w:rFonts w:asciiTheme="minorHAnsi" w:hAnsiTheme="minorHAnsi" w:cstheme="minorHAnsi"/>
                <w:sz w:val="22"/>
                <w:szCs w:val="22"/>
              </w:rPr>
            </w:pPr>
          </w:p>
        </w:tc>
        <w:tc>
          <w:tcPr>
            <w:tcW w:w="1560" w:type="dxa"/>
            <w:tcBorders>
              <w:top w:val="single" w:sz="4" w:space="0" w:color="auto"/>
              <w:left w:val="single" w:sz="4" w:space="0" w:color="auto"/>
              <w:bottom w:val="single" w:sz="4" w:space="0" w:color="auto"/>
              <w:right w:val="single" w:sz="4" w:space="0" w:color="auto"/>
            </w:tcBorders>
          </w:tcPr>
          <w:p w14:paraId="052DAB7E" w14:textId="05549E3C" w:rsidR="00924EA1" w:rsidRPr="0002159B" w:rsidRDefault="00290913">
            <w:pPr>
              <w:tabs>
                <w:tab w:val="left" w:pos="284"/>
              </w:tabs>
              <w:jc w:val="center"/>
              <w:rPr>
                <w:rFonts w:asciiTheme="minorHAnsi" w:hAnsiTheme="minorHAnsi" w:cstheme="minorHAnsi"/>
                <w:sz w:val="22"/>
                <w:szCs w:val="22"/>
              </w:rPr>
            </w:pPr>
            <w:r>
              <w:rPr>
                <w:rFonts w:asciiTheme="minorHAnsi" w:hAnsiTheme="minorHAnsi" w:cstheme="minorHAnsi"/>
                <w:bCs/>
                <w:sz w:val="22"/>
                <w:szCs w:val="22"/>
              </w:rPr>
              <w:t xml:space="preserve"> </w:t>
            </w:r>
            <w:r w:rsidR="00AF6621" w:rsidRPr="0002159B">
              <w:rPr>
                <w:rFonts w:asciiTheme="minorHAnsi" w:hAnsiTheme="minorHAnsi" w:cstheme="minorHAnsi"/>
                <w:bCs/>
                <w:sz w:val="22"/>
                <w:szCs w:val="22"/>
              </w:rPr>
              <w:t>$</w:t>
            </w:r>
            <w:r w:rsidR="00097C81">
              <w:rPr>
                <w:rFonts w:asciiTheme="minorHAnsi" w:hAnsiTheme="minorHAnsi" w:cstheme="minorHAnsi"/>
                <w:sz w:val="22"/>
                <w:szCs w:val="22"/>
              </w:rPr>
              <w:t>4</w:t>
            </w:r>
            <w:r w:rsidR="00AF6621" w:rsidRPr="0002159B">
              <w:rPr>
                <w:rFonts w:asciiTheme="minorHAnsi" w:hAnsiTheme="minorHAnsi" w:cstheme="minorHAnsi"/>
                <w:sz w:val="22"/>
                <w:szCs w:val="22"/>
              </w:rPr>
              <w:t>00</w:t>
            </w:r>
            <w:r>
              <w:rPr>
                <w:rFonts w:asciiTheme="minorHAnsi" w:hAnsiTheme="minorHAnsi" w:cstheme="minorHAnsi"/>
                <w:sz w:val="22"/>
                <w:szCs w:val="22"/>
              </w:rPr>
              <w:t>.00</w:t>
            </w:r>
          </w:p>
        </w:tc>
      </w:tr>
      <w:tr w:rsidR="0016625C" w:rsidRPr="0002159B" w14:paraId="72816609" w14:textId="77777777" w:rsidTr="00694399">
        <w:trPr>
          <w:cantSplit/>
        </w:trPr>
        <w:tc>
          <w:tcPr>
            <w:tcW w:w="6521" w:type="dxa"/>
            <w:tcBorders>
              <w:top w:val="single" w:sz="4" w:space="0" w:color="auto"/>
              <w:left w:val="single" w:sz="4" w:space="0" w:color="auto"/>
              <w:bottom w:val="single" w:sz="4" w:space="0" w:color="auto"/>
              <w:right w:val="single" w:sz="4" w:space="0" w:color="auto"/>
            </w:tcBorders>
          </w:tcPr>
          <w:p w14:paraId="108B40ED" w14:textId="60232D62" w:rsidR="0016625C" w:rsidRPr="0002159B" w:rsidRDefault="0016625C" w:rsidP="00097C81">
            <w:pPr>
              <w:tabs>
                <w:tab w:val="left" w:pos="284"/>
              </w:tabs>
              <w:jc w:val="both"/>
              <w:rPr>
                <w:rFonts w:asciiTheme="minorHAnsi" w:hAnsiTheme="minorHAnsi" w:cstheme="minorHAnsi"/>
                <w:sz w:val="22"/>
                <w:szCs w:val="22"/>
              </w:rPr>
            </w:pPr>
            <w:r w:rsidRPr="0002159B">
              <w:rPr>
                <w:rFonts w:asciiTheme="minorHAnsi" w:hAnsiTheme="minorHAnsi" w:cstheme="minorHAnsi"/>
                <w:sz w:val="22"/>
                <w:szCs w:val="22"/>
              </w:rPr>
              <w:t>Participant fees</w:t>
            </w:r>
            <w:r w:rsidRPr="0002159B">
              <w:rPr>
                <w:rFonts w:asciiTheme="minorHAnsi" w:hAnsiTheme="minorHAnsi" w:cstheme="minorHAnsi"/>
                <w:bCs/>
                <w:sz w:val="22"/>
                <w:szCs w:val="22"/>
              </w:rPr>
              <w:t xml:space="preserve"> </w:t>
            </w:r>
            <w:r w:rsidR="00360576">
              <w:rPr>
                <w:rFonts w:asciiTheme="minorHAnsi" w:hAnsiTheme="minorHAnsi" w:cstheme="minorHAnsi"/>
                <w:bCs/>
                <w:sz w:val="22"/>
                <w:szCs w:val="22"/>
              </w:rPr>
              <w:t>–</w:t>
            </w:r>
            <w:r w:rsidRPr="0002159B">
              <w:rPr>
                <w:rFonts w:asciiTheme="minorHAnsi" w:hAnsiTheme="minorHAnsi" w:cstheme="minorHAnsi"/>
                <w:bCs/>
                <w:sz w:val="22"/>
                <w:szCs w:val="22"/>
              </w:rPr>
              <w:t xml:space="preserve"> </w:t>
            </w:r>
            <w:r w:rsidR="00360576">
              <w:rPr>
                <w:rFonts w:asciiTheme="minorHAnsi" w:hAnsiTheme="minorHAnsi" w:cstheme="minorHAnsi"/>
                <w:bCs/>
                <w:sz w:val="22"/>
                <w:szCs w:val="22"/>
              </w:rPr>
              <w:t>Coding surveys</w:t>
            </w:r>
            <w:r w:rsidRPr="0002159B">
              <w:rPr>
                <w:rFonts w:asciiTheme="minorHAnsi" w:hAnsiTheme="minorHAnsi" w:cstheme="minorHAnsi"/>
                <w:bCs/>
                <w:sz w:val="22"/>
                <w:szCs w:val="22"/>
              </w:rPr>
              <w:t xml:space="preserve"> – </w:t>
            </w:r>
            <w:r w:rsidR="00097C81">
              <w:rPr>
                <w:rFonts w:asciiTheme="minorHAnsi" w:hAnsiTheme="minorHAnsi" w:cstheme="minorHAnsi"/>
                <w:bCs/>
                <w:sz w:val="22"/>
                <w:szCs w:val="22"/>
              </w:rPr>
              <w:t xml:space="preserve">MTurk - </w:t>
            </w:r>
            <w:r w:rsidR="00531653">
              <w:rPr>
                <w:rFonts w:asciiTheme="minorHAnsi" w:hAnsiTheme="minorHAnsi" w:cstheme="minorHAnsi"/>
                <w:bCs/>
                <w:sz w:val="22"/>
                <w:szCs w:val="22"/>
              </w:rPr>
              <w:t>7</w:t>
            </w:r>
            <w:r w:rsidR="00097C81">
              <w:rPr>
                <w:rFonts w:asciiTheme="minorHAnsi" w:hAnsiTheme="minorHAnsi" w:cstheme="minorHAnsi"/>
                <w:bCs/>
                <w:sz w:val="22"/>
                <w:szCs w:val="22"/>
              </w:rPr>
              <w:t>50</w:t>
            </w:r>
            <w:r w:rsidRPr="0002159B">
              <w:rPr>
                <w:rFonts w:asciiTheme="minorHAnsi" w:hAnsiTheme="minorHAnsi" w:cstheme="minorHAnsi"/>
                <w:bCs/>
                <w:sz w:val="22"/>
                <w:szCs w:val="22"/>
              </w:rPr>
              <w:t xml:space="preserve"> x $</w:t>
            </w:r>
            <w:r w:rsidR="00097C81">
              <w:rPr>
                <w:rFonts w:asciiTheme="minorHAnsi" w:hAnsiTheme="minorHAnsi" w:cstheme="minorHAnsi"/>
                <w:bCs/>
                <w:sz w:val="22"/>
                <w:szCs w:val="22"/>
              </w:rPr>
              <w:t>1.35</w:t>
            </w:r>
          </w:p>
        </w:tc>
        <w:tc>
          <w:tcPr>
            <w:tcW w:w="1417" w:type="dxa"/>
            <w:tcBorders>
              <w:top w:val="single" w:sz="4" w:space="0" w:color="auto"/>
              <w:left w:val="single" w:sz="4" w:space="0" w:color="auto"/>
              <w:bottom w:val="single" w:sz="4" w:space="0" w:color="auto"/>
              <w:right w:val="single" w:sz="4" w:space="0" w:color="auto"/>
            </w:tcBorders>
          </w:tcPr>
          <w:p w14:paraId="49466CC9" w14:textId="77777777" w:rsidR="0016625C" w:rsidRPr="0002159B" w:rsidRDefault="0016625C">
            <w:pPr>
              <w:tabs>
                <w:tab w:val="left" w:pos="284"/>
              </w:tabs>
              <w:jc w:val="center"/>
              <w:rPr>
                <w:rFonts w:asciiTheme="minorHAnsi" w:hAnsiTheme="minorHAnsi" w:cstheme="minorHAnsi"/>
                <w:b/>
                <w:bCs/>
                <w:sz w:val="22"/>
                <w:szCs w:val="22"/>
              </w:rPr>
            </w:pPr>
          </w:p>
        </w:tc>
        <w:tc>
          <w:tcPr>
            <w:tcW w:w="1560" w:type="dxa"/>
            <w:tcBorders>
              <w:top w:val="single" w:sz="4" w:space="0" w:color="auto"/>
              <w:left w:val="single" w:sz="4" w:space="0" w:color="auto"/>
              <w:bottom w:val="single" w:sz="4" w:space="0" w:color="auto"/>
              <w:right w:val="single" w:sz="4" w:space="0" w:color="auto"/>
            </w:tcBorders>
          </w:tcPr>
          <w:p w14:paraId="2DC826B3" w14:textId="16060448" w:rsidR="0016625C" w:rsidRPr="0002159B" w:rsidRDefault="00AF6621" w:rsidP="00097C81">
            <w:pPr>
              <w:tabs>
                <w:tab w:val="left" w:pos="284"/>
              </w:tabs>
              <w:jc w:val="center"/>
              <w:rPr>
                <w:rFonts w:asciiTheme="minorHAnsi" w:hAnsiTheme="minorHAnsi" w:cstheme="minorHAnsi"/>
                <w:bCs/>
                <w:sz w:val="22"/>
                <w:szCs w:val="22"/>
              </w:rPr>
            </w:pPr>
            <w:r w:rsidRPr="0002159B">
              <w:rPr>
                <w:rFonts w:asciiTheme="minorHAnsi" w:hAnsiTheme="minorHAnsi" w:cstheme="minorHAnsi"/>
                <w:bCs/>
                <w:sz w:val="22"/>
                <w:szCs w:val="22"/>
              </w:rPr>
              <w:t>$</w:t>
            </w:r>
            <w:r w:rsidR="00531653">
              <w:rPr>
                <w:rFonts w:asciiTheme="minorHAnsi" w:hAnsiTheme="minorHAnsi" w:cstheme="minorHAnsi"/>
                <w:bCs/>
                <w:sz w:val="22"/>
                <w:szCs w:val="22"/>
              </w:rPr>
              <w:t>1012</w:t>
            </w:r>
            <w:r w:rsidR="00097C81">
              <w:rPr>
                <w:rFonts w:asciiTheme="minorHAnsi" w:hAnsiTheme="minorHAnsi" w:cstheme="minorHAnsi"/>
                <w:bCs/>
                <w:sz w:val="22"/>
                <w:szCs w:val="22"/>
              </w:rPr>
              <w:t>.50</w:t>
            </w:r>
          </w:p>
        </w:tc>
      </w:tr>
      <w:tr w:rsidR="0063448E" w:rsidRPr="0002159B" w14:paraId="49C6AE45" w14:textId="77777777" w:rsidTr="00694399">
        <w:trPr>
          <w:cantSplit/>
        </w:trPr>
        <w:tc>
          <w:tcPr>
            <w:tcW w:w="6521" w:type="dxa"/>
            <w:tcBorders>
              <w:top w:val="single" w:sz="4" w:space="0" w:color="auto"/>
              <w:left w:val="single" w:sz="4" w:space="0" w:color="auto"/>
              <w:bottom w:val="single" w:sz="4" w:space="0" w:color="auto"/>
              <w:right w:val="single" w:sz="4" w:space="0" w:color="auto"/>
            </w:tcBorders>
          </w:tcPr>
          <w:p w14:paraId="62D61783" w14:textId="56D0291B" w:rsidR="0063448E" w:rsidRPr="0002159B" w:rsidRDefault="0063448E" w:rsidP="00EC2AC5">
            <w:pPr>
              <w:tabs>
                <w:tab w:val="left" w:pos="284"/>
              </w:tabs>
              <w:jc w:val="both"/>
              <w:rPr>
                <w:rFonts w:asciiTheme="minorHAnsi" w:hAnsiTheme="minorHAnsi" w:cstheme="minorHAnsi"/>
                <w:sz w:val="22"/>
                <w:szCs w:val="22"/>
              </w:rPr>
            </w:pPr>
            <w:r w:rsidRPr="0002159B">
              <w:rPr>
                <w:rFonts w:asciiTheme="minorHAnsi" w:hAnsiTheme="minorHAnsi" w:cstheme="minorHAnsi"/>
                <w:sz w:val="22"/>
                <w:szCs w:val="22"/>
              </w:rPr>
              <w:t>Participant fees</w:t>
            </w:r>
            <w:r w:rsidRPr="0002159B">
              <w:rPr>
                <w:rFonts w:asciiTheme="minorHAnsi" w:hAnsiTheme="minorHAnsi" w:cstheme="minorHAnsi"/>
                <w:bCs/>
                <w:sz w:val="22"/>
                <w:szCs w:val="22"/>
              </w:rPr>
              <w:t xml:space="preserve"> – </w:t>
            </w:r>
            <w:r w:rsidR="00097C81">
              <w:rPr>
                <w:rFonts w:asciiTheme="minorHAnsi" w:hAnsiTheme="minorHAnsi" w:cstheme="minorHAnsi"/>
                <w:bCs/>
                <w:sz w:val="22"/>
                <w:szCs w:val="22"/>
              </w:rPr>
              <w:t>Survey 2</w:t>
            </w:r>
            <w:r w:rsidRPr="0002159B">
              <w:rPr>
                <w:rFonts w:asciiTheme="minorHAnsi" w:hAnsiTheme="minorHAnsi" w:cstheme="minorHAnsi"/>
                <w:bCs/>
                <w:sz w:val="22"/>
                <w:szCs w:val="22"/>
              </w:rPr>
              <w:t xml:space="preserve"> – </w:t>
            </w:r>
            <w:r w:rsidR="00097C81">
              <w:rPr>
                <w:rFonts w:asciiTheme="minorHAnsi" w:hAnsiTheme="minorHAnsi" w:cstheme="minorHAnsi"/>
                <w:bCs/>
                <w:sz w:val="22"/>
                <w:szCs w:val="22"/>
              </w:rPr>
              <w:t xml:space="preserve">ClearVoice - </w:t>
            </w:r>
            <w:r w:rsidR="00EC2AC5">
              <w:rPr>
                <w:rFonts w:asciiTheme="minorHAnsi" w:hAnsiTheme="minorHAnsi" w:cstheme="minorHAnsi"/>
                <w:bCs/>
                <w:sz w:val="22"/>
                <w:szCs w:val="22"/>
              </w:rPr>
              <w:t>500</w:t>
            </w:r>
            <w:r w:rsidRPr="0002159B">
              <w:rPr>
                <w:rFonts w:asciiTheme="minorHAnsi" w:hAnsiTheme="minorHAnsi" w:cstheme="minorHAnsi"/>
                <w:bCs/>
                <w:sz w:val="22"/>
                <w:szCs w:val="22"/>
              </w:rPr>
              <w:t xml:space="preserve"> x $1</w:t>
            </w:r>
            <w:r w:rsidR="00EC2AC5">
              <w:rPr>
                <w:rFonts w:asciiTheme="minorHAnsi" w:hAnsiTheme="minorHAnsi" w:cstheme="minorHAnsi"/>
                <w:bCs/>
                <w:sz w:val="22"/>
                <w:szCs w:val="22"/>
              </w:rPr>
              <w:t>5.0</w:t>
            </w:r>
            <w:r w:rsidR="0078078B">
              <w:rPr>
                <w:rFonts w:asciiTheme="minorHAnsi" w:hAnsiTheme="minorHAnsi" w:cstheme="minorHAnsi"/>
                <w:bCs/>
                <w:sz w:val="22"/>
                <w:szCs w:val="22"/>
              </w:rPr>
              <w:t>0</w:t>
            </w:r>
          </w:p>
        </w:tc>
        <w:tc>
          <w:tcPr>
            <w:tcW w:w="1417" w:type="dxa"/>
            <w:tcBorders>
              <w:top w:val="single" w:sz="4" w:space="0" w:color="auto"/>
              <w:left w:val="single" w:sz="4" w:space="0" w:color="auto"/>
              <w:bottom w:val="single" w:sz="4" w:space="0" w:color="auto"/>
              <w:right w:val="single" w:sz="4" w:space="0" w:color="auto"/>
            </w:tcBorders>
          </w:tcPr>
          <w:p w14:paraId="4A50F3E0" w14:textId="77777777" w:rsidR="0063448E" w:rsidRPr="0002159B" w:rsidRDefault="0063448E">
            <w:pPr>
              <w:tabs>
                <w:tab w:val="left" w:pos="284"/>
              </w:tabs>
              <w:jc w:val="center"/>
              <w:rPr>
                <w:rFonts w:asciiTheme="minorHAnsi" w:hAnsiTheme="minorHAnsi" w:cstheme="minorHAnsi"/>
                <w:b/>
                <w:bCs/>
                <w:sz w:val="22"/>
                <w:szCs w:val="22"/>
              </w:rPr>
            </w:pPr>
          </w:p>
        </w:tc>
        <w:tc>
          <w:tcPr>
            <w:tcW w:w="1560" w:type="dxa"/>
            <w:tcBorders>
              <w:top w:val="single" w:sz="4" w:space="0" w:color="auto"/>
              <w:left w:val="single" w:sz="4" w:space="0" w:color="auto"/>
              <w:bottom w:val="single" w:sz="4" w:space="0" w:color="auto"/>
              <w:right w:val="single" w:sz="4" w:space="0" w:color="auto"/>
            </w:tcBorders>
          </w:tcPr>
          <w:p w14:paraId="1EA8B8CF" w14:textId="4F9A6B95" w:rsidR="0063448E" w:rsidRPr="0002159B" w:rsidRDefault="00EC2AC5">
            <w:pPr>
              <w:tabs>
                <w:tab w:val="left" w:pos="284"/>
              </w:tabs>
              <w:jc w:val="center"/>
              <w:rPr>
                <w:rFonts w:asciiTheme="minorHAnsi" w:hAnsiTheme="minorHAnsi" w:cstheme="minorHAnsi"/>
                <w:bCs/>
                <w:sz w:val="22"/>
                <w:szCs w:val="22"/>
              </w:rPr>
            </w:pPr>
            <w:r>
              <w:rPr>
                <w:rFonts w:asciiTheme="minorHAnsi" w:hAnsiTheme="minorHAnsi" w:cstheme="minorHAnsi"/>
                <w:bCs/>
                <w:sz w:val="22"/>
                <w:szCs w:val="22"/>
              </w:rPr>
              <w:t>$</w:t>
            </w:r>
            <w:r w:rsidR="0063448E" w:rsidRPr="0002159B">
              <w:rPr>
                <w:rFonts w:asciiTheme="minorHAnsi" w:hAnsiTheme="minorHAnsi" w:cstheme="minorHAnsi"/>
                <w:bCs/>
                <w:sz w:val="22"/>
                <w:szCs w:val="22"/>
              </w:rPr>
              <w:t>75</w:t>
            </w:r>
            <w:r>
              <w:rPr>
                <w:rFonts w:asciiTheme="minorHAnsi" w:hAnsiTheme="minorHAnsi" w:cstheme="minorHAnsi"/>
                <w:bCs/>
                <w:sz w:val="22"/>
                <w:szCs w:val="22"/>
              </w:rPr>
              <w:t>0</w:t>
            </w:r>
            <w:r w:rsidR="0063448E" w:rsidRPr="0002159B">
              <w:rPr>
                <w:rFonts w:asciiTheme="minorHAnsi" w:hAnsiTheme="minorHAnsi" w:cstheme="minorHAnsi"/>
                <w:bCs/>
                <w:sz w:val="22"/>
                <w:szCs w:val="22"/>
              </w:rPr>
              <w:t>0</w:t>
            </w:r>
            <w:r w:rsidR="00290913">
              <w:rPr>
                <w:rFonts w:asciiTheme="minorHAnsi" w:hAnsiTheme="minorHAnsi" w:cstheme="minorHAnsi"/>
                <w:bCs/>
                <w:sz w:val="22"/>
                <w:szCs w:val="22"/>
              </w:rPr>
              <w:t>.00</w:t>
            </w:r>
          </w:p>
        </w:tc>
      </w:tr>
      <w:tr w:rsidR="00097C81" w:rsidRPr="0002159B" w14:paraId="67562C74" w14:textId="77777777" w:rsidTr="00694399">
        <w:trPr>
          <w:cantSplit/>
        </w:trPr>
        <w:tc>
          <w:tcPr>
            <w:tcW w:w="6521" w:type="dxa"/>
            <w:tcBorders>
              <w:top w:val="single" w:sz="4" w:space="0" w:color="auto"/>
              <w:left w:val="single" w:sz="4" w:space="0" w:color="auto"/>
              <w:bottom w:val="single" w:sz="4" w:space="0" w:color="auto"/>
              <w:right w:val="single" w:sz="4" w:space="0" w:color="auto"/>
            </w:tcBorders>
          </w:tcPr>
          <w:p w14:paraId="3BFAE25D" w14:textId="6F56710E" w:rsidR="00097C81" w:rsidRPr="0002159B" w:rsidRDefault="00EC2AC5" w:rsidP="0016625C">
            <w:pPr>
              <w:tabs>
                <w:tab w:val="left" w:pos="284"/>
              </w:tabs>
              <w:jc w:val="both"/>
              <w:rPr>
                <w:rFonts w:asciiTheme="minorHAnsi" w:hAnsiTheme="minorHAnsi" w:cstheme="minorHAnsi"/>
                <w:sz w:val="22"/>
                <w:szCs w:val="22"/>
              </w:rPr>
            </w:pPr>
            <w:r>
              <w:rPr>
                <w:rFonts w:asciiTheme="minorHAnsi" w:hAnsiTheme="minorHAnsi" w:cstheme="minorHAnsi"/>
                <w:sz w:val="22"/>
                <w:szCs w:val="22"/>
              </w:rPr>
              <w:t>MTurk administrative fees (20%</w:t>
            </w:r>
            <w:r w:rsidR="009C6F85">
              <w:rPr>
                <w:rFonts w:asciiTheme="minorHAnsi" w:hAnsiTheme="minorHAnsi" w:cstheme="minorHAnsi"/>
                <w:sz w:val="22"/>
                <w:szCs w:val="22"/>
              </w:rPr>
              <w:t xml:space="preserve"> X MTurk fees) </w:t>
            </w:r>
          </w:p>
        </w:tc>
        <w:tc>
          <w:tcPr>
            <w:tcW w:w="1417" w:type="dxa"/>
            <w:tcBorders>
              <w:top w:val="single" w:sz="4" w:space="0" w:color="auto"/>
              <w:left w:val="single" w:sz="4" w:space="0" w:color="auto"/>
              <w:bottom w:val="single" w:sz="4" w:space="0" w:color="auto"/>
              <w:right w:val="single" w:sz="4" w:space="0" w:color="auto"/>
            </w:tcBorders>
          </w:tcPr>
          <w:p w14:paraId="22CAEB32" w14:textId="77777777" w:rsidR="00097C81" w:rsidRPr="0002159B" w:rsidRDefault="00097C81">
            <w:pPr>
              <w:tabs>
                <w:tab w:val="left" w:pos="284"/>
              </w:tabs>
              <w:jc w:val="center"/>
              <w:rPr>
                <w:rFonts w:asciiTheme="minorHAnsi" w:hAnsiTheme="minorHAnsi" w:cstheme="minorHAnsi"/>
                <w:b/>
                <w:bCs/>
                <w:sz w:val="22"/>
                <w:szCs w:val="22"/>
              </w:rPr>
            </w:pPr>
          </w:p>
        </w:tc>
        <w:tc>
          <w:tcPr>
            <w:tcW w:w="1560" w:type="dxa"/>
            <w:tcBorders>
              <w:top w:val="single" w:sz="4" w:space="0" w:color="auto"/>
              <w:left w:val="single" w:sz="4" w:space="0" w:color="auto"/>
              <w:bottom w:val="single" w:sz="4" w:space="0" w:color="auto"/>
              <w:right w:val="single" w:sz="4" w:space="0" w:color="auto"/>
            </w:tcBorders>
          </w:tcPr>
          <w:p w14:paraId="5DAD95BC" w14:textId="721E0938" w:rsidR="00097C81" w:rsidRPr="0002159B" w:rsidRDefault="00290913">
            <w:pPr>
              <w:tabs>
                <w:tab w:val="left" w:pos="284"/>
              </w:tabs>
              <w:jc w:val="center"/>
              <w:rPr>
                <w:rFonts w:asciiTheme="minorHAnsi" w:hAnsiTheme="minorHAnsi" w:cstheme="minorHAnsi"/>
                <w:bCs/>
                <w:sz w:val="22"/>
                <w:szCs w:val="22"/>
              </w:rPr>
            </w:pPr>
            <w:r>
              <w:rPr>
                <w:rFonts w:asciiTheme="minorHAnsi" w:hAnsiTheme="minorHAnsi" w:cstheme="minorHAnsi"/>
                <w:bCs/>
                <w:sz w:val="22"/>
                <w:szCs w:val="22"/>
              </w:rPr>
              <w:t xml:space="preserve">  </w:t>
            </w:r>
            <w:r w:rsidR="009C6F85">
              <w:rPr>
                <w:rFonts w:asciiTheme="minorHAnsi" w:hAnsiTheme="minorHAnsi" w:cstheme="minorHAnsi"/>
                <w:bCs/>
                <w:sz w:val="22"/>
                <w:szCs w:val="22"/>
              </w:rPr>
              <w:t>$147.30</w:t>
            </w:r>
          </w:p>
        </w:tc>
      </w:tr>
      <w:tr w:rsidR="00EE53A8" w:rsidRPr="0002159B" w14:paraId="1DF255B1" w14:textId="77777777" w:rsidTr="00694399">
        <w:trPr>
          <w:cantSplit/>
        </w:trPr>
        <w:tc>
          <w:tcPr>
            <w:tcW w:w="6521" w:type="dxa"/>
            <w:tcBorders>
              <w:top w:val="single" w:sz="4" w:space="0" w:color="auto"/>
              <w:left w:val="single" w:sz="4" w:space="0" w:color="auto"/>
              <w:bottom w:val="single" w:sz="4" w:space="0" w:color="auto"/>
              <w:right w:val="single" w:sz="4" w:space="0" w:color="auto"/>
            </w:tcBorders>
          </w:tcPr>
          <w:p w14:paraId="66187B6F" w14:textId="0BB40C5F" w:rsidR="00EE53A8" w:rsidRPr="0002159B" w:rsidRDefault="00EE53A8" w:rsidP="0016625C">
            <w:pPr>
              <w:tabs>
                <w:tab w:val="left" w:pos="284"/>
              </w:tabs>
              <w:jc w:val="both"/>
              <w:rPr>
                <w:rFonts w:asciiTheme="minorHAnsi" w:hAnsiTheme="minorHAnsi" w:cstheme="minorHAnsi"/>
                <w:sz w:val="22"/>
                <w:szCs w:val="22"/>
              </w:rPr>
            </w:pPr>
          </w:p>
        </w:tc>
        <w:tc>
          <w:tcPr>
            <w:tcW w:w="1417" w:type="dxa"/>
            <w:tcBorders>
              <w:top w:val="single" w:sz="4" w:space="0" w:color="auto"/>
              <w:left w:val="single" w:sz="4" w:space="0" w:color="auto"/>
              <w:bottom w:val="single" w:sz="4" w:space="0" w:color="auto"/>
              <w:right w:val="single" w:sz="4" w:space="0" w:color="auto"/>
            </w:tcBorders>
          </w:tcPr>
          <w:p w14:paraId="54444084" w14:textId="374BB96B" w:rsidR="00EE53A8" w:rsidRPr="0002159B" w:rsidRDefault="00EE53A8">
            <w:pPr>
              <w:tabs>
                <w:tab w:val="left" w:pos="284"/>
              </w:tabs>
              <w:jc w:val="center"/>
              <w:rPr>
                <w:rFonts w:asciiTheme="minorHAnsi" w:hAnsiTheme="minorHAnsi" w:cstheme="minorHAnsi"/>
                <w:b/>
                <w:bCs/>
                <w:sz w:val="22"/>
                <w:szCs w:val="22"/>
              </w:rPr>
            </w:pPr>
            <w:r w:rsidRPr="0002159B">
              <w:rPr>
                <w:rFonts w:asciiTheme="minorHAnsi" w:hAnsiTheme="minorHAnsi" w:cstheme="minorHAnsi"/>
                <w:b/>
                <w:bCs/>
                <w:sz w:val="22"/>
                <w:szCs w:val="22"/>
              </w:rPr>
              <w:t>Sub-Total:</w:t>
            </w:r>
          </w:p>
        </w:tc>
        <w:tc>
          <w:tcPr>
            <w:tcW w:w="1560" w:type="dxa"/>
            <w:tcBorders>
              <w:top w:val="single" w:sz="4" w:space="0" w:color="auto"/>
              <w:left w:val="single" w:sz="4" w:space="0" w:color="auto"/>
              <w:bottom w:val="single" w:sz="4" w:space="0" w:color="auto"/>
              <w:right w:val="single" w:sz="4" w:space="0" w:color="auto"/>
            </w:tcBorders>
          </w:tcPr>
          <w:p w14:paraId="596BF712" w14:textId="3323E475" w:rsidR="00EE53A8" w:rsidRPr="0002159B" w:rsidRDefault="00EE53A8" w:rsidP="009C6F85">
            <w:pPr>
              <w:tabs>
                <w:tab w:val="left" w:pos="284"/>
              </w:tabs>
              <w:jc w:val="center"/>
              <w:rPr>
                <w:rFonts w:asciiTheme="minorHAnsi" w:hAnsiTheme="minorHAnsi" w:cstheme="minorHAnsi"/>
                <w:bCs/>
                <w:sz w:val="22"/>
                <w:szCs w:val="22"/>
              </w:rPr>
            </w:pPr>
            <w:r w:rsidRPr="0002159B">
              <w:rPr>
                <w:rFonts w:asciiTheme="minorHAnsi" w:hAnsiTheme="minorHAnsi" w:cstheme="minorHAnsi"/>
                <w:b/>
                <w:sz w:val="22"/>
                <w:szCs w:val="22"/>
              </w:rPr>
              <w:t>$</w:t>
            </w:r>
            <w:r w:rsidR="00EC0AD8">
              <w:rPr>
                <w:rFonts w:asciiTheme="minorHAnsi" w:hAnsiTheme="minorHAnsi" w:cstheme="minorHAnsi"/>
                <w:b/>
                <w:sz w:val="22"/>
                <w:szCs w:val="22"/>
              </w:rPr>
              <w:t>9059</w:t>
            </w:r>
            <w:r w:rsidR="00531653">
              <w:rPr>
                <w:rFonts w:asciiTheme="minorHAnsi" w:hAnsiTheme="minorHAnsi" w:cstheme="minorHAnsi"/>
                <w:b/>
                <w:sz w:val="22"/>
                <w:szCs w:val="22"/>
              </w:rPr>
              <w:t>.8</w:t>
            </w:r>
            <w:r w:rsidR="009C6F85">
              <w:rPr>
                <w:rFonts w:asciiTheme="minorHAnsi" w:hAnsiTheme="minorHAnsi" w:cstheme="minorHAnsi"/>
                <w:b/>
                <w:sz w:val="22"/>
                <w:szCs w:val="22"/>
              </w:rPr>
              <w:t>0</w:t>
            </w:r>
          </w:p>
        </w:tc>
      </w:tr>
      <w:tr w:rsidR="00EE53A8" w:rsidRPr="0002159B" w14:paraId="34794B5E" w14:textId="77777777" w:rsidTr="00694399">
        <w:trPr>
          <w:cantSplit/>
        </w:trPr>
        <w:tc>
          <w:tcPr>
            <w:tcW w:w="6521" w:type="dxa"/>
            <w:tcBorders>
              <w:top w:val="single" w:sz="4" w:space="0" w:color="auto"/>
              <w:left w:val="single" w:sz="4" w:space="0" w:color="auto"/>
              <w:bottom w:val="single" w:sz="4" w:space="0" w:color="auto"/>
              <w:right w:val="single" w:sz="4" w:space="0" w:color="auto"/>
            </w:tcBorders>
          </w:tcPr>
          <w:p w14:paraId="74CE2D35" w14:textId="7099E465" w:rsidR="00EE53A8" w:rsidRPr="0002159B" w:rsidRDefault="00EE53A8" w:rsidP="0016625C">
            <w:pPr>
              <w:tabs>
                <w:tab w:val="left" w:pos="284"/>
              </w:tabs>
              <w:jc w:val="both"/>
              <w:rPr>
                <w:rFonts w:asciiTheme="minorHAnsi" w:hAnsiTheme="minorHAnsi" w:cstheme="minorHAnsi"/>
                <w:i/>
                <w:sz w:val="22"/>
                <w:szCs w:val="22"/>
                <w:highlight w:val="yellow"/>
              </w:rPr>
            </w:pPr>
          </w:p>
        </w:tc>
        <w:tc>
          <w:tcPr>
            <w:tcW w:w="1417" w:type="dxa"/>
            <w:tcBorders>
              <w:top w:val="single" w:sz="4" w:space="0" w:color="auto"/>
              <w:left w:val="single" w:sz="4" w:space="0" w:color="auto"/>
              <w:bottom w:val="single" w:sz="4" w:space="0" w:color="auto"/>
              <w:right w:val="single" w:sz="4" w:space="0" w:color="auto"/>
            </w:tcBorders>
          </w:tcPr>
          <w:p w14:paraId="24A93627" w14:textId="40B72541" w:rsidR="00EE53A8" w:rsidRPr="0002159B" w:rsidRDefault="00EE53A8">
            <w:pPr>
              <w:tabs>
                <w:tab w:val="left" w:pos="284"/>
              </w:tabs>
              <w:jc w:val="center"/>
              <w:rPr>
                <w:rFonts w:asciiTheme="minorHAnsi" w:hAnsiTheme="minorHAnsi" w:cstheme="minorHAnsi"/>
                <w:b/>
                <w:bCs/>
                <w:sz w:val="22"/>
                <w:szCs w:val="22"/>
                <w:highlight w:val="yellow"/>
              </w:rPr>
            </w:pPr>
          </w:p>
        </w:tc>
        <w:tc>
          <w:tcPr>
            <w:tcW w:w="1560" w:type="dxa"/>
            <w:tcBorders>
              <w:top w:val="single" w:sz="4" w:space="0" w:color="auto"/>
              <w:left w:val="single" w:sz="4" w:space="0" w:color="auto"/>
              <w:bottom w:val="single" w:sz="4" w:space="0" w:color="auto"/>
              <w:right w:val="single" w:sz="4" w:space="0" w:color="auto"/>
            </w:tcBorders>
          </w:tcPr>
          <w:p w14:paraId="0A8F3F3A" w14:textId="5BD76065" w:rsidR="00EE53A8" w:rsidRPr="0002159B" w:rsidRDefault="00EE53A8">
            <w:pPr>
              <w:tabs>
                <w:tab w:val="left" w:pos="284"/>
              </w:tabs>
              <w:jc w:val="center"/>
              <w:rPr>
                <w:rFonts w:asciiTheme="minorHAnsi" w:hAnsiTheme="minorHAnsi" w:cstheme="minorHAnsi"/>
                <w:b/>
                <w:bCs/>
                <w:sz w:val="22"/>
                <w:szCs w:val="22"/>
                <w:highlight w:val="yellow"/>
              </w:rPr>
            </w:pPr>
          </w:p>
        </w:tc>
      </w:tr>
      <w:tr w:rsidR="00EE53A8" w:rsidRPr="0002159B" w14:paraId="541E71D2" w14:textId="77777777" w:rsidTr="00694399">
        <w:trPr>
          <w:cantSplit/>
        </w:trPr>
        <w:tc>
          <w:tcPr>
            <w:tcW w:w="6521" w:type="dxa"/>
            <w:tcBorders>
              <w:top w:val="single" w:sz="4" w:space="0" w:color="auto"/>
              <w:left w:val="single" w:sz="4" w:space="0" w:color="auto"/>
              <w:bottom w:val="single" w:sz="4" w:space="0" w:color="auto"/>
              <w:right w:val="single" w:sz="4" w:space="0" w:color="auto"/>
            </w:tcBorders>
          </w:tcPr>
          <w:p w14:paraId="6F2A75B4" w14:textId="5D382AB6" w:rsidR="00EE53A8" w:rsidRPr="0002159B" w:rsidRDefault="00EE53A8" w:rsidP="0016625C">
            <w:pPr>
              <w:tabs>
                <w:tab w:val="left" w:pos="284"/>
              </w:tabs>
              <w:jc w:val="both"/>
              <w:rPr>
                <w:rFonts w:asciiTheme="minorHAnsi" w:hAnsiTheme="minorHAnsi" w:cstheme="minorHAnsi"/>
                <w:i/>
                <w:sz w:val="22"/>
                <w:szCs w:val="22"/>
              </w:rPr>
            </w:pPr>
            <w:r w:rsidRPr="0002159B">
              <w:rPr>
                <w:rFonts w:asciiTheme="minorHAnsi" w:hAnsiTheme="minorHAnsi" w:cstheme="minorHAnsi"/>
                <w:i/>
                <w:sz w:val="22"/>
                <w:szCs w:val="22"/>
              </w:rPr>
              <w:t>Proposed Grant Amount</w:t>
            </w:r>
          </w:p>
        </w:tc>
        <w:tc>
          <w:tcPr>
            <w:tcW w:w="1417" w:type="dxa"/>
            <w:tcBorders>
              <w:top w:val="single" w:sz="4" w:space="0" w:color="auto"/>
              <w:left w:val="single" w:sz="4" w:space="0" w:color="auto"/>
              <w:bottom w:val="single" w:sz="4" w:space="0" w:color="auto"/>
              <w:right w:val="single" w:sz="4" w:space="0" w:color="auto"/>
            </w:tcBorders>
          </w:tcPr>
          <w:p w14:paraId="4AF25C9F" w14:textId="2C3E4DED" w:rsidR="00EE53A8" w:rsidRPr="0002159B" w:rsidRDefault="00EE53A8">
            <w:pPr>
              <w:tabs>
                <w:tab w:val="left" w:pos="284"/>
              </w:tabs>
              <w:jc w:val="center"/>
              <w:rPr>
                <w:rFonts w:asciiTheme="minorHAnsi" w:hAnsiTheme="minorHAnsi" w:cstheme="minorHAnsi"/>
                <w:b/>
                <w:bCs/>
                <w:i/>
                <w:sz w:val="22"/>
                <w:szCs w:val="22"/>
              </w:rPr>
            </w:pPr>
            <w:r w:rsidRPr="0002159B">
              <w:rPr>
                <w:rFonts w:asciiTheme="minorHAnsi" w:hAnsiTheme="minorHAnsi" w:cstheme="minorHAnsi"/>
                <w:b/>
                <w:bCs/>
                <w:i/>
                <w:sz w:val="22"/>
                <w:szCs w:val="22"/>
              </w:rPr>
              <w:t>SUBTOTAL</w:t>
            </w:r>
          </w:p>
        </w:tc>
        <w:tc>
          <w:tcPr>
            <w:tcW w:w="1560" w:type="dxa"/>
            <w:tcBorders>
              <w:top w:val="single" w:sz="4" w:space="0" w:color="auto"/>
              <w:left w:val="single" w:sz="4" w:space="0" w:color="auto"/>
              <w:bottom w:val="single" w:sz="4" w:space="0" w:color="auto"/>
              <w:right w:val="single" w:sz="4" w:space="0" w:color="auto"/>
            </w:tcBorders>
          </w:tcPr>
          <w:p w14:paraId="4ED81EB2" w14:textId="26AA21DD" w:rsidR="00EE53A8" w:rsidRPr="0002159B" w:rsidRDefault="00EE53A8" w:rsidP="00B40954">
            <w:pPr>
              <w:tabs>
                <w:tab w:val="left" w:pos="284"/>
              </w:tabs>
              <w:jc w:val="center"/>
              <w:rPr>
                <w:rFonts w:asciiTheme="minorHAnsi" w:hAnsiTheme="minorHAnsi" w:cstheme="minorHAnsi"/>
                <w:b/>
                <w:bCs/>
                <w:sz w:val="22"/>
                <w:szCs w:val="22"/>
              </w:rPr>
            </w:pPr>
            <w:r w:rsidRPr="0002159B">
              <w:rPr>
                <w:rFonts w:asciiTheme="minorHAnsi" w:hAnsiTheme="minorHAnsi" w:cstheme="minorHAnsi"/>
                <w:b/>
                <w:bCs/>
                <w:sz w:val="22"/>
                <w:szCs w:val="22"/>
              </w:rPr>
              <w:t>$</w:t>
            </w:r>
            <w:r w:rsidR="00B40954">
              <w:rPr>
                <w:rFonts w:asciiTheme="minorHAnsi" w:hAnsiTheme="minorHAnsi" w:cstheme="minorHAnsi"/>
                <w:b/>
                <w:bCs/>
                <w:sz w:val="22"/>
                <w:szCs w:val="22"/>
              </w:rPr>
              <w:t>14971.26</w:t>
            </w:r>
          </w:p>
        </w:tc>
      </w:tr>
      <w:tr w:rsidR="00EE53A8" w:rsidRPr="0002159B" w14:paraId="155DBBA2" w14:textId="77777777" w:rsidTr="00694399">
        <w:trPr>
          <w:cantSplit/>
        </w:trPr>
        <w:tc>
          <w:tcPr>
            <w:tcW w:w="6521" w:type="dxa"/>
            <w:tcBorders>
              <w:top w:val="single" w:sz="4" w:space="0" w:color="auto"/>
              <w:left w:val="single" w:sz="4" w:space="0" w:color="auto"/>
              <w:bottom w:val="single" w:sz="4" w:space="0" w:color="auto"/>
              <w:right w:val="single" w:sz="4" w:space="0" w:color="auto"/>
            </w:tcBorders>
          </w:tcPr>
          <w:p w14:paraId="02ADEE17" w14:textId="0859900E" w:rsidR="00EE53A8" w:rsidRPr="0002159B" w:rsidRDefault="00701E57" w:rsidP="00613A14">
            <w:pPr>
              <w:tabs>
                <w:tab w:val="left" w:pos="284"/>
              </w:tabs>
              <w:jc w:val="both"/>
              <w:rPr>
                <w:rFonts w:asciiTheme="minorHAnsi" w:hAnsiTheme="minorHAnsi" w:cstheme="minorHAnsi"/>
                <w:b/>
                <w:bCs/>
                <w:sz w:val="22"/>
                <w:szCs w:val="22"/>
              </w:rPr>
            </w:pPr>
            <w:r w:rsidRPr="0002159B">
              <w:rPr>
                <w:rFonts w:asciiTheme="minorHAnsi" w:hAnsiTheme="minorHAnsi" w:cstheme="minorHAnsi"/>
                <w:i/>
                <w:sz w:val="22"/>
                <w:szCs w:val="22"/>
              </w:rPr>
              <w:t>C</w:t>
            </w:r>
            <w:r w:rsidR="00EE53A8" w:rsidRPr="0002159B">
              <w:rPr>
                <w:rFonts w:asciiTheme="minorHAnsi" w:hAnsiTheme="minorHAnsi" w:cstheme="minorHAnsi"/>
                <w:i/>
                <w:sz w:val="22"/>
                <w:szCs w:val="22"/>
              </w:rPr>
              <w:t>ontribution from our own research funds</w:t>
            </w:r>
          </w:p>
        </w:tc>
        <w:tc>
          <w:tcPr>
            <w:tcW w:w="1417" w:type="dxa"/>
            <w:tcBorders>
              <w:top w:val="single" w:sz="4" w:space="0" w:color="auto"/>
              <w:left w:val="single" w:sz="4" w:space="0" w:color="auto"/>
              <w:bottom w:val="single" w:sz="4" w:space="0" w:color="auto"/>
              <w:right w:val="single" w:sz="4" w:space="0" w:color="auto"/>
            </w:tcBorders>
          </w:tcPr>
          <w:p w14:paraId="65939A1B" w14:textId="77777777" w:rsidR="00EE53A8" w:rsidRPr="0002159B" w:rsidRDefault="00EE53A8">
            <w:pPr>
              <w:tabs>
                <w:tab w:val="left" w:pos="284"/>
              </w:tabs>
              <w:jc w:val="center"/>
              <w:rPr>
                <w:rFonts w:asciiTheme="minorHAnsi" w:hAnsiTheme="minorHAnsi" w:cstheme="minorHAnsi"/>
                <w:b/>
                <w:bCs/>
                <w:sz w:val="22"/>
                <w:szCs w:val="22"/>
              </w:rPr>
            </w:pPr>
          </w:p>
        </w:tc>
        <w:tc>
          <w:tcPr>
            <w:tcW w:w="1560" w:type="dxa"/>
            <w:tcBorders>
              <w:top w:val="single" w:sz="4" w:space="0" w:color="auto"/>
              <w:left w:val="single" w:sz="4" w:space="0" w:color="auto"/>
              <w:bottom w:val="single" w:sz="4" w:space="0" w:color="auto"/>
              <w:right w:val="single" w:sz="4" w:space="0" w:color="auto"/>
            </w:tcBorders>
          </w:tcPr>
          <w:p w14:paraId="6A8BEF06" w14:textId="7CE3E0C7" w:rsidR="00EE53A8" w:rsidRPr="0002159B" w:rsidRDefault="00EE53A8" w:rsidP="00B40954">
            <w:pPr>
              <w:tabs>
                <w:tab w:val="left" w:pos="284"/>
              </w:tabs>
              <w:jc w:val="center"/>
              <w:rPr>
                <w:rFonts w:asciiTheme="minorHAnsi" w:hAnsiTheme="minorHAnsi" w:cstheme="minorHAnsi"/>
                <w:bCs/>
                <w:sz w:val="22"/>
                <w:szCs w:val="22"/>
              </w:rPr>
            </w:pPr>
            <w:r w:rsidRPr="0002159B">
              <w:rPr>
                <w:rFonts w:asciiTheme="minorHAnsi" w:hAnsiTheme="minorHAnsi" w:cstheme="minorHAnsi"/>
                <w:bCs/>
                <w:sz w:val="22"/>
                <w:szCs w:val="22"/>
              </w:rPr>
              <w:t>-$</w:t>
            </w:r>
            <w:r w:rsidR="00B40954">
              <w:rPr>
                <w:rFonts w:asciiTheme="minorHAnsi" w:hAnsiTheme="minorHAnsi" w:cstheme="minorHAnsi"/>
                <w:bCs/>
                <w:sz w:val="22"/>
                <w:szCs w:val="22"/>
              </w:rPr>
              <w:t>2994.25</w:t>
            </w:r>
          </w:p>
        </w:tc>
      </w:tr>
      <w:tr w:rsidR="00EE53A8" w:rsidRPr="0002159B" w14:paraId="1B8852EE" w14:textId="77777777" w:rsidTr="00694399">
        <w:trPr>
          <w:cantSplit/>
        </w:trPr>
        <w:tc>
          <w:tcPr>
            <w:tcW w:w="6521" w:type="dxa"/>
            <w:tcBorders>
              <w:top w:val="single" w:sz="4" w:space="0" w:color="auto"/>
              <w:left w:val="single" w:sz="4" w:space="0" w:color="auto"/>
              <w:bottom w:val="single" w:sz="12" w:space="0" w:color="auto"/>
              <w:right w:val="single" w:sz="4" w:space="0" w:color="auto"/>
            </w:tcBorders>
          </w:tcPr>
          <w:p w14:paraId="47F3F265" w14:textId="77777777" w:rsidR="00EE53A8" w:rsidRPr="0002159B" w:rsidRDefault="00EE53A8">
            <w:pPr>
              <w:tabs>
                <w:tab w:val="left" w:pos="284"/>
              </w:tabs>
              <w:jc w:val="both"/>
              <w:rPr>
                <w:rFonts w:asciiTheme="minorHAnsi" w:hAnsiTheme="minorHAnsi" w:cstheme="minorHAnsi"/>
                <w:sz w:val="22"/>
                <w:szCs w:val="22"/>
              </w:rPr>
            </w:pPr>
          </w:p>
        </w:tc>
        <w:tc>
          <w:tcPr>
            <w:tcW w:w="1417" w:type="dxa"/>
            <w:tcBorders>
              <w:top w:val="single" w:sz="4" w:space="0" w:color="auto"/>
              <w:left w:val="single" w:sz="4" w:space="0" w:color="auto"/>
              <w:bottom w:val="single" w:sz="12" w:space="0" w:color="auto"/>
              <w:right w:val="single" w:sz="4" w:space="0" w:color="auto"/>
            </w:tcBorders>
          </w:tcPr>
          <w:p w14:paraId="74A6DD89" w14:textId="740B521F" w:rsidR="00EE53A8" w:rsidRPr="0002159B" w:rsidRDefault="00EE53A8">
            <w:pPr>
              <w:tabs>
                <w:tab w:val="left" w:pos="284"/>
              </w:tabs>
              <w:jc w:val="center"/>
              <w:rPr>
                <w:rFonts w:asciiTheme="minorHAnsi" w:hAnsiTheme="minorHAnsi" w:cstheme="minorHAnsi"/>
                <w:sz w:val="22"/>
                <w:szCs w:val="22"/>
              </w:rPr>
            </w:pPr>
          </w:p>
        </w:tc>
        <w:tc>
          <w:tcPr>
            <w:tcW w:w="1560" w:type="dxa"/>
            <w:tcBorders>
              <w:top w:val="single" w:sz="4" w:space="0" w:color="auto"/>
              <w:left w:val="single" w:sz="4" w:space="0" w:color="auto"/>
              <w:bottom w:val="single" w:sz="12" w:space="0" w:color="auto"/>
              <w:right w:val="single" w:sz="4" w:space="0" w:color="auto"/>
            </w:tcBorders>
          </w:tcPr>
          <w:p w14:paraId="408DD099" w14:textId="17D57C39" w:rsidR="00EE53A8" w:rsidRPr="0002159B" w:rsidRDefault="00EE53A8">
            <w:pPr>
              <w:tabs>
                <w:tab w:val="left" w:pos="284"/>
              </w:tabs>
              <w:jc w:val="center"/>
              <w:rPr>
                <w:rFonts w:asciiTheme="minorHAnsi" w:hAnsiTheme="minorHAnsi" w:cstheme="minorHAnsi"/>
                <w:b/>
                <w:sz w:val="22"/>
                <w:szCs w:val="22"/>
              </w:rPr>
            </w:pPr>
          </w:p>
        </w:tc>
      </w:tr>
      <w:tr w:rsidR="00EE53A8" w:rsidRPr="0002159B" w14:paraId="2B9DA7BB" w14:textId="77777777" w:rsidTr="00694399">
        <w:trPr>
          <w:cantSplit/>
          <w:trHeight w:val="384"/>
        </w:trPr>
        <w:tc>
          <w:tcPr>
            <w:tcW w:w="6521" w:type="dxa"/>
            <w:tcBorders>
              <w:top w:val="single" w:sz="12" w:space="0" w:color="auto"/>
              <w:left w:val="single" w:sz="12" w:space="0" w:color="auto"/>
              <w:bottom w:val="single" w:sz="12" w:space="0" w:color="auto"/>
              <w:right w:val="single" w:sz="12" w:space="0" w:color="auto"/>
            </w:tcBorders>
          </w:tcPr>
          <w:p w14:paraId="57E223AA" w14:textId="4ECB5DE9" w:rsidR="00EE53A8" w:rsidRPr="0002159B" w:rsidRDefault="00EE53A8" w:rsidP="00EE53A8">
            <w:pPr>
              <w:tabs>
                <w:tab w:val="left" w:pos="284"/>
              </w:tabs>
              <w:rPr>
                <w:rFonts w:asciiTheme="minorHAnsi" w:hAnsiTheme="minorHAnsi" w:cstheme="minorHAnsi"/>
                <w:i/>
                <w:sz w:val="22"/>
                <w:szCs w:val="22"/>
              </w:rPr>
            </w:pPr>
            <w:r w:rsidRPr="0002159B">
              <w:rPr>
                <w:rFonts w:asciiTheme="minorHAnsi" w:hAnsiTheme="minorHAnsi" w:cstheme="minorHAnsi"/>
                <w:i/>
                <w:sz w:val="22"/>
                <w:szCs w:val="22"/>
              </w:rPr>
              <w:t>Proposed MBS Internal Grants Funding Net</w:t>
            </w:r>
          </w:p>
        </w:tc>
        <w:tc>
          <w:tcPr>
            <w:tcW w:w="1417" w:type="dxa"/>
            <w:tcBorders>
              <w:top w:val="single" w:sz="12" w:space="0" w:color="auto"/>
              <w:left w:val="single" w:sz="12" w:space="0" w:color="auto"/>
              <w:bottom w:val="single" w:sz="12" w:space="0" w:color="auto"/>
              <w:right w:val="single" w:sz="12" w:space="0" w:color="auto"/>
            </w:tcBorders>
            <w:vAlign w:val="center"/>
          </w:tcPr>
          <w:p w14:paraId="197F1B3C" w14:textId="77777777" w:rsidR="00EE53A8" w:rsidRPr="0002159B" w:rsidRDefault="00EE53A8" w:rsidP="00694399">
            <w:pPr>
              <w:tabs>
                <w:tab w:val="left" w:pos="284"/>
              </w:tabs>
              <w:rPr>
                <w:rFonts w:asciiTheme="minorHAnsi" w:hAnsiTheme="minorHAnsi" w:cstheme="minorHAnsi"/>
                <w:i/>
                <w:sz w:val="22"/>
                <w:szCs w:val="22"/>
              </w:rPr>
            </w:pPr>
            <w:r w:rsidRPr="0002159B">
              <w:rPr>
                <w:rFonts w:asciiTheme="minorHAnsi" w:hAnsiTheme="minorHAnsi" w:cstheme="minorHAnsi"/>
                <w:b/>
                <w:bCs/>
                <w:i/>
                <w:sz w:val="22"/>
                <w:szCs w:val="22"/>
              </w:rPr>
              <w:t>TOTAL</w:t>
            </w:r>
          </w:p>
        </w:tc>
        <w:tc>
          <w:tcPr>
            <w:tcW w:w="1560" w:type="dxa"/>
            <w:tcBorders>
              <w:top w:val="single" w:sz="12" w:space="0" w:color="auto"/>
              <w:left w:val="single" w:sz="12" w:space="0" w:color="auto"/>
              <w:bottom w:val="single" w:sz="12" w:space="0" w:color="auto"/>
              <w:right w:val="single" w:sz="12" w:space="0" w:color="auto"/>
            </w:tcBorders>
            <w:vAlign w:val="center"/>
          </w:tcPr>
          <w:p w14:paraId="3C44848B" w14:textId="3CDDA9A6" w:rsidR="00EE53A8" w:rsidRPr="0002159B" w:rsidRDefault="00EE53A8" w:rsidP="00B40954">
            <w:pPr>
              <w:tabs>
                <w:tab w:val="left" w:pos="284"/>
              </w:tabs>
              <w:jc w:val="center"/>
              <w:rPr>
                <w:rFonts w:asciiTheme="minorHAnsi" w:hAnsiTheme="minorHAnsi" w:cstheme="minorHAnsi"/>
                <w:b/>
                <w:sz w:val="22"/>
                <w:szCs w:val="22"/>
              </w:rPr>
            </w:pPr>
            <w:r w:rsidRPr="0002159B">
              <w:rPr>
                <w:rFonts w:asciiTheme="minorHAnsi" w:hAnsiTheme="minorHAnsi" w:cstheme="minorHAnsi"/>
                <w:b/>
                <w:sz w:val="22"/>
                <w:szCs w:val="22"/>
              </w:rPr>
              <w:t>$</w:t>
            </w:r>
            <w:r w:rsidR="00B40954">
              <w:rPr>
                <w:rFonts w:asciiTheme="minorHAnsi" w:hAnsiTheme="minorHAnsi" w:cstheme="minorHAnsi"/>
                <w:b/>
                <w:sz w:val="22"/>
                <w:szCs w:val="22"/>
              </w:rPr>
              <w:t>11977.01</w:t>
            </w:r>
          </w:p>
        </w:tc>
      </w:tr>
    </w:tbl>
    <w:p w14:paraId="5A38859A" w14:textId="77777777" w:rsidR="00D35859" w:rsidRPr="0002159B" w:rsidRDefault="00893667" w:rsidP="00893667">
      <w:pPr>
        <w:tabs>
          <w:tab w:val="left" w:pos="426"/>
        </w:tabs>
        <w:rPr>
          <w:rFonts w:asciiTheme="minorHAnsi" w:hAnsiTheme="minorHAnsi" w:cstheme="minorHAnsi"/>
          <w:sz w:val="22"/>
          <w:szCs w:val="22"/>
        </w:rPr>
      </w:pPr>
      <w:r w:rsidRPr="0002159B">
        <w:rPr>
          <w:rFonts w:asciiTheme="minorHAnsi" w:hAnsiTheme="minorHAnsi" w:cstheme="minorHAnsi"/>
          <w:sz w:val="22"/>
          <w:szCs w:val="22"/>
        </w:rPr>
        <w:br w:type="page"/>
      </w:r>
    </w:p>
    <w:p w14:paraId="456A4886" w14:textId="77777777" w:rsidR="00D35859" w:rsidRPr="0002159B" w:rsidRDefault="00D35859" w:rsidP="00893667">
      <w:pPr>
        <w:tabs>
          <w:tab w:val="left" w:pos="426"/>
        </w:tabs>
        <w:rPr>
          <w:rFonts w:asciiTheme="minorHAnsi" w:hAnsiTheme="minorHAnsi" w:cstheme="minorHAnsi"/>
          <w:sz w:val="22"/>
          <w:szCs w:val="22"/>
        </w:rPr>
      </w:pPr>
    </w:p>
    <w:p w14:paraId="196D25E2" w14:textId="77777777" w:rsidR="00D35859" w:rsidRPr="0002159B" w:rsidRDefault="00D35859" w:rsidP="00893667">
      <w:pPr>
        <w:tabs>
          <w:tab w:val="left" w:pos="426"/>
        </w:tabs>
        <w:rPr>
          <w:rFonts w:asciiTheme="minorHAnsi" w:hAnsiTheme="minorHAnsi" w:cstheme="minorHAnsi"/>
          <w:sz w:val="22"/>
          <w:szCs w:val="22"/>
        </w:rPr>
      </w:pPr>
    </w:p>
    <w:p w14:paraId="0B53037B" w14:textId="77777777" w:rsidR="00893667" w:rsidRPr="0002159B" w:rsidRDefault="00F72FC2" w:rsidP="00FA03DC">
      <w:pPr>
        <w:pStyle w:val="ListParagraph"/>
        <w:numPr>
          <w:ilvl w:val="0"/>
          <w:numId w:val="7"/>
        </w:numPr>
        <w:tabs>
          <w:tab w:val="left" w:pos="426"/>
        </w:tabs>
        <w:ind w:hanging="720"/>
        <w:rPr>
          <w:rFonts w:asciiTheme="minorHAnsi" w:hAnsiTheme="minorHAnsi" w:cstheme="minorHAnsi"/>
          <w:b/>
          <w:bCs/>
        </w:rPr>
      </w:pPr>
      <w:r w:rsidRPr="0002159B">
        <w:rPr>
          <w:rFonts w:asciiTheme="minorHAnsi" w:hAnsiTheme="minorHAnsi" w:cstheme="minorHAnsi"/>
          <w:b/>
          <w:bCs/>
        </w:rPr>
        <w:t>Budget J</w:t>
      </w:r>
      <w:r w:rsidR="00893667" w:rsidRPr="0002159B">
        <w:rPr>
          <w:rFonts w:asciiTheme="minorHAnsi" w:hAnsiTheme="minorHAnsi" w:cstheme="minorHAnsi"/>
          <w:b/>
          <w:bCs/>
        </w:rPr>
        <w:t>ustification</w:t>
      </w:r>
    </w:p>
    <w:p w14:paraId="0AB937E4" w14:textId="77777777" w:rsidR="00893667" w:rsidRPr="0002159B" w:rsidRDefault="00893667" w:rsidP="005D4D6F">
      <w:pPr>
        <w:tabs>
          <w:tab w:val="left" w:pos="2693"/>
          <w:tab w:val="left" w:pos="10631"/>
        </w:tabs>
        <w:ind w:right="-142"/>
        <w:jc w:val="both"/>
        <w:rPr>
          <w:rFonts w:asciiTheme="minorHAnsi" w:hAnsiTheme="minorHAnsi" w:cstheme="minorHAnsi"/>
          <w:bCs/>
          <w:sz w:val="22"/>
          <w:szCs w:val="22"/>
        </w:rPr>
      </w:pPr>
      <w:r w:rsidRPr="0002159B">
        <w:rPr>
          <w:rFonts w:asciiTheme="minorHAnsi" w:hAnsiTheme="minorHAnsi" w:cstheme="minorHAnsi"/>
          <w:bCs/>
          <w:sz w:val="22"/>
          <w:szCs w:val="22"/>
        </w:rPr>
        <w:t xml:space="preserve">Please provide detail as to how the budget has been costed and provide a </w:t>
      </w:r>
      <w:r w:rsidR="003B3839" w:rsidRPr="0002159B">
        <w:rPr>
          <w:rFonts w:asciiTheme="minorHAnsi" w:hAnsiTheme="minorHAnsi" w:cstheme="minorHAnsi"/>
          <w:bCs/>
          <w:sz w:val="22"/>
          <w:szCs w:val="22"/>
        </w:rPr>
        <w:t xml:space="preserve">detailed </w:t>
      </w:r>
      <w:r w:rsidRPr="0002159B">
        <w:rPr>
          <w:rFonts w:asciiTheme="minorHAnsi" w:hAnsiTheme="minorHAnsi" w:cstheme="minorHAnsi"/>
          <w:bCs/>
          <w:sz w:val="22"/>
          <w:szCs w:val="22"/>
        </w:rPr>
        <w:t>justification as to why each item is essential for the project to proceed</w:t>
      </w:r>
      <w:r w:rsidR="00391610" w:rsidRPr="0002159B">
        <w:rPr>
          <w:rFonts w:asciiTheme="minorHAnsi" w:hAnsiTheme="minorHAnsi" w:cstheme="minorHAnsi"/>
          <w:bCs/>
          <w:sz w:val="22"/>
          <w:szCs w:val="22"/>
        </w:rPr>
        <w:t>.</w:t>
      </w:r>
      <w:r w:rsidR="00C4766E" w:rsidRPr="0002159B">
        <w:rPr>
          <w:rFonts w:asciiTheme="minorHAnsi" w:hAnsiTheme="minorHAnsi" w:cstheme="minorHAnsi"/>
          <w:bCs/>
          <w:sz w:val="22"/>
          <w:szCs w:val="22"/>
        </w:rPr>
        <w:t xml:space="preserve"> If multiple trips are required during the </w:t>
      </w:r>
      <w:r w:rsidR="00281CBB" w:rsidRPr="0002159B">
        <w:rPr>
          <w:rFonts w:asciiTheme="minorHAnsi" w:hAnsiTheme="minorHAnsi" w:cstheme="minorHAnsi"/>
          <w:bCs/>
          <w:sz w:val="22"/>
          <w:szCs w:val="22"/>
        </w:rPr>
        <w:t>project</w:t>
      </w:r>
      <w:r w:rsidR="00C4766E" w:rsidRPr="0002159B">
        <w:rPr>
          <w:rFonts w:asciiTheme="minorHAnsi" w:hAnsiTheme="minorHAnsi" w:cstheme="minorHAnsi"/>
          <w:bCs/>
          <w:sz w:val="22"/>
          <w:szCs w:val="22"/>
        </w:rPr>
        <w:t>, please justify why.</w:t>
      </w:r>
    </w:p>
    <w:p w14:paraId="1C0EABFF" w14:textId="77777777" w:rsidR="00D35859" w:rsidRPr="0002159B" w:rsidRDefault="00D35859" w:rsidP="00893667">
      <w:pPr>
        <w:tabs>
          <w:tab w:val="left" w:pos="2693"/>
          <w:tab w:val="left" w:pos="10631"/>
        </w:tabs>
        <w:ind w:right="-142"/>
        <w:rPr>
          <w:rFonts w:asciiTheme="minorHAnsi" w:hAnsiTheme="minorHAnsi" w:cstheme="minorHAnsi"/>
          <w:sz w:val="22"/>
          <w:szCs w:val="22"/>
        </w:rPr>
      </w:pPr>
    </w:p>
    <w:p w14:paraId="10936424" w14:textId="77777777" w:rsidR="00AF6621" w:rsidRPr="0002159B" w:rsidRDefault="00AF6621" w:rsidP="00AF6621">
      <w:pPr>
        <w:tabs>
          <w:tab w:val="left" w:pos="2693"/>
          <w:tab w:val="left" w:pos="10631"/>
        </w:tabs>
        <w:rPr>
          <w:rFonts w:asciiTheme="minorHAnsi" w:hAnsiTheme="minorHAnsi" w:cstheme="minorHAnsi"/>
          <w:b/>
          <w:bCs/>
          <w:sz w:val="22"/>
          <w:szCs w:val="22"/>
        </w:rPr>
      </w:pPr>
      <w:r w:rsidRPr="0002159B">
        <w:rPr>
          <w:rFonts w:asciiTheme="minorHAnsi" w:hAnsiTheme="minorHAnsi" w:cstheme="minorHAnsi"/>
          <w:b/>
          <w:bCs/>
          <w:sz w:val="22"/>
          <w:szCs w:val="22"/>
        </w:rPr>
        <w:t>Personnel:</w:t>
      </w:r>
    </w:p>
    <w:p w14:paraId="01757A1F" w14:textId="3D697A8A" w:rsidR="00AF6621" w:rsidRPr="0002159B" w:rsidRDefault="00743DE2" w:rsidP="00613A14">
      <w:pPr>
        <w:pStyle w:val="ListParagraph"/>
        <w:tabs>
          <w:tab w:val="left" w:pos="284"/>
          <w:tab w:val="left" w:pos="2693"/>
          <w:tab w:val="left" w:pos="10631"/>
        </w:tabs>
        <w:ind w:left="284"/>
        <w:jc w:val="both"/>
        <w:rPr>
          <w:rFonts w:asciiTheme="minorHAnsi" w:hAnsiTheme="minorHAnsi" w:cstheme="minorHAnsi"/>
          <w:bCs/>
          <w:sz w:val="22"/>
          <w:szCs w:val="22"/>
        </w:rPr>
      </w:pPr>
      <w:r>
        <w:rPr>
          <w:rFonts w:asciiTheme="minorHAnsi" w:hAnsiTheme="minorHAnsi" w:cstheme="minorHAnsi"/>
          <w:bCs/>
          <w:sz w:val="22"/>
          <w:szCs w:val="22"/>
        </w:rPr>
        <w:t>I</w:t>
      </w:r>
      <w:r w:rsidR="00676CFE">
        <w:rPr>
          <w:rFonts w:asciiTheme="minorHAnsi" w:hAnsiTheme="minorHAnsi" w:cstheme="minorHAnsi"/>
          <w:bCs/>
          <w:sz w:val="22"/>
          <w:szCs w:val="22"/>
        </w:rPr>
        <w:t xml:space="preserve"> will require a substantial amount of research assistant support in completing two tasks: 1) programming a complex survey using Qualtrics. The survey is quite long and uses a complicated skip logic and interrelation of questions, and </w:t>
      </w:r>
      <w:r>
        <w:rPr>
          <w:rFonts w:asciiTheme="minorHAnsi" w:hAnsiTheme="minorHAnsi" w:cstheme="minorHAnsi"/>
          <w:bCs/>
          <w:sz w:val="22"/>
          <w:szCs w:val="22"/>
        </w:rPr>
        <w:t>I</w:t>
      </w:r>
      <w:r w:rsidR="00676CFE">
        <w:rPr>
          <w:rFonts w:asciiTheme="minorHAnsi" w:hAnsiTheme="minorHAnsi" w:cstheme="minorHAnsi"/>
          <w:bCs/>
          <w:sz w:val="22"/>
          <w:szCs w:val="22"/>
        </w:rPr>
        <w:t xml:space="preserve"> need a highly experienced RA (currently available at MBS) to handle the programming. This task will take approximately 20 hours to complete. 2) Responses to our first survey will generate 3000 leader behaviours that must be coded and reduced to a set of general positive, negative, and neutral behaviours. The RA will screen and group the initial 3000 items so they can be rated by M-Turk coders, and will review coders’ responses to do further grouping and refinement throughout the second phase of the project. This will require up to 200 hours of work, of which </w:t>
      </w:r>
      <w:r>
        <w:rPr>
          <w:rFonts w:asciiTheme="minorHAnsi" w:hAnsiTheme="minorHAnsi" w:cstheme="minorHAnsi"/>
          <w:bCs/>
          <w:sz w:val="22"/>
          <w:szCs w:val="22"/>
        </w:rPr>
        <w:t>I</w:t>
      </w:r>
      <w:r w:rsidR="00676CFE">
        <w:rPr>
          <w:rFonts w:asciiTheme="minorHAnsi" w:hAnsiTheme="minorHAnsi" w:cstheme="minorHAnsi"/>
          <w:bCs/>
          <w:sz w:val="22"/>
          <w:szCs w:val="22"/>
        </w:rPr>
        <w:t xml:space="preserve"> request grant funding to cover </w:t>
      </w:r>
      <w:r w:rsidR="008F1328">
        <w:rPr>
          <w:rFonts w:asciiTheme="minorHAnsi" w:hAnsiTheme="minorHAnsi" w:cstheme="minorHAnsi"/>
          <w:bCs/>
          <w:sz w:val="22"/>
          <w:szCs w:val="22"/>
        </w:rPr>
        <w:t>122</w:t>
      </w:r>
      <w:r w:rsidR="00676CFE">
        <w:rPr>
          <w:rFonts w:asciiTheme="minorHAnsi" w:hAnsiTheme="minorHAnsi" w:cstheme="minorHAnsi"/>
          <w:bCs/>
          <w:sz w:val="22"/>
          <w:szCs w:val="22"/>
        </w:rPr>
        <w:t xml:space="preserve"> hours.</w:t>
      </w:r>
    </w:p>
    <w:p w14:paraId="12DA9DDA" w14:textId="77777777" w:rsidR="00AF6621" w:rsidRPr="0002159B" w:rsidRDefault="00AF6621" w:rsidP="00AF6621">
      <w:pPr>
        <w:tabs>
          <w:tab w:val="left" w:pos="2693"/>
          <w:tab w:val="left" w:pos="10631"/>
        </w:tabs>
        <w:rPr>
          <w:rFonts w:asciiTheme="minorHAnsi" w:hAnsiTheme="minorHAnsi" w:cstheme="minorHAnsi"/>
          <w:b/>
          <w:bCs/>
          <w:sz w:val="22"/>
          <w:szCs w:val="22"/>
        </w:rPr>
      </w:pPr>
    </w:p>
    <w:p w14:paraId="18D4F8B0" w14:textId="77777777" w:rsidR="00AF6621" w:rsidRPr="0002159B" w:rsidRDefault="00AF6621" w:rsidP="00AF6621">
      <w:pPr>
        <w:tabs>
          <w:tab w:val="left" w:pos="2693"/>
          <w:tab w:val="left" w:pos="10631"/>
        </w:tabs>
        <w:rPr>
          <w:rFonts w:asciiTheme="minorHAnsi" w:hAnsiTheme="minorHAnsi" w:cstheme="minorHAnsi"/>
          <w:b/>
          <w:bCs/>
          <w:sz w:val="22"/>
          <w:szCs w:val="22"/>
        </w:rPr>
      </w:pPr>
      <w:r w:rsidRPr="0002159B">
        <w:rPr>
          <w:rFonts w:asciiTheme="minorHAnsi" w:hAnsiTheme="minorHAnsi" w:cstheme="minorHAnsi"/>
          <w:b/>
          <w:bCs/>
          <w:sz w:val="22"/>
          <w:szCs w:val="22"/>
        </w:rPr>
        <w:t>Participant fees:</w:t>
      </w:r>
    </w:p>
    <w:p w14:paraId="3D552A24" w14:textId="32821418" w:rsidR="00AF6621" w:rsidRPr="0002159B" w:rsidRDefault="00613A14" w:rsidP="00AF6621">
      <w:pPr>
        <w:pStyle w:val="ListParagraph"/>
        <w:tabs>
          <w:tab w:val="left" w:pos="10631"/>
        </w:tabs>
        <w:ind w:left="284"/>
        <w:rPr>
          <w:rFonts w:asciiTheme="minorHAnsi" w:hAnsiTheme="minorHAnsi" w:cstheme="minorHAnsi"/>
          <w:sz w:val="22"/>
          <w:szCs w:val="22"/>
        </w:rPr>
      </w:pPr>
      <w:r w:rsidRPr="0002159B">
        <w:rPr>
          <w:rFonts w:asciiTheme="minorHAnsi" w:hAnsiTheme="minorHAnsi" w:cstheme="minorHAnsi"/>
          <w:bCs/>
          <w:sz w:val="22"/>
          <w:szCs w:val="22"/>
        </w:rPr>
        <w:t>Participant</w:t>
      </w:r>
      <w:r w:rsidR="00676CFE">
        <w:rPr>
          <w:rFonts w:asciiTheme="minorHAnsi" w:hAnsiTheme="minorHAnsi" w:cstheme="minorHAnsi"/>
          <w:bCs/>
          <w:sz w:val="22"/>
          <w:szCs w:val="22"/>
        </w:rPr>
        <w:t>s</w:t>
      </w:r>
      <w:r w:rsidRPr="0002159B">
        <w:rPr>
          <w:rFonts w:asciiTheme="minorHAnsi" w:hAnsiTheme="minorHAnsi" w:cstheme="minorHAnsi"/>
          <w:bCs/>
          <w:sz w:val="22"/>
          <w:szCs w:val="22"/>
        </w:rPr>
        <w:t xml:space="preserve"> in </w:t>
      </w:r>
      <w:r w:rsidR="00676CFE">
        <w:rPr>
          <w:rFonts w:asciiTheme="minorHAnsi" w:hAnsiTheme="minorHAnsi" w:cstheme="minorHAnsi"/>
          <w:bCs/>
          <w:sz w:val="22"/>
          <w:szCs w:val="22"/>
        </w:rPr>
        <w:t>Survey 1 and the coding surveys</w:t>
      </w:r>
      <w:r w:rsidRPr="0002159B">
        <w:rPr>
          <w:rFonts w:asciiTheme="minorHAnsi" w:hAnsiTheme="minorHAnsi" w:cstheme="minorHAnsi"/>
          <w:bCs/>
          <w:sz w:val="22"/>
          <w:szCs w:val="22"/>
        </w:rPr>
        <w:t xml:space="preserve"> will be recruited through Amazon Mechanical Turk (MTurk). </w:t>
      </w:r>
      <w:r w:rsidR="00D31826">
        <w:rPr>
          <w:rFonts w:asciiTheme="minorHAnsi" w:hAnsiTheme="minorHAnsi" w:cstheme="minorHAnsi"/>
          <w:bCs/>
          <w:sz w:val="22"/>
          <w:szCs w:val="22"/>
        </w:rPr>
        <w:t>In Survey 1;</w:t>
      </w:r>
      <w:r w:rsidR="00676CFE">
        <w:rPr>
          <w:rFonts w:asciiTheme="minorHAnsi" w:hAnsiTheme="minorHAnsi" w:cstheme="minorHAnsi"/>
          <w:bCs/>
          <w:sz w:val="22"/>
          <w:szCs w:val="22"/>
        </w:rPr>
        <w:t xml:space="preserve"> participation will take only about 3 minutes so </w:t>
      </w:r>
      <w:r w:rsidR="00743DE2">
        <w:rPr>
          <w:rFonts w:asciiTheme="minorHAnsi" w:hAnsiTheme="minorHAnsi" w:cstheme="minorHAnsi"/>
          <w:bCs/>
          <w:sz w:val="22"/>
          <w:szCs w:val="22"/>
        </w:rPr>
        <w:t>I</w:t>
      </w:r>
      <w:r w:rsidR="00676CFE">
        <w:rPr>
          <w:rFonts w:asciiTheme="minorHAnsi" w:hAnsiTheme="minorHAnsi" w:cstheme="minorHAnsi"/>
          <w:bCs/>
          <w:sz w:val="22"/>
          <w:szCs w:val="22"/>
        </w:rPr>
        <w:t xml:space="preserve"> </w:t>
      </w:r>
      <w:r w:rsidR="00D31826">
        <w:rPr>
          <w:rFonts w:asciiTheme="minorHAnsi" w:hAnsiTheme="minorHAnsi" w:cstheme="minorHAnsi"/>
          <w:bCs/>
          <w:sz w:val="22"/>
          <w:szCs w:val="22"/>
        </w:rPr>
        <w:t>am</w:t>
      </w:r>
      <w:r w:rsidR="00676CFE">
        <w:rPr>
          <w:rFonts w:asciiTheme="minorHAnsi" w:hAnsiTheme="minorHAnsi" w:cstheme="minorHAnsi"/>
          <w:bCs/>
          <w:sz w:val="22"/>
          <w:szCs w:val="22"/>
        </w:rPr>
        <w:t xml:space="preserve"> paying US30¢. In the coding surveys, participants will be asked to sort 20 statements into categories and then name those categories. This is more intensive work and will take up to 10 minutes, so </w:t>
      </w:r>
      <w:r w:rsidR="00743DE2">
        <w:rPr>
          <w:rFonts w:asciiTheme="minorHAnsi" w:hAnsiTheme="minorHAnsi" w:cstheme="minorHAnsi"/>
          <w:bCs/>
          <w:sz w:val="22"/>
          <w:szCs w:val="22"/>
        </w:rPr>
        <w:t>I</w:t>
      </w:r>
      <w:r w:rsidR="00676CFE">
        <w:rPr>
          <w:rFonts w:asciiTheme="minorHAnsi" w:hAnsiTheme="minorHAnsi" w:cstheme="minorHAnsi"/>
          <w:bCs/>
          <w:sz w:val="22"/>
          <w:szCs w:val="22"/>
        </w:rPr>
        <w:t xml:space="preserve"> </w:t>
      </w:r>
      <w:r w:rsidR="00D31826">
        <w:rPr>
          <w:rFonts w:asciiTheme="minorHAnsi" w:hAnsiTheme="minorHAnsi" w:cstheme="minorHAnsi"/>
          <w:bCs/>
          <w:sz w:val="22"/>
          <w:szCs w:val="22"/>
        </w:rPr>
        <w:t>am</w:t>
      </w:r>
      <w:r w:rsidR="00676CFE">
        <w:rPr>
          <w:rFonts w:asciiTheme="minorHAnsi" w:hAnsiTheme="minorHAnsi" w:cstheme="minorHAnsi"/>
          <w:bCs/>
          <w:sz w:val="22"/>
          <w:szCs w:val="22"/>
        </w:rPr>
        <w:t xml:space="preserve"> paying a higher rate. </w:t>
      </w:r>
      <w:r w:rsidR="008F1328">
        <w:rPr>
          <w:rFonts w:asciiTheme="minorHAnsi" w:hAnsiTheme="minorHAnsi" w:cstheme="minorHAnsi"/>
          <w:bCs/>
          <w:sz w:val="22"/>
          <w:szCs w:val="22"/>
        </w:rPr>
        <w:t xml:space="preserve">Survey 2 is the main study (the prior stages are pretesting and validation steps); for this study, </w:t>
      </w:r>
      <w:r w:rsidR="00743DE2">
        <w:rPr>
          <w:rFonts w:asciiTheme="minorHAnsi" w:hAnsiTheme="minorHAnsi" w:cstheme="minorHAnsi"/>
          <w:bCs/>
          <w:sz w:val="22"/>
          <w:szCs w:val="22"/>
        </w:rPr>
        <w:t>I</w:t>
      </w:r>
      <w:r w:rsidR="008F1328">
        <w:rPr>
          <w:rFonts w:asciiTheme="minorHAnsi" w:hAnsiTheme="minorHAnsi" w:cstheme="minorHAnsi"/>
          <w:bCs/>
          <w:sz w:val="22"/>
          <w:szCs w:val="22"/>
        </w:rPr>
        <w:t xml:space="preserve"> will recruit a higher-quality sample through a company called ClearVoice that recruits and screens panel respondents</w:t>
      </w:r>
      <w:r w:rsidR="00AF6621" w:rsidRPr="0002159B">
        <w:rPr>
          <w:rFonts w:asciiTheme="minorHAnsi" w:hAnsiTheme="minorHAnsi" w:cstheme="minorHAnsi"/>
          <w:bCs/>
          <w:sz w:val="22"/>
          <w:szCs w:val="22"/>
        </w:rPr>
        <w:t>.</w:t>
      </w:r>
      <w:r w:rsidR="008F1328">
        <w:rPr>
          <w:rFonts w:asciiTheme="minorHAnsi" w:hAnsiTheme="minorHAnsi" w:cstheme="minorHAnsi"/>
          <w:bCs/>
          <w:sz w:val="22"/>
          <w:szCs w:val="22"/>
        </w:rPr>
        <w:t xml:space="preserve"> Costs to access these participants are higher; </w:t>
      </w:r>
      <w:r w:rsidR="00743DE2">
        <w:rPr>
          <w:rFonts w:asciiTheme="minorHAnsi" w:hAnsiTheme="minorHAnsi" w:cstheme="minorHAnsi"/>
          <w:bCs/>
          <w:sz w:val="22"/>
          <w:szCs w:val="22"/>
        </w:rPr>
        <w:t>I</w:t>
      </w:r>
      <w:r w:rsidR="008F1328">
        <w:rPr>
          <w:rFonts w:asciiTheme="minorHAnsi" w:hAnsiTheme="minorHAnsi" w:cstheme="minorHAnsi"/>
          <w:bCs/>
          <w:sz w:val="22"/>
          <w:szCs w:val="22"/>
        </w:rPr>
        <w:t xml:space="preserve"> will pay approximately $15 for what </w:t>
      </w:r>
      <w:r w:rsidR="00743DE2">
        <w:rPr>
          <w:rFonts w:asciiTheme="minorHAnsi" w:hAnsiTheme="minorHAnsi" w:cstheme="minorHAnsi"/>
          <w:bCs/>
          <w:sz w:val="22"/>
          <w:szCs w:val="22"/>
        </w:rPr>
        <w:t>I</w:t>
      </w:r>
      <w:r w:rsidR="008F1328">
        <w:rPr>
          <w:rFonts w:asciiTheme="minorHAnsi" w:hAnsiTheme="minorHAnsi" w:cstheme="minorHAnsi"/>
          <w:bCs/>
          <w:sz w:val="22"/>
          <w:szCs w:val="22"/>
        </w:rPr>
        <w:t xml:space="preserve"> anticipate to be a 30-minute study.</w:t>
      </w:r>
      <w:r w:rsidR="00AF6621" w:rsidRPr="0002159B">
        <w:rPr>
          <w:rFonts w:asciiTheme="minorHAnsi" w:hAnsiTheme="minorHAnsi" w:cstheme="minorHAnsi"/>
          <w:bCs/>
          <w:sz w:val="22"/>
          <w:szCs w:val="22"/>
        </w:rPr>
        <w:t xml:space="preserve"> </w:t>
      </w:r>
    </w:p>
    <w:p w14:paraId="2574E574" w14:textId="77777777" w:rsidR="00AF6621" w:rsidRPr="0002159B" w:rsidRDefault="00AF6621" w:rsidP="00893667">
      <w:pPr>
        <w:tabs>
          <w:tab w:val="left" w:pos="2693"/>
          <w:tab w:val="left" w:pos="10631"/>
        </w:tabs>
        <w:ind w:right="-142"/>
        <w:rPr>
          <w:rFonts w:asciiTheme="minorHAnsi" w:hAnsiTheme="minorHAnsi" w:cstheme="minorHAnsi"/>
          <w:sz w:val="22"/>
          <w:szCs w:val="22"/>
        </w:rPr>
      </w:pPr>
    </w:p>
    <w:p w14:paraId="79E91FF6" w14:textId="77777777" w:rsidR="00893667" w:rsidRPr="0002159B" w:rsidRDefault="00893667" w:rsidP="00FA03DC">
      <w:pPr>
        <w:pStyle w:val="ListParagraph"/>
        <w:numPr>
          <w:ilvl w:val="0"/>
          <w:numId w:val="7"/>
        </w:numPr>
        <w:tabs>
          <w:tab w:val="left" w:pos="426"/>
        </w:tabs>
        <w:ind w:hanging="720"/>
        <w:rPr>
          <w:rFonts w:asciiTheme="minorHAnsi" w:hAnsiTheme="minorHAnsi" w:cstheme="minorHAnsi"/>
          <w:b/>
          <w:bCs/>
        </w:rPr>
      </w:pPr>
      <w:r w:rsidRPr="0002159B">
        <w:rPr>
          <w:rFonts w:asciiTheme="minorHAnsi" w:hAnsiTheme="minorHAnsi" w:cstheme="minorHAnsi"/>
          <w:b/>
          <w:bCs/>
        </w:rPr>
        <w:t>Other Information</w:t>
      </w:r>
    </w:p>
    <w:p w14:paraId="7F7C27C2" w14:textId="77777777" w:rsidR="00893667" w:rsidRPr="0002159B" w:rsidRDefault="00893667" w:rsidP="00F72FC2">
      <w:pPr>
        <w:tabs>
          <w:tab w:val="left" w:pos="426"/>
        </w:tabs>
        <w:spacing w:before="120"/>
        <w:rPr>
          <w:rFonts w:asciiTheme="minorHAnsi" w:hAnsiTheme="minorHAnsi" w:cstheme="minorHAnsi"/>
          <w:b/>
          <w:bCs/>
          <w:sz w:val="22"/>
          <w:szCs w:val="22"/>
        </w:rPr>
      </w:pPr>
      <w:r w:rsidRPr="0002159B">
        <w:rPr>
          <w:rFonts w:asciiTheme="minorHAnsi" w:hAnsiTheme="minorHAnsi" w:cstheme="minorHAnsi"/>
          <w:b/>
          <w:bCs/>
          <w:sz w:val="22"/>
          <w:szCs w:val="22"/>
        </w:rPr>
        <w:t xml:space="preserve">a) Publication </w:t>
      </w:r>
      <w:r w:rsidR="002911B3" w:rsidRPr="0002159B">
        <w:rPr>
          <w:rFonts w:asciiTheme="minorHAnsi" w:hAnsiTheme="minorHAnsi" w:cstheme="minorHAnsi"/>
          <w:b/>
          <w:bCs/>
          <w:sz w:val="22"/>
          <w:szCs w:val="22"/>
        </w:rPr>
        <w:t>O</w:t>
      </w:r>
      <w:r w:rsidRPr="0002159B">
        <w:rPr>
          <w:rFonts w:asciiTheme="minorHAnsi" w:hAnsiTheme="minorHAnsi" w:cstheme="minorHAnsi"/>
          <w:b/>
          <w:bCs/>
          <w:sz w:val="22"/>
          <w:szCs w:val="22"/>
        </w:rPr>
        <w:t>utcome</w:t>
      </w:r>
    </w:p>
    <w:p w14:paraId="590E465F" w14:textId="77777777" w:rsidR="00893667" w:rsidRPr="0002159B" w:rsidRDefault="00893667" w:rsidP="005D4D6F">
      <w:pPr>
        <w:tabs>
          <w:tab w:val="left" w:pos="426"/>
        </w:tabs>
        <w:jc w:val="both"/>
        <w:rPr>
          <w:rFonts w:asciiTheme="minorHAnsi" w:hAnsiTheme="minorHAnsi" w:cstheme="minorHAnsi"/>
          <w:sz w:val="22"/>
          <w:szCs w:val="22"/>
        </w:rPr>
      </w:pPr>
      <w:r w:rsidRPr="0002159B">
        <w:rPr>
          <w:rFonts w:asciiTheme="minorHAnsi" w:hAnsiTheme="minorHAnsi" w:cstheme="minorHAnsi"/>
          <w:sz w:val="22"/>
          <w:szCs w:val="22"/>
        </w:rPr>
        <w:t>Please detail your plan for p</w:t>
      </w:r>
      <w:r w:rsidR="00E26EB7" w:rsidRPr="0002159B">
        <w:rPr>
          <w:rFonts w:asciiTheme="minorHAnsi" w:hAnsiTheme="minorHAnsi" w:cstheme="minorHAnsi"/>
          <w:sz w:val="22"/>
          <w:szCs w:val="22"/>
        </w:rPr>
        <w:t>ublishing the research in a DIISR</w:t>
      </w:r>
      <w:r w:rsidR="002911B3" w:rsidRPr="0002159B">
        <w:rPr>
          <w:rFonts w:asciiTheme="minorHAnsi" w:hAnsiTheme="minorHAnsi" w:cstheme="minorHAnsi"/>
          <w:sz w:val="22"/>
          <w:szCs w:val="22"/>
        </w:rPr>
        <w:t>-category publication;</w:t>
      </w:r>
      <w:r w:rsidRPr="0002159B">
        <w:rPr>
          <w:rFonts w:asciiTheme="minorHAnsi" w:hAnsiTheme="minorHAnsi" w:cstheme="minorHAnsi"/>
          <w:sz w:val="22"/>
          <w:szCs w:val="22"/>
        </w:rPr>
        <w:t xml:space="preserve"> </w:t>
      </w:r>
    </w:p>
    <w:p w14:paraId="13AE7EF5" w14:textId="77777777" w:rsidR="003351D1" w:rsidRPr="0002159B" w:rsidRDefault="003351D1" w:rsidP="005D4D6F">
      <w:pPr>
        <w:tabs>
          <w:tab w:val="left" w:pos="426"/>
        </w:tabs>
        <w:jc w:val="both"/>
        <w:rPr>
          <w:rFonts w:asciiTheme="minorHAnsi" w:hAnsiTheme="minorHAnsi" w:cstheme="minorHAnsi"/>
          <w:sz w:val="22"/>
          <w:szCs w:val="22"/>
        </w:rPr>
      </w:pPr>
    </w:p>
    <w:p w14:paraId="28494BAE" w14:textId="77777777" w:rsidR="00893667" w:rsidRPr="0002159B" w:rsidRDefault="00893667" w:rsidP="00893667">
      <w:pPr>
        <w:pBdr>
          <w:top w:val="single" w:sz="4" w:space="1" w:color="auto"/>
          <w:left w:val="single" w:sz="4" w:space="4" w:color="auto"/>
          <w:bottom w:val="single" w:sz="4" w:space="1" w:color="auto"/>
          <w:right w:val="single" w:sz="4" w:space="4" w:color="auto"/>
        </w:pBdr>
        <w:tabs>
          <w:tab w:val="left" w:pos="426"/>
        </w:tabs>
        <w:rPr>
          <w:rFonts w:asciiTheme="minorHAnsi" w:hAnsiTheme="minorHAnsi" w:cstheme="minorHAnsi"/>
          <w:sz w:val="22"/>
          <w:szCs w:val="22"/>
        </w:rPr>
      </w:pPr>
    </w:p>
    <w:p w14:paraId="1EE9216A" w14:textId="77777777" w:rsidR="009F07DF" w:rsidRPr="0002159B" w:rsidRDefault="009F07DF" w:rsidP="009F07DF">
      <w:pPr>
        <w:pBdr>
          <w:top w:val="single" w:sz="4" w:space="1" w:color="auto"/>
          <w:left w:val="single" w:sz="4" w:space="4" w:color="auto"/>
          <w:bottom w:val="single" w:sz="4" w:space="1" w:color="auto"/>
          <w:right w:val="single" w:sz="4" w:space="4" w:color="auto"/>
        </w:pBdr>
        <w:tabs>
          <w:tab w:val="left" w:pos="426"/>
        </w:tabs>
        <w:rPr>
          <w:rFonts w:asciiTheme="minorHAnsi" w:hAnsiTheme="minorHAnsi" w:cstheme="minorHAnsi"/>
          <w:b/>
          <w:sz w:val="22"/>
          <w:szCs w:val="22"/>
        </w:rPr>
      </w:pPr>
      <w:r w:rsidRPr="0002159B">
        <w:rPr>
          <w:rFonts w:asciiTheme="minorHAnsi" w:hAnsiTheme="minorHAnsi" w:cstheme="minorHAnsi"/>
          <w:b/>
          <w:sz w:val="22"/>
          <w:szCs w:val="22"/>
        </w:rPr>
        <w:t xml:space="preserve">*How will you present your research? </w:t>
      </w:r>
    </w:p>
    <w:p w14:paraId="70B392C2" w14:textId="18ECBDAE" w:rsidR="009F07DF" w:rsidRPr="0002159B" w:rsidRDefault="00743DE2" w:rsidP="009F07DF">
      <w:pPr>
        <w:pBdr>
          <w:top w:val="single" w:sz="4" w:space="1" w:color="auto"/>
          <w:left w:val="single" w:sz="4" w:space="4" w:color="auto"/>
          <w:bottom w:val="single" w:sz="4" w:space="1" w:color="auto"/>
          <w:right w:val="single" w:sz="4" w:space="4" w:color="auto"/>
        </w:pBdr>
        <w:tabs>
          <w:tab w:val="left" w:pos="426"/>
        </w:tabs>
        <w:rPr>
          <w:rFonts w:asciiTheme="minorHAnsi" w:hAnsiTheme="minorHAnsi" w:cstheme="minorHAnsi"/>
          <w:sz w:val="22"/>
          <w:szCs w:val="22"/>
        </w:rPr>
      </w:pPr>
      <w:r>
        <w:rPr>
          <w:rFonts w:asciiTheme="minorHAnsi" w:hAnsiTheme="minorHAnsi" w:cstheme="minorHAnsi"/>
          <w:sz w:val="22"/>
          <w:szCs w:val="22"/>
        </w:rPr>
        <w:t>I</w:t>
      </w:r>
      <w:r w:rsidR="00200238">
        <w:rPr>
          <w:rFonts w:asciiTheme="minorHAnsi" w:hAnsiTheme="minorHAnsi" w:cstheme="minorHAnsi"/>
          <w:sz w:val="22"/>
          <w:szCs w:val="22"/>
        </w:rPr>
        <w:t xml:space="preserve"> plan to generate a paper and give conference talks</w:t>
      </w:r>
      <w:r w:rsidR="009F07DF" w:rsidRPr="0002159B">
        <w:rPr>
          <w:rFonts w:asciiTheme="minorHAnsi" w:hAnsiTheme="minorHAnsi" w:cstheme="minorHAnsi"/>
          <w:sz w:val="22"/>
          <w:szCs w:val="22"/>
        </w:rPr>
        <w:t xml:space="preserve">. </w:t>
      </w:r>
    </w:p>
    <w:p w14:paraId="3411FF9C" w14:textId="77777777" w:rsidR="009F07DF" w:rsidRPr="0002159B" w:rsidRDefault="009F07DF" w:rsidP="009F07DF">
      <w:pPr>
        <w:pBdr>
          <w:top w:val="single" w:sz="4" w:space="1" w:color="auto"/>
          <w:left w:val="single" w:sz="4" w:space="4" w:color="auto"/>
          <w:bottom w:val="single" w:sz="4" w:space="1" w:color="auto"/>
          <w:right w:val="single" w:sz="4" w:space="4" w:color="auto"/>
        </w:pBdr>
        <w:tabs>
          <w:tab w:val="left" w:pos="426"/>
        </w:tabs>
        <w:rPr>
          <w:rFonts w:asciiTheme="minorHAnsi" w:hAnsiTheme="minorHAnsi" w:cstheme="minorHAnsi"/>
          <w:b/>
          <w:sz w:val="22"/>
          <w:szCs w:val="22"/>
        </w:rPr>
      </w:pPr>
      <w:r w:rsidRPr="0002159B">
        <w:rPr>
          <w:rFonts w:asciiTheme="minorHAnsi" w:hAnsiTheme="minorHAnsi" w:cstheme="minorHAnsi"/>
          <w:b/>
          <w:sz w:val="22"/>
          <w:szCs w:val="22"/>
        </w:rPr>
        <w:t xml:space="preserve">* Which publication/s will you aim to publish your research in? </w:t>
      </w:r>
    </w:p>
    <w:p w14:paraId="3187C323" w14:textId="18970741" w:rsidR="009F07DF" w:rsidRPr="0002159B" w:rsidRDefault="00743DE2" w:rsidP="009F07DF">
      <w:pPr>
        <w:pBdr>
          <w:top w:val="single" w:sz="4" w:space="1" w:color="auto"/>
          <w:left w:val="single" w:sz="4" w:space="4" w:color="auto"/>
          <w:bottom w:val="single" w:sz="4" w:space="1" w:color="auto"/>
          <w:right w:val="single" w:sz="4" w:space="4" w:color="auto"/>
        </w:pBdr>
        <w:tabs>
          <w:tab w:val="left" w:pos="426"/>
        </w:tabs>
        <w:rPr>
          <w:rFonts w:asciiTheme="minorHAnsi" w:hAnsiTheme="minorHAnsi" w:cstheme="minorHAnsi"/>
          <w:sz w:val="22"/>
          <w:szCs w:val="22"/>
        </w:rPr>
      </w:pPr>
      <w:r>
        <w:rPr>
          <w:rFonts w:asciiTheme="minorHAnsi" w:hAnsiTheme="minorHAnsi" w:cstheme="minorHAnsi"/>
          <w:sz w:val="22"/>
          <w:szCs w:val="22"/>
        </w:rPr>
        <w:t>I</w:t>
      </w:r>
      <w:r w:rsidR="009F07DF" w:rsidRPr="0002159B">
        <w:rPr>
          <w:rFonts w:asciiTheme="minorHAnsi" w:hAnsiTheme="minorHAnsi" w:cstheme="minorHAnsi"/>
          <w:sz w:val="22"/>
          <w:szCs w:val="22"/>
        </w:rPr>
        <w:t xml:space="preserve"> aim to publish the outcomes in </w:t>
      </w:r>
      <w:r w:rsidR="00200238">
        <w:rPr>
          <w:rFonts w:asciiTheme="minorHAnsi" w:hAnsiTheme="minorHAnsi" w:cstheme="minorHAnsi"/>
          <w:sz w:val="22"/>
          <w:szCs w:val="22"/>
        </w:rPr>
        <w:t>Journal of Applied Psychology</w:t>
      </w:r>
      <w:r w:rsidR="009F07DF" w:rsidRPr="0002159B">
        <w:rPr>
          <w:rFonts w:asciiTheme="minorHAnsi" w:hAnsiTheme="minorHAnsi" w:cstheme="minorHAnsi"/>
          <w:sz w:val="22"/>
          <w:szCs w:val="22"/>
        </w:rPr>
        <w:t xml:space="preserve"> (a FT journal).</w:t>
      </w:r>
    </w:p>
    <w:p w14:paraId="4055E9C9" w14:textId="77777777" w:rsidR="009F07DF" w:rsidRPr="0002159B" w:rsidRDefault="009F07DF" w:rsidP="009F07DF">
      <w:pPr>
        <w:pBdr>
          <w:top w:val="single" w:sz="4" w:space="1" w:color="auto"/>
          <w:left w:val="single" w:sz="4" w:space="4" w:color="auto"/>
          <w:bottom w:val="single" w:sz="4" w:space="1" w:color="auto"/>
          <w:right w:val="single" w:sz="4" w:space="4" w:color="auto"/>
        </w:pBdr>
        <w:tabs>
          <w:tab w:val="left" w:pos="426"/>
        </w:tabs>
        <w:rPr>
          <w:rFonts w:asciiTheme="minorHAnsi" w:hAnsiTheme="minorHAnsi" w:cstheme="minorHAnsi"/>
          <w:b/>
          <w:sz w:val="22"/>
          <w:szCs w:val="22"/>
        </w:rPr>
      </w:pPr>
      <w:r w:rsidRPr="0002159B">
        <w:rPr>
          <w:rFonts w:asciiTheme="minorHAnsi" w:hAnsiTheme="minorHAnsi" w:cstheme="minorHAnsi"/>
          <w:b/>
          <w:sz w:val="22"/>
          <w:szCs w:val="22"/>
        </w:rPr>
        <w:t>* Why have you chosen this particular publication?</w:t>
      </w:r>
    </w:p>
    <w:p w14:paraId="3AF69637" w14:textId="3D3865D1" w:rsidR="00893667" w:rsidRPr="0002159B" w:rsidRDefault="009F07DF" w:rsidP="009F07DF">
      <w:pPr>
        <w:pBdr>
          <w:top w:val="single" w:sz="4" w:space="1" w:color="auto"/>
          <w:left w:val="single" w:sz="4" w:space="4" w:color="auto"/>
          <w:bottom w:val="single" w:sz="4" w:space="1" w:color="auto"/>
          <w:right w:val="single" w:sz="4" w:space="4" w:color="auto"/>
        </w:pBdr>
        <w:tabs>
          <w:tab w:val="left" w:pos="426"/>
        </w:tabs>
        <w:rPr>
          <w:rFonts w:asciiTheme="minorHAnsi" w:hAnsiTheme="minorHAnsi" w:cstheme="minorHAnsi"/>
          <w:sz w:val="22"/>
          <w:szCs w:val="22"/>
        </w:rPr>
      </w:pPr>
      <w:r w:rsidRPr="0002159B">
        <w:rPr>
          <w:rFonts w:asciiTheme="minorHAnsi" w:hAnsiTheme="minorHAnsi" w:cstheme="minorHAnsi"/>
          <w:sz w:val="22"/>
          <w:szCs w:val="22"/>
        </w:rPr>
        <w:t>This journal is most closely related to this area of research and the present studies extend earlier work published in this journal.</w:t>
      </w:r>
      <w:r w:rsidR="00200238">
        <w:rPr>
          <w:rFonts w:asciiTheme="minorHAnsi" w:hAnsiTheme="minorHAnsi" w:cstheme="minorHAnsi"/>
          <w:sz w:val="22"/>
          <w:szCs w:val="22"/>
        </w:rPr>
        <w:t xml:space="preserve"> I have published a JAP paper involving implicit leadership theories, and this work is strongly consistent with that literature.</w:t>
      </w:r>
    </w:p>
    <w:p w14:paraId="20ED9FCA" w14:textId="77777777" w:rsidR="00893667" w:rsidRPr="0002159B" w:rsidRDefault="00893667" w:rsidP="00893667">
      <w:pPr>
        <w:pBdr>
          <w:top w:val="single" w:sz="4" w:space="1" w:color="auto"/>
          <w:left w:val="single" w:sz="4" w:space="4" w:color="auto"/>
          <w:bottom w:val="single" w:sz="4" w:space="1" w:color="auto"/>
          <w:right w:val="single" w:sz="4" w:space="4" w:color="auto"/>
        </w:pBdr>
        <w:tabs>
          <w:tab w:val="left" w:pos="426"/>
        </w:tabs>
        <w:rPr>
          <w:rFonts w:asciiTheme="minorHAnsi" w:hAnsiTheme="minorHAnsi" w:cstheme="minorHAnsi"/>
          <w:sz w:val="22"/>
          <w:szCs w:val="22"/>
        </w:rPr>
      </w:pPr>
    </w:p>
    <w:p w14:paraId="5717B9C2" w14:textId="77777777" w:rsidR="00464AD8" w:rsidRPr="0002159B" w:rsidRDefault="00464AD8" w:rsidP="00893667">
      <w:pPr>
        <w:tabs>
          <w:tab w:val="left" w:pos="2693"/>
          <w:tab w:val="left" w:pos="10631"/>
        </w:tabs>
        <w:ind w:right="-142"/>
        <w:rPr>
          <w:rFonts w:asciiTheme="minorHAnsi" w:hAnsiTheme="minorHAnsi" w:cstheme="minorHAnsi"/>
          <w:b/>
          <w:bCs/>
          <w:sz w:val="22"/>
          <w:szCs w:val="22"/>
        </w:rPr>
      </w:pPr>
    </w:p>
    <w:p w14:paraId="5B42964F" w14:textId="77777777" w:rsidR="0002159B" w:rsidRDefault="0002159B">
      <w:pPr>
        <w:spacing w:after="200" w:line="276" w:lineRule="auto"/>
        <w:rPr>
          <w:rFonts w:asciiTheme="minorHAnsi" w:hAnsiTheme="minorHAnsi" w:cstheme="minorHAnsi"/>
          <w:b/>
          <w:bCs/>
          <w:sz w:val="22"/>
          <w:szCs w:val="22"/>
        </w:rPr>
      </w:pPr>
      <w:r>
        <w:rPr>
          <w:rFonts w:asciiTheme="minorHAnsi" w:hAnsiTheme="minorHAnsi" w:cstheme="minorHAnsi"/>
          <w:b/>
          <w:bCs/>
          <w:sz w:val="22"/>
          <w:szCs w:val="22"/>
        </w:rPr>
        <w:br w:type="page"/>
      </w:r>
    </w:p>
    <w:p w14:paraId="248D429F" w14:textId="77777777" w:rsidR="0002159B" w:rsidRDefault="0002159B" w:rsidP="0002159B">
      <w:pPr>
        <w:tabs>
          <w:tab w:val="left" w:pos="2693"/>
          <w:tab w:val="left" w:pos="10631"/>
        </w:tabs>
        <w:ind w:right="-142"/>
        <w:rPr>
          <w:rFonts w:asciiTheme="minorHAnsi" w:hAnsiTheme="minorHAnsi" w:cstheme="minorHAnsi"/>
          <w:b/>
          <w:bCs/>
          <w:sz w:val="22"/>
          <w:szCs w:val="22"/>
        </w:rPr>
      </w:pPr>
    </w:p>
    <w:p w14:paraId="5A419325" w14:textId="77777777" w:rsidR="0002159B" w:rsidRDefault="0002159B" w:rsidP="0002159B">
      <w:pPr>
        <w:tabs>
          <w:tab w:val="left" w:pos="2693"/>
          <w:tab w:val="left" w:pos="10631"/>
        </w:tabs>
        <w:ind w:right="-142"/>
        <w:rPr>
          <w:rFonts w:asciiTheme="minorHAnsi" w:hAnsiTheme="minorHAnsi" w:cstheme="minorHAnsi"/>
          <w:b/>
          <w:bCs/>
          <w:sz w:val="22"/>
          <w:szCs w:val="22"/>
        </w:rPr>
      </w:pPr>
    </w:p>
    <w:p w14:paraId="4937935D" w14:textId="2D5CC6C7" w:rsidR="0002159B" w:rsidRDefault="00893667" w:rsidP="0002159B">
      <w:pPr>
        <w:tabs>
          <w:tab w:val="left" w:pos="2693"/>
          <w:tab w:val="left" w:pos="10631"/>
        </w:tabs>
        <w:ind w:right="-142"/>
        <w:rPr>
          <w:rFonts w:asciiTheme="minorHAnsi" w:hAnsiTheme="minorHAnsi" w:cstheme="minorHAnsi"/>
          <w:b/>
          <w:bCs/>
          <w:sz w:val="22"/>
          <w:szCs w:val="22"/>
        </w:rPr>
      </w:pPr>
      <w:r w:rsidRPr="0002159B">
        <w:rPr>
          <w:rFonts w:asciiTheme="minorHAnsi" w:hAnsiTheme="minorHAnsi" w:cstheme="minorHAnsi"/>
          <w:b/>
          <w:bCs/>
          <w:sz w:val="22"/>
          <w:szCs w:val="22"/>
        </w:rPr>
        <w:t xml:space="preserve">b) Future </w:t>
      </w:r>
      <w:r w:rsidR="002911B3" w:rsidRPr="0002159B">
        <w:rPr>
          <w:rFonts w:asciiTheme="minorHAnsi" w:hAnsiTheme="minorHAnsi" w:cstheme="minorHAnsi"/>
          <w:b/>
          <w:bCs/>
          <w:sz w:val="22"/>
          <w:szCs w:val="22"/>
        </w:rPr>
        <w:t>F</w:t>
      </w:r>
      <w:r w:rsidRPr="0002159B">
        <w:rPr>
          <w:rFonts w:asciiTheme="minorHAnsi" w:hAnsiTheme="minorHAnsi" w:cstheme="minorHAnsi"/>
          <w:b/>
          <w:bCs/>
          <w:sz w:val="22"/>
          <w:szCs w:val="22"/>
        </w:rPr>
        <w:t>unding</w:t>
      </w:r>
    </w:p>
    <w:p w14:paraId="0C7987D6" w14:textId="77777777" w:rsidR="0002159B" w:rsidRDefault="0002159B" w:rsidP="0002159B">
      <w:pPr>
        <w:tabs>
          <w:tab w:val="left" w:pos="2693"/>
          <w:tab w:val="left" w:pos="10631"/>
        </w:tabs>
        <w:ind w:right="-142"/>
        <w:rPr>
          <w:rFonts w:asciiTheme="minorHAnsi" w:hAnsiTheme="minorHAnsi" w:cstheme="minorHAnsi"/>
          <w:b/>
          <w:bCs/>
          <w:sz w:val="22"/>
          <w:szCs w:val="22"/>
        </w:rPr>
      </w:pPr>
    </w:p>
    <w:p w14:paraId="2298E3AC" w14:textId="741D2E13" w:rsidR="00893667" w:rsidRPr="0002159B" w:rsidRDefault="00893667" w:rsidP="0002159B">
      <w:pPr>
        <w:tabs>
          <w:tab w:val="left" w:pos="2693"/>
          <w:tab w:val="left" w:pos="10631"/>
        </w:tabs>
        <w:ind w:right="-142"/>
        <w:rPr>
          <w:rFonts w:asciiTheme="minorHAnsi" w:hAnsiTheme="minorHAnsi" w:cstheme="minorHAnsi"/>
          <w:b/>
          <w:bCs/>
          <w:sz w:val="22"/>
          <w:szCs w:val="22"/>
        </w:rPr>
      </w:pPr>
      <w:r w:rsidRPr="0002159B">
        <w:rPr>
          <w:rFonts w:asciiTheme="minorHAnsi" w:hAnsiTheme="minorHAnsi" w:cstheme="minorHAnsi"/>
          <w:sz w:val="22"/>
          <w:szCs w:val="22"/>
        </w:rPr>
        <w:t>Please detail your plan for using the project to form the basis of future ARC applications</w:t>
      </w:r>
      <w:r w:rsidR="002911B3" w:rsidRPr="0002159B">
        <w:rPr>
          <w:rFonts w:asciiTheme="minorHAnsi" w:hAnsiTheme="minorHAnsi" w:cstheme="minorHAnsi"/>
          <w:sz w:val="22"/>
          <w:szCs w:val="22"/>
        </w:rPr>
        <w:t xml:space="preserve">; </w:t>
      </w:r>
      <w:r w:rsidRPr="0002159B">
        <w:rPr>
          <w:rFonts w:asciiTheme="minorHAnsi" w:hAnsiTheme="minorHAnsi" w:cstheme="minorHAnsi"/>
          <w:sz w:val="22"/>
          <w:szCs w:val="22"/>
        </w:rPr>
        <w:t xml:space="preserve">Which </w:t>
      </w:r>
      <w:r w:rsidR="002911B3" w:rsidRPr="0002159B">
        <w:rPr>
          <w:rFonts w:asciiTheme="minorHAnsi" w:hAnsiTheme="minorHAnsi" w:cstheme="minorHAnsi"/>
          <w:sz w:val="22"/>
          <w:szCs w:val="22"/>
        </w:rPr>
        <w:t>s</w:t>
      </w:r>
      <w:r w:rsidRPr="0002159B">
        <w:rPr>
          <w:rFonts w:asciiTheme="minorHAnsi" w:hAnsiTheme="minorHAnsi" w:cstheme="minorHAnsi"/>
          <w:sz w:val="22"/>
          <w:szCs w:val="22"/>
        </w:rPr>
        <w:t xml:space="preserve">cheme and </w:t>
      </w:r>
      <w:r w:rsidR="002911B3" w:rsidRPr="0002159B">
        <w:rPr>
          <w:rFonts w:asciiTheme="minorHAnsi" w:hAnsiTheme="minorHAnsi" w:cstheme="minorHAnsi"/>
          <w:sz w:val="22"/>
          <w:szCs w:val="22"/>
        </w:rPr>
        <w:t>r</w:t>
      </w:r>
      <w:r w:rsidRPr="0002159B">
        <w:rPr>
          <w:rFonts w:asciiTheme="minorHAnsi" w:hAnsiTheme="minorHAnsi" w:cstheme="minorHAnsi"/>
          <w:sz w:val="22"/>
          <w:szCs w:val="22"/>
        </w:rPr>
        <w:t>ound will you apply to? How will this project enhance your chance of a successful application outcome? If you do not intend to use the project as a basis for a future ARC application please provide the Committee with an explanation as to why this is not an appropriate course of action for your project</w:t>
      </w:r>
      <w:r w:rsidR="002911B3" w:rsidRPr="0002159B">
        <w:rPr>
          <w:rFonts w:asciiTheme="minorHAnsi" w:hAnsiTheme="minorHAnsi" w:cstheme="minorHAnsi"/>
          <w:sz w:val="22"/>
          <w:szCs w:val="22"/>
        </w:rPr>
        <w:t>.</w:t>
      </w:r>
    </w:p>
    <w:p w14:paraId="5E630138" w14:textId="77777777" w:rsidR="002C58A8" w:rsidRPr="0002159B" w:rsidRDefault="002C58A8" w:rsidP="00893667">
      <w:pPr>
        <w:tabs>
          <w:tab w:val="left" w:pos="426"/>
        </w:tabs>
        <w:rPr>
          <w:rFonts w:asciiTheme="minorHAnsi" w:hAnsiTheme="minorHAnsi" w:cstheme="minorHAnsi"/>
          <w:sz w:val="22"/>
          <w:szCs w:val="22"/>
        </w:rPr>
      </w:pPr>
    </w:p>
    <w:tbl>
      <w:tblPr>
        <w:tblStyle w:val="TableGrid"/>
        <w:tblpPr w:leftFromText="180" w:rightFromText="180" w:vertAnchor="text" w:horzAnchor="margin" w:tblpY="42"/>
        <w:tblW w:w="0" w:type="auto"/>
        <w:tblLook w:val="01E0" w:firstRow="1" w:lastRow="1" w:firstColumn="1" w:lastColumn="1" w:noHBand="0" w:noVBand="0"/>
      </w:tblPr>
      <w:tblGrid>
        <w:gridCol w:w="9606"/>
      </w:tblGrid>
      <w:tr w:rsidR="003C1A23" w:rsidRPr="0002159B" w14:paraId="7BD8A943" w14:textId="77777777" w:rsidTr="003351D1">
        <w:tc>
          <w:tcPr>
            <w:tcW w:w="9606" w:type="dxa"/>
          </w:tcPr>
          <w:p w14:paraId="1732A2FA" w14:textId="77777777" w:rsidR="003C1A23" w:rsidRPr="0002159B" w:rsidRDefault="003C1A23" w:rsidP="003C1A23">
            <w:pPr>
              <w:tabs>
                <w:tab w:val="left" w:pos="426"/>
              </w:tabs>
              <w:rPr>
                <w:rFonts w:asciiTheme="minorHAnsi" w:hAnsiTheme="minorHAnsi" w:cstheme="minorHAnsi"/>
                <w:sz w:val="22"/>
                <w:szCs w:val="22"/>
              </w:rPr>
            </w:pPr>
          </w:p>
          <w:p w14:paraId="0CA31E4D" w14:textId="77777777" w:rsidR="009F07DF" w:rsidRPr="0002159B" w:rsidRDefault="009F07DF" w:rsidP="009F07DF">
            <w:pPr>
              <w:tabs>
                <w:tab w:val="left" w:pos="709"/>
              </w:tabs>
              <w:ind w:left="426" w:hanging="142"/>
              <w:rPr>
                <w:rFonts w:asciiTheme="minorHAnsi" w:hAnsiTheme="minorHAnsi" w:cstheme="minorHAnsi"/>
                <w:b/>
                <w:i/>
                <w:sz w:val="22"/>
                <w:szCs w:val="22"/>
              </w:rPr>
            </w:pPr>
            <w:r w:rsidRPr="0002159B">
              <w:rPr>
                <w:rFonts w:asciiTheme="minorHAnsi" w:hAnsiTheme="minorHAnsi" w:cstheme="minorHAnsi"/>
                <w:b/>
                <w:i/>
                <w:sz w:val="22"/>
                <w:szCs w:val="22"/>
              </w:rPr>
              <w:t xml:space="preserve">* Please detail your plan for using the project to form the basis of future ARC applications: Which Scheme and Round will you apply to? </w:t>
            </w:r>
          </w:p>
          <w:p w14:paraId="68CE1C67" w14:textId="52350811" w:rsidR="009F07DF" w:rsidRPr="0002159B" w:rsidRDefault="00743DE2" w:rsidP="009F07DF">
            <w:pPr>
              <w:tabs>
                <w:tab w:val="left" w:pos="709"/>
              </w:tabs>
              <w:ind w:left="426"/>
              <w:rPr>
                <w:rFonts w:asciiTheme="minorHAnsi" w:hAnsiTheme="minorHAnsi" w:cstheme="minorHAnsi"/>
                <w:sz w:val="22"/>
                <w:szCs w:val="22"/>
              </w:rPr>
            </w:pPr>
            <w:r>
              <w:rPr>
                <w:rFonts w:asciiTheme="minorHAnsi" w:hAnsiTheme="minorHAnsi" w:cstheme="minorHAnsi"/>
                <w:sz w:val="22"/>
                <w:szCs w:val="22"/>
              </w:rPr>
              <w:t>I</w:t>
            </w:r>
            <w:r w:rsidR="009F07DF" w:rsidRPr="0002159B">
              <w:rPr>
                <w:rFonts w:asciiTheme="minorHAnsi" w:hAnsiTheme="minorHAnsi" w:cstheme="minorHAnsi"/>
                <w:sz w:val="22"/>
                <w:szCs w:val="22"/>
              </w:rPr>
              <w:t xml:space="preserve"> </w:t>
            </w:r>
            <w:r w:rsidR="00A731CE">
              <w:rPr>
                <w:rFonts w:asciiTheme="minorHAnsi" w:hAnsiTheme="minorHAnsi" w:cstheme="minorHAnsi"/>
                <w:sz w:val="22"/>
                <w:szCs w:val="22"/>
              </w:rPr>
              <w:t>do not have plans to pursue additional grant funding at this time.</w:t>
            </w:r>
          </w:p>
          <w:p w14:paraId="4624909B" w14:textId="77777777" w:rsidR="009F07DF" w:rsidRPr="0002159B" w:rsidRDefault="009F07DF" w:rsidP="009F07DF">
            <w:pPr>
              <w:tabs>
                <w:tab w:val="left" w:pos="709"/>
              </w:tabs>
              <w:ind w:left="284"/>
              <w:rPr>
                <w:rFonts w:asciiTheme="minorHAnsi" w:hAnsiTheme="minorHAnsi" w:cstheme="minorHAnsi"/>
                <w:b/>
                <w:i/>
                <w:sz w:val="22"/>
                <w:szCs w:val="22"/>
              </w:rPr>
            </w:pPr>
            <w:r w:rsidRPr="0002159B">
              <w:rPr>
                <w:rFonts w:asciiTheme="minorHAnsi" w:hAnsiTheme="minorHAnsi" w:cstheme="minorHAnsi"/>
                <w:sz w:val="22"/>
                <w:szCs w:val="22"/>
              </w:rPr>
              <w:t xml:space="preserve">* </w:t>
            </w:r>
            <w:r w:rsidRPr="0002159B">
              <w:rPr>
                <w:rFonts w:asciiTheme="minorHAnsi" w:hAnsiTheme="minorHAnsi" w:cstheme="minorHAnsi"/>
                <w:b/>
                <w:i/>
                <w:sz w:val="22"/>
                <w:szCs w:val="22"/>
              </w:rPr>
              <w:t xml:space="preserve">How will this project enhance your chance of a successful application outcome? </w:t>
            </w:r>
          </w:p>
          <w:p w14:paraId="53A951C9" w14:textId="77777777" w:rsidR="003C1A23" w:rsidRPr="0002159B" w:rsidRDefault="003C1A23" w:rsidP="003C1A23">
            <w:pPr>
              <w:tabs>
                <w:tab w:val="left" w:pos="426"/>
              </w:tabs>
              <w:rPr>
                <w:rFonts w:asciiTheme="minorHAnsi" w:hAnsiTheme="minorHAnsi" w:cstheme="minorHAnsi"/>
                <w:sz w:val="22"/>
                <w:szCs w:val="22"/>
              </w:rPr>
            </w:pPr>
          </w:p>
          <w:p w14:paraId="21B36FE7" w14:textId="77777777" w:rsidR="003C1A23" w:rsidRPr="0002159B" w:rsidRDefault="003C1A23" w:rsidP="003C1A23">
            <w:pPr>
              <w:tabs>
                <w:tab w:val="left" w:pos="426"/>
              </w:tabs>
              <w:rPr>
                <w:rFonts w:asciiTheme="minorHAnsi" w:hAnsiTheme="minorHAnsi" w:cstheme="minorHAnsi"/>
                <w:sz w:val="22"/>
                <w:szCs w:val="22"/>
              </w:rPr>
            </w:pPr>
          </w:p>
        </w:tc>
      </w:tr>
    </w:tbl>
    <w:p w14:paraId="41E25FF5" w14:textId="77777777" w:rsidR="00D26B05" w:rsidRPr="0002159B" w:rsidRDefault="00D26B05" w:rsidP="00893667">
      <w:pPr>
        <w:tabs>
          <w:tab w:val="left" w:pos="400"/>
          <w:tab w:val="left" w:pos="4770"/>
          <w:tab w:val="left" w:pos="5220"/>
        </w:tabs>
        <w:ind w:right="-568"/>
        <w:rPr>
          <w:rFonts w:asciiTheme="minorHAnsi" w:hAnsiTheme="minorHAnsi" w:cstheme="minorHAnsi"/>
          <w:b/>
          <w:bCs/>
          <w:sz w:val="22"/>
          <w:szCs w:val="22"/>
          <w:u w:val="single"/>
        </w:rPr>
      </w:pPr>
    </w:p>
    <w:p w14:paraId="24881425" w14:textId="77777777" w:rsidR="00CE5043" w:rsidRPr="0002159B" w:rsidRDefault="00CE5043" w:rsidP="00893667">
      <w:pPr>
        <w:tabs>
          <w:tab w:val="left" w:pos="400"/>
          <w:tab w:val="left" w:pos="4770"/>
          <w:tab w:val="left" w:pos="5220"/>
        </w:tabs>
        <w:ind w:right="-568"/>
        <w:rPr>
          <w:rFonts w:asciiTheme="minorHAnsi" w:hAnsiTheme="minorHAnsi" w:cstheme="minorHAnsi"/>
          <w:b/>
          <w:bCs/>
          <w:sz w:val="22"/>
          <w:szCs w:val="22"/>
          <w:u w:val="single"/>
        </w:rPr>
      </w:pPr>
    </w:p>
    <w:p w14:paraId="137996A0" w14:textId="77777777" w:rsidR="003351D1" w:rsidRPr="0002159B" w:rsidRDefault="003351D1" w:rsidP="00893667">
      <w:pPr>
        <w:tabs>
          <w:tab w:val="left" w:pos="400"/>
          <w:tab w:val="left" w:pos="4770"/>
          <w:tab w:val="left" w:pos="5220"/>
        </w:tabs>
        <w:ind w:right="-568"/>
        <w:rPr>
          <w:rFonts w:asciiTheme="minorHAnsi" w:hAnsiTheme="minorHAnsi" w:cstheme="minorHAnsi"/>
          <w:b/>
          <w:bCs/>
          <w:sz w:val="22"/>
          <w:szCs w:val="22"/>
          <w:u w:val="single"/>
        </w:rPr>
      </w:pPr>
    </w:p>
    <w:p w14:paraId="3A944108" w14:textId="77777777" w:rsidR="006262BC" w:rsidRPr="0002159B" w:rsidRDefault="006262BC" w:rsidP="00893667">
      <w:pPr>
        <w:tabs>
          <w:tab w:val="left" w:pos="400"/>
          <w:tab w:val="left" w:pos="4770"/>
          <w:tab w:val="left" w:pos="5220"/>
        </w:tabs>
        <w:ind w:right="-568"/>
        <w:rPr>
          <w:rFonts w:asciiTheme="minorHAnsi" w:hAnsiTheme="minorHAnsi" w:cstheme="minorHAnsi"/>
          <w:b/>
          <w:bCs/>
          <w:sz w:val="22"/>
          <w:szCs w:val="22"/>
          <w:u w:val="single"/>
        </w:rPr>
      </w:pPr>
    </w:p>
    <w:p w14:paraId="648F9FA1" w14:textId="77777777" w:rsidR="00B03F04" w:rsidRPr="0002159B" w:rsidRDefault="00B03F04">
      <w:pPr>
        <w:spacing w:after="200" w:line="276" w:lineRule="auto"/>
        <w:rPr>
          <w:rFonts w:asciiTheme="minorHAnsi" w:hAnsiTheme="minorHAnsi" w:cstheme="minorHAnsi"/>
          <w:b/>
          <w:bCs/>
          <w:u w:val="single"/>
        </w:rPr>
      </w:pPr>
      <w:r w:rsidRPr="0002159B">
        <w:rPr>
          <w:rFonts w:asciiTheme="minorHAnsi" w:hAnsiTheme="minorHAnsi" w:cstheme="minorHAnsi"/>
          <w:b/>
          <w:bCs/>
          <w:u w:val="single"/>
        </w:rPr>
        <w:br w:type="page"/>
      </w:r>
    </w:p>
    <w:p w14:paraId="74EBC784" w14:textId="77777777" w:rsidR="00893667" w:rsidRPr="0002159B" w:rsidRDefault="00893667" w:rsidP="00351DB1">
      <w:pPr>
        <w:tabs>
          <w:tab w:val="left" w:pos="400"/>
          <w:tab w:val="left" w:pos="4770"/>
          <w:tab w:val="left" w:pos="5220"/>
        </w:tabs>
        <w:ind w:right="-568"/>
        <w:rPr>
          <w:rFonts w:asciiTheme="minorHAnsi" w:hAnsiTheme="minorHAnsi" w:cstheme="minorHAnsi"/>
          <w:b/>
          <w:bCs/>
          <w:u w:val="single"/>
        </w:rPr>
      </w:pPr>
      <w:r w:rsidRPr="0002159B">
        <w:rPr>
          <w:rFonts w:asciiTheme="minorHAnsi" w:hAnsiTheme="minorHAnsi" w:cstheme="minorHAnsi"/>
          <w:b/>
          <w:bCs/>
          <w:u w:val="single"/>
        </w:rPr>
        <w:lastRenderedPageBreak/>
        <w:t>PART TWO – PROJECT DETAILS</w:t>
      </w:r>
    </w:p>
    <w:p w14:paraId="6CF693A8" w14:textId="77777777" w:rsidR="00CA2F9A" w:rsidRPr="0002159B" w:rsidRDefault="00CA2F9A" w:rsidP="00CA2F9A">
      <w:pPr>
        <w:autoSpaceDE w:val="0"/>
        <w:autoSpaceDN w:val="0"/>
        <w:adjustRightInd w:val="0"/>
        <w:jc w:val="center"/>
        <w:rPr>
          <w:rFonts w:asciiTheme="minorHAnsi" w:hAnsiTheme="minorHAnsi" w:cstheme="minorHAnsi"/>
          <w:b/>
          <w:i/>
        </w:rPr>
      </w:pPr>
    </w:p>
    <w:p w14:paraId="57E5ED2C" w14:textId="6AD0EC68" w:rsidR="00EF72CA" w:rsidRPr="00D45119" w:rsidRDefault="00D45119" w:rsidP="00CA2F9A">
      <w:pPr>
        <w:autoSpaceDE w:val="0"/>
        <w:autoSpaceDN w:val="0"/>
        <w:adjustRightInd w:val="0"/>
        <w:jc w:val="center"/>
        <w:rPr>
          <w:rFonts w:asciiTheme="minorHAnsi" w:hAnsiTheme="minorHAnsi" w:cstheme="minorHAnsi"/>
          <w:b/>
          <w:i/>
        </w:rPr>
      </w:pPr>
      <w:r w:rsidRPr="00D45119">
        <w:rPr>
          <w:rFonts w:asciiTheme="minorHAnsi" w:hAnsiTheme="minorHAnsi" w:cstheme="minorHAnsi"/>
          <w:b/>
          <w:i/>
        </w:rPr>
        <w:t>Exploring effects of managers’ everyday behaviours on subordinates’ perceptions of them</w:t>
      </w:r>
    </w:p>
    <w:p w14:paraId="6C0A471E" w14:textId="77777777" w:rsidR="00D45119" w:rsidRPr="00351DB1" w:rsidRDefault="00D45119" w:rsidP="00CA2F9A">
      <w:pPr>
        <w:autoSpaceDE w:val="0"/>
        <w:autoSpaceDN w:val="0"/>
        <w:adjustRightInd w:val="0"/>
        <w:jc w:val="center"/>
        <w:rPr>
          <w:rFonts w:asciiTheme="minorHAnsi" w:hAnsiTheme="minorHAnsi" w:cstheme="minorHAnsi"/>
          <w:i/>
        </w:rPr>
      </w:pPr>
    </w:p>
    <w:p w14:paraId="068D11F5" w14:textId="6157351E" w:rsidR="00CA2F9A" w:rsidRPr="00351DB1" w:rsidRDefault="00351DB1" w:rsidP="00CA2F9A">
      <w:pPr>
        <w:autoSpaceDE w:val="0"/>
        <w:autoSpaceDN w:val="0"/>
        <w:adjustRightInd w:val="0"/>
        <w:rPr>
          <w:rFonts w:asciiTheme="minorHAnsi" w:hAnsiTheme="minorHAnsi" w:cstheme="minorHAnsi"/>
        </w:rPr>
      </w:pPr>
      <w:r w:rsidRPr="00351DB1">
        <w:rPr>
          <w:rFonts w:asciiTheme="minorHAnsi" w:hAnsiTheme="minorHAnsi" w:cstheme="minorHAnsi"/>
        </w:rPr>
        <w:t xml:space="preserve">This project seeks to explore how judgments of leaders develop over time based on particular </w:t>
      </w:r>
      <w:r w:rsidRPr="00D45119">
        <w:rPr>
          <w:rFonts w:asciiTheme="minorHAnsi" w:hAnsiTheme="minorHAnsi" w:cstheme="minorHAnsi"/>
          <w:i/>
        </w:rPr>
        <w:t>sequences</w:t>
      </w:r>
      <w:r w:rsidRPr="00351DB1">
        <w:rPr>
          <w:rFonts w:asciiTheme="minorHAnsi" w:hAnsiTheme="minorHAnsi" w:cstheme="minorHAnsi"/>
        </w:rPr>
        <w:t xml:space="preserve"> of positive</w:t>
      </w:r>
      <w:r w:rsidR="00D45119">
        <w:rPr>
          <w:rFonts w:asciiTheme="minorHAnsi" w:hAnsiTheme="minorHAnsi" w:cstheme="minorHAnsi"/>
        </w:rPr>
        <w:t>, neutral,</w:t>
      </w:r>
      <w:r w:rsidRPr="00351DB1">
        <w:rPr>
          <w:rFonts w:asciiTheme="minorHAnsi" w:hAnsiTheme="minorHAnsi" w:cstheme="minorHAnsi"/>
        </w:rPr>
        <w:t xml:space="preserve"> and negative behaviours shown by the leader, and to examine whether leader gender moderates the effect of these sequences.  Though women are often judged negatively as leaders, this is not always the case; our goal is to identify sequences of behaviours that may predict when overall judgments of leaders (particularly, female leaders) are positive or negative.</w:t>
      </w:r>
    </w:p>
    <w:p w14:paraId="62C41680" w14:textId="77777777" w:rsidR="00351DB1" w:rsidRPr="0002159B" w:rsidRDefault="00351DB1" w:rsidP="00CA2F9A">
      <w:pPr>
        <w:autoSpaceDE w:val="0"/>
        <w:autoSpaceDN w:val="0"/>
        <w:adjustRightInd w:val="0"/>
        <w:rPr>
          <w:rFonts w:asciiTheme="minorHAnsi" w:hAnsiTheme="minorHAnsi" w:cstheme="minorHAnsi"/>
          <w:b/>
        </w:rPr>
      </w:pPr>
    </w:p>
    <w:p w14:paraId="03B87C37" w14:textId="77777777" w:rsidR="00CA2F9A" w:rsidRPr="0002159B" w:rsidRDefault="00CA2F9A" w:rsidP="00CA2F9A">
      <w:pPr>
        <w:autoSpaceDE w:val="0"/>
        <w:autoSpaceDN w:val="0"/>
        <w:adjustRightInd w:val="0"/>
        <w:rPr>
          <w:rFonts w:asciiTheme="minorHAnsi" w:hAnsiTheme="minorHAnsi" w:cstheme="minorHAnsi"/>
          <w:b/>
        </w:rPr>
      </w:pPr>
      <w:r w:rsidRPr="0002159B">
        <w:rPr>
          <w:rFonts w:asciiTheme="minorHAnsi" w:hAnsiTheme="minorHAnsi" w:cstheme="minorHAnsi"/>
          <w:b/>
        </w:rPr>
        <w:t>Background and aims of project</w:t>
      </w:r>
    </w:p>
    <w:p w14:paraId="16787C5B" w14:textId="77777777" w:rsidR="00EF72CA" w:rsidRDefault="00EF72CA" w:rsidP="00CA2F9A">
      <w:pPr>
        <w:autoSpaceDE w:val="0"/>
        <w:autoSpaceDN w:val="0"/>
        <w:adjustRightInd w:val="0"/>
        <w:rPr>
          <w:rFonts w:asciiTheme="minorHAnsi" w:hAnsiTheme="minorHAnsi" w:cstheme="minorHAnsi"/>
        </w:rPr>
      </w:pPr>
    </w:p>
    <w:p w14:paraId="0B8005BF" w14:textId="4FF744DA" w:rsidR="001309C2" w:rsidRPr="008D62A8" w:rsidRDefault="00EF72CA" w:rsidP="00CA2F9A">
      <w:pPr>
        <w:autoSpaceDE w:val="0"/>
        <w:autoSpaceDN w:val="0"/>
        <w:adjustRightInd w:val="0"/>
        <w:rPr>
          <w:rFonts w:asciiTheme="minorHAnsi" w:hAnsiTheme="minorHAnsi" w:cstheme="minorHAnsi"/>
          <w:i/>
        </w:rPr>
      </w:pPr>
      <w:r>
        <w:rPr>
          <w:rFonts w:asciiTheme="minorHAnsi" w:hAnsiTheme="minorHAnsi" w:cstheme="minorHAnsi"/>
          <w:i/>
        </w:rPr>
        <w:t>Background of the project</w:t>
      </w:r>
    </w:p>
    <w:p w14:paraId="5E9C0606" w14:textId="0E583EF2" w:rsidR="001309C2" w:rsidRDefault="00C71788" w:rsidP="00CA2F9A">
      <w:pPr>
        <w:autoSpaceDE w:val="0"/>
        <w:autoSpaceDN w:val="0"/>
        <w:adjustRightInd w:val="0"/>
        <w:rPr>
          <w:rFonts w:asciiTheme="minorHAnsi" w:hAnsiTheme="minorHAnsi" w:cstheme="minorHAnsi"/>
        </w:rPr>
      </w:pPr>
      <w:r>
        <w:rPr>
          <w:rFonts w:asciiTheme="minorHAnsi" w:hAnsiTheme="minorHAnsi" w:cstheme="minorHAnsi"/>
        </w:rPr>
        <w:t xml:space="preserve">Since women began to enter the workforce and occupy leadership positions, researchers </w:t>
      </w:r>
      <w:r w:rsidR="00921433">
        <w:rPr>
          <w:rFonts w:asciiTheme="minorHAnsi" w:hAnsiTheme="minorHAnsi" w:cstheme="minorHAnsi"/>
        </w:rPr>
        <w:t>have beco</w:t>
      </w:r>
      <w:r>
        <w:rPr>
          <w:rFonts w:asciiTheme="minorHAnsi" w:hAnsiTheme="minorHAnsi" w:cstheme="minorHAnsi"/>
        </w:rPr>
        <w:t>me increasingly interested in studying perceptions of female leaders relative to male leaders. This interest also</w:t>
      </w:r>
      <w:r w:rsidR="00710E0F">
        <w:rPr>
          <w:rFonts w:asciiTheme="minorHAnsi" w:hAnsiTheme="minorHAnsi" w:cstheme="minorHAnsi"/>
        </w:rPr>
        <w:t xml:space="preserve"> developed in light of a seminal</w:t>
      </w:r>
      <w:r>
        <w:rPr>
          <w:rFonts w:asciiTheme="minorHAnsi" w:hAnsiTheme="minorHAnsi" w:cstheme="minorHAnsi"/>
        </w:rPr>
        <w:t xml:space="preserve"> paper by Schein (1973), who demonstrated a clear “think manager – think male” link.  </w:t>
      </w:r>
      <w:r w:rsidR="00921433">
        <w:rPr>
          <w:rFonts w:asciiTheme="minorHAnsi" w:hAnsiTheme="minorHAnsi" w:cstheme="minorHAnsi"/>
        </w:rPr>
        <w:t>Following up on Schein’s work</w:t>
      </w:r>
      <w:r w:rsidR="001309C2">
        <w:rPr>
          <w:rFonts w:asciiTheme="minorHAnsi" w:hAnsiTheme="minorHAnsi" w:cstheme="minorHAnsi"/>
        </w:rPr>
        <w:t>, in</w:t>
      </w:r>
      <w:r>
        <w:rPr>
          <w:rFonts w:asciiTheme="minorHAnsi" w:hAnsiTheme="minorHAnsi" w:cstheme="minorHAnsi"/>
        </w:rPr>
        <w:t xml:space="preserve"> their Role Congruity Theory, Eagly and K</w:t>
      </w:r>
      <w:r w:rsidR="001309C2">
        <w:rPr>
          <w:rFonts w:asciiTheme="minorHAnsi" w:hAnsiTheme="minorHAnsi" w:cstheme="minorHAnsi"/>
        </w:rPr>
        <w:t xml:space="preserve">arau (2002) argued that attributes of a prototypic leader, such as assertiveness, competitiveness and even pushiness are incommensurate with stereotypes of a woman, which include traits such as warmth, nurturance, and compassion. As such, they argued, women are less likely to be selected for leadership positions, and if they do, they are </w:t>
      </w:r>
      <w:r w:rsidR="00A506F3">
        <w:rPr>
          <w:rFonts w:asciiTheme="minorHAnsi" w:hAnsiTheme="minorHAnsi" w:cstheme="minorHAnsi"/>
        </w:rPr>
        <w:t>judged less competent than male leaders. Conversely, the literature on the backlash (e.g., Rudman, 1999) effect suggests when women behave in counter-stereotypic manner (i.e., applying to masculine positions, such as leadership positions), they are judged to be less warm than their counterparts. Insofar it appears that female leaders may experience a double bind such that they are simultaneously judged to be less competent and less warm.</w:t>
      </w:r>
    </w:p>
    <w:p w14:paraId="6F46D5AB" w14:textId="77777777" w:rsidR="001309C2" w:rsidRDefault="001309C2" w:rsidP="00CA2F9A">
      <w:pPr>
        <w:autoSpaceDE w:val="0"/>
        <w:autoSpaceDN w:val="0"/>
        <w:adjustRightInd w:val="0"/>
        <w:rPr>
          <w:rFonts w:asciiTheme="minorHAnsi" w:hAnsiTheme="minorHAnsi" w:cstheme="minorHAnsi"/>
        </w:rPr>
      </w:pPr>
    </w:p>
    <w:p w14:paraId="118DA0D3" w14:textId="1E1EAE1D" w:rsidR="00351DB1" w:rsidRDefault="00351DB1" w:rsidP="00CA2F9A">
      <w:pPr>
        <w:autoSpaceDE w:val="0"/>
        <w:autoSpaceDN w:val="0"/>
        <w:adjustRightInd w:val="0"/>
        <w:rPr>
          <w:rFonts w:asciiTheme="minorHAnsi" w:hAnsiTheme="minorHAnsi" w:cstheme="minorHAnsi"/>
        </w:rPr>
      </w:pPr>
      <w:r>
        <w:rPr>
          <w:rFonts w:asciiTheme="minorHAnsi" w:hAnsiTheme="minorHAnsi" w:cstheme="minorHAnsi"/>
        </w:rPr>
        <w:t>To help women, some researchers have explored potential positive behaviors female leaders could exhibit to counter the nega</w:t>
      </w:r>
      <w:r w:rsidR="00EE13F4">
        <w:rPr>
          <w:rFonts w:asciiTheme="minorHAnsi" w:hAnsiTheme="minorHAnsi" w:cstheme="minorHAnsi"/>
        </w:rPr>
        <w:t xml:space="preserve">tive evaluations. One strategy </w:t>
      </w:r>
      <w:r>
        <w:rPr>
          <w:rFonts w:asciiTheme="minorHAnsi" w:hAnsiTheme="minorHAnsi" w:cstheme="minorHAnsi"/>
        </w:rPr>
        <w:t xml:space="preserve">that was found to be especially effective is </w:t>
      </w:r>
      <w:r w:rsidR="00EE13F4">
        <w:rPr>
          <w:rFonts w:asciiTheme="minorHAnsi" w:hAnsiTheme="minorHAnsi" w:cstheme="minorHAnsi"/>
        </w:rPr>
        <w:t>exhibiting both masculine and feminine behaviors</w:t>
      </w:r>
      <w:r w:rsidR="00921433">
        <w:rPr>
          <w:rFonts w:asciiTheme="minorHAnsi" w:hAnsiTheme="minorHAnsi" w:cstheme="minorHAnsi"/>
        </w:rPr>
        <w:t xml:space="preserve"> at the same time</w:t>
      </w:r>
      <w:r w:rsidR="00EE13F4">
        <w:rPr>
          <w:rFonts w:asciiTheme="minorHAnsi" w:hAnsiTheme="minorHAnsi" w:cstheme="minorHAnsi"/>
        </w:rPr>
        <w:t xml:space="preserve">. For example, research showed that it bodes well for a female leader to emphasize her motherhood status or to engage in volunteer activities (Heilman &amp; Okimoto, 2007). In terms of leadership style, democratic or participative leadership also helps a female leader achieve positive evaluations </w:t>
      </w:r>
      <w:r w:rsidR="00EE13F4" w:rsidRPr="00EE13F4">
        <w:rPr>
          <w:rFonts w:asciiTheme="minorHAnsi" w:hAnsiTheme="minorHAnsi" w:cstheme="minorHAnsi"/>
        </w:rPr>
        <w:t>(Eagly, Makhijani, &amp; Klonsky, 1992)</w:t>
      </w:r>
      <w:r w:rsidR="00EE13F4">
        <w:rPr>
          <w:rFonts w:asciiTheme="minorHAnsi" w:hAnsiTheme="minorHAnsi" w:cstheme="minorHAnsi"/>
        </w:rPr>
        <w:t>.</w:t>
      </w:r>
    </w:p>
    <w:p w14:paraId="17A0145A" w14:textId="77777777" w:rsidR="00351DB1" w:rsidRDefault="00351DB1" w:rsidP="00CA2F9A">
      <w:pPr>
        <w:autoSpaceDE w:val="0"/>
        <w:autoSpaceDN w:val="0"/>
        <w:adjustRightInd w:val="0"/>
        <w:rPr>
          <w:rFonts w:asciiTheme="minorHAnsi" w:hAnsiTheme="minorHAnsi" w:cstheme="minorHAnsi"/>
        </w:rPr>
      </w:pPr>
    </w:p>
    <w:p w14:paraId="24138A37" w14:textId="1C529A40" w:rsidR="00EF72CA" w:rsidRDefault="00EE13F4" w:rsidP="00CA2F9A">
      <w:pPr>
        <w:autoSpaceDE w:val="0"/>
        <w:autoSpaceDN w:val="0"/>
        <w:adjustRightInd w:val="0"/>
        <w:rPr>
          <w:rFonts w:asciiTheme="minorHAnsi" w:hAnsiTheme="minorHAnsi" w:cstheme="minorHAnsi"/>
        </w:rPr>
      </w:pPr>
      <w:r>
        <w:rPr>
          <w:rFonts w:asciiTheme="minorHAnsi" w:hAnsiTheme="minorHAnsi" w:cstheme="minorHAnsi"/>
        </w:rPr>
        <w:t>On the other hand, o</w:t>
      </w:r>
      <w:r w:rsidR="00351DB1">
        <w:rPr>
          <w:rFonts w:asciiTheme="minorHAnsi" w:hAnsiTheme="minorHAnsi" w:cstheme="minorHAnsi"/>
        </w:rPr>
        <w:t>ther, more extensive research</w:t>
      </w:r>
      <w:r w:rsidR="001309C2">
        <w:rPr>
          <w:rFonts w:asciiTheme="minorHAnsi" w:hAnsiTheme="minorHAnsi" w:cstheme="minorHAnsi"/>
        </w:rPr>
        <w:t xml:space="preserve"> has explored the specific leadership </w:t>
      </w:r>
      <w:r w:rsidR="00710E0F">
        <w:rPr>
          <w:rFonts w:asciiTheme="minorHAnsi" w:hAnsiTheme="minorHAnsi" w:cstheme="minorHAnsi"/>
        </w:rPr>
        <w:t xml:space="preserve">behaviors </w:t>
      </w:r>
      <w:r w:rsidR="001309C2">
        <w:rPr>
          <w:rFonts w:asciiTheme="minorHAnsi" w:hAnsiTheme="minorHAnsi" w:cstheme="minorHAnsi"/>
        </w:rPr>
        <w:t xml:space="preserve">that increase the negative perceptions of women even further. For example, a meta-analysis showed that women are especially devalued if their leadership </w:t>
      </w:r>
      <w:r w:rsidR="00710E0F">
        <w:rPr>
          <w:rFonts w:asciiTheme="minorHAnsi" w:hAnsiTheme="minorHAnsi" w:cstheme="minorHAnsi"/>
        </w:rPr>
        <w:t>is</w:t>
      </w:r>
      <w:r w:rsidR="001309C2">
        <w:rPr>
          <w:rFonts w:asciiTheme="minorHAnsi" w:hAnsiTheme="minorHAnsi" w:cstheme="minorHAnsi"/>
        </w:rPr>
        <w:t xml:space="preserve"> carried out in stereotypically masculine style, such as a</w:t>
      </w:r>
      <w:r w:rsidR="005F2524">
        <w:rPr>
          <w:rFonts w:asciiTheme="minorHAnsi" w:hAnsiTheme="minorHAnsi" w:cstheme="minorHAnsi"/>
        </w:rPr>
        <w:t>utocratic or non-participative (Eagly</w:t>
      </w:r>
      <w:r>
        <w:rPr>
          <w:rFonts w:asciiTheme="minorHAnsi" w:hAnsiTheme="minorHAnsi" w:cstheme="minorHAnsi"/>
        </w:rPr>
        <w:t xml:space="preserve"> et al., </w:t>
      </w:r>
      <w:r w:rsidR="005F2524">
        <w:rPr>
          <w:rFonts w:asciiTheme="minorHAnsi" w:hAnsiTheme="minorHAnsi" w:cstheme="minorHAnsi"/>
        </w:rPr>
        <w:t xml:space="preserve">1992). Other work has focused on stable patterns of behaviors of female leaders. For example, women are evaluated more negatively if they exhibit anger (Brescoll &amp;Uhlmann, 2008), use intimidation strategies (Bolino &amp; Turnley, 2003), deliver discipline (Atwater, Carey, &amp;Waldman, 2001), or criticize subordinates (Sinclair &amp; Kinda, 2000). </w:t>
      </w:r>
      <w:r w:rsidR="00A506F3">
        <w:rPr>
          <w:rFonts w:asciiTheme="minorHAnsi" w:hAnsiTheme="minorHAnsi" w:cstheme="minorHAnsi"/>
        </w:rPr>
        <w:t xml:space="preserve"> What all of those behaviors have in common is that they are characteristic of a man. To the extent then that a female leader acts in a masculine manner, her evaluation is lowered. </w:t>
      </w:r>
    </w:p>
    <w:p w14:paraId="3801F51C" w14:textId="77777777" w:rsidR="00A506F3" w:rsidRDefault="00A506F3" w:rsidP="00CA2F9A">
      <w:pPr>
        <w:autoSpaceDE w:val="0"/>
        <w:autoSpaceDN w:val="0"/>
        <w:adjustRightInd w:val="0"/>
        <w:rPr>
          <w:rFonts w:asciiTheme="minorHAnsi" w:hAnsiTheme="minorHAnsi" w:cstheme="minorHAnsi"/>
        </w:rPr>
      </w:pPr>
    </w:p>
    <w:p w14:paraId="3E24FE66" w14:textId="523B6024" w:rsidR="00A506F3" w:rsidRDefault="00A506F3" w:rsidP="00CA2F9A">
      <w:pPr>
        <w:autoSpaceDE w:val="0"/>
        <w:autoSpaceDN w:val="0"/>
        <w:adjustRightInd w:val="0"/>
        <w:rPr>
          <w:rFonts w:asciiTheme="minorHAnsi" w:hAnsiTheme="minorHAnsi" w:cstheme="minorHAnsi"/>
        </w:rPr>
      </w:pPr>
      <w:r>
        <w:rPr>
          <w:rFonts w:asciiTheme="minorHAnsi" w:hAnsiTheme="minorHAnsi" w:cstheme="minorHAnsi"/>
        </w:rPr>
        <w:lastRenderedPageBreak/>
        <w:t xml:space="preserve">Although at first glance </w:t>
      </w:r>
      <w:r w:rsidR="00351DB1">
        <w:rPr>
          <w:rFonts w:asciiTheme="minorHAnsi" w:hAnsiTheme="minorHAnsi" w:cstheme="minorHAnsi"/>
        </w:rPr>
        <w:t>leader evaluations</w:t>
      </w:r>
      <w:r>
        <w:rPr>
          <w:rFonts w:asciiTheme="minorHAnsi" w:hAnsiTheme="minorHAnsi" w:cstheme="minorHAnsi"/>
        </w:rPr>
        <w:t xml:space="preserve"> may seem inconsequential, prior work has demonstrated that these evaluations may spill over to affect behaviors towards these leaders a well. For example, in a study of hospitals, Heim (1990) demonstrated that female nurses were more reluctant to follow the directions of female doctors compared </w:t>
      </w:r>
      <w:r w:rsidR="00334D35">
        <w:rPr>
          <w:rFonts w:asciiTheme="minorHAnsi" w:hAnsiTheme="minorHAnsi" w:cstheme="minorHAnsi"/>
        </w:rPr>
        <w:t>with</w:t>
      </w:r>
      <w:r>
        <w:rPr>
          <w:rFonts w:asciiTheme="minorHAnsi" w:hAnsiTheme="minorHAnsi" w:cstheme="minorHAnsi"/>
        </w:rPr>
        <w:t xml:space="preserve"> male doctors, and in a laboratory study Rudman and Fairchild (2004) showed that female leaders are more likely to be undermined and sabotaged compared </w:t>
      </w:r>
      <w:r w:rsidR="00334D35">
        <w:rPr>
          <w:rFonts w:asciiTheme="minorHAnsi" w:hAnsiTheme="minorHAnsi" w:cstheme="minorHAnsi"/>
        </w:rPr>
        <w:t>with</w:t>
      </w:r>
      <w:r>
        <w:rPr>
          <w:rFonts w:asciiTheme="minorHAnsi" w:hAnsiTheme="minorHAnsi" w:cstheme="minorHAnsi"/>
        </w:rPr>
        <w:t xml:space="preserve"> male leaders. As such, studying </w:t>
      </w:r>
      <w:r w:rsidR="005D3142">
        <w:rPr>
          <w:rFonts w:asciiTheme="minorHAnsi" w:hAnsiTheme="minorHAnsi" w:cstheme="minorHAnsi"/>
        </w:rPr>
        <w:t xml:space="preserve">leader evaluations is important due to their behavioral implications. </w:t>
      </w:r>
    </w:p>
    <w:p w14:paraId="49693732" w14:textId="77777777" w:rsidR="001309C2" w:rsidRDefault="001309C2" w:rsidP="00CA2F9A">
      <w:pPr>
        <w:autoSpaceDE w:val="0"/>
        <w:autoSpaceDN w:val="0"/>
        <w:adjustRightInd w:val="0"/>
        <w:rPr>
          <w:rFonts w:asciiTheme="minorHAnsi" w:hAnsiTheme="minorHAnsi" w:cstheme="minorHAnsi"/>
        </w:rPr>
      </w:pPr>
    </w:p>
    <w:p w14:paraId="64774597" w14:textId="4EB5962F" w:rsidR="001309C2" w:rsidRDefault="001309C2" w:rsidP="00CA2F9A">
      <w:pPr>
        <w:autoSpaceDE w:val="0"/>
        <w:autoSpaceDN w:val="0"/>
        <w:adjustRightInd w:val="0"/>
        <w:rPr>
          <w:rFonts w:asciiTheme="minorHAnsi" w:hAnsiTheme="minorHAnsi" w:cstheme="minorHAnsi"/>
          <w:i/>
        </w:rPr>
      </w:pPr>
      <w:r>
        <w:rPr>
          <w:rFonts w:asciiTheme="minorHAnsi" w:hAnsiTheme="minorHAnsi" w:cstheme="minorHAnsi"/>
          <w:i/>
        </w:rPr>
        <w:t>Aim</w:t>
      </w:r>
    </w:p>
    <w:p w14:paraId="15DF2EEA" w14:textId="42FD9D2D" w:rsidR="00A506F3" w:rsidRPr="006A68AE" w:rsidRDefault="00A506F3" w:rsidP="00CA2F9A">
      <w:pPr>
        <w:autoSpaceDE w:val="0"/>
        <w:autoSpaceDN w:val="0"/>
        <w:adjustRightInd w:val="0"/>
        <w:rPr>
          <w:rFonts w:asciiTheme="minorHAnsi" w:hAnsiTheme="minorHAnsi" w:cstheme="minorHAnsi"/>
        </w:rPr>
      </w:pPr>
      <w:r>
        <w:rPr>
          <w:rFonts w:asciiTheme="minorHAnsi" w:hAnsiTheme="minorHAnsi" w:cstheme="minorHAnsi"/>
        </w:rPr>
        <w:t>Our goal is to contribute to this literature by focusing specifically</w:t>
      </w:r>
      <w:r w:rsidR="005D3142">
        <w:rPr>
          <w:rFonts w:asciiTheme="minorHAnsi" w:hAnsiTheme="minorHAnsi" w:cstheme="minorHAnsi"/>
        </w:rPr>
        <w:t xml:space="preserve"> on everyday behaviors of leaders and examining their impact on the subordinates’ evaluations of the leaders. </w:t>
      </w:r>
      <w:r w:rsidR="006A68AE">
        <w:rPr>
          <w:rFonts w:asciiTheme="minorHAnsi" w:hAnsiTheme="minorHAnsi" w:cstheme="minorHAnsi"/>
        </w:rPr>
        <w:t>Key to our research would be studying h</w:t>
      </w:r>
      <w:r w:rsidR="001F28F5">
        <w:rPr>
          <w:rFonts w:asciiTheme="minorHAnsi" w:hAnsiTheme="minorHAnsi" w:cstheme="minorHAnsi"/>
        </w:rPr>
        <w:t>ow various sequences composed of</w:t>
      </w:r>
      <w:r w:rsidR="006A68AE">
        <w:rPr>
          <w:rFonts w:asciiTheme="minorHAnsi" w:hAnsiTheme="minorHAnsi" w:cstheme="minorHAnsi"/>
        </w:rPr>
        <w:t xml:space="preserve"> </w:t>
      </w:r>
      <w:r w:rsidR="006A68AE">
        <w:rPr>
          <w:rFonts w:asciiTheme="minorHAnsi" w:hAnsiTheme="minorHAnsi" w:cstheme="minorHAnsi"/>
          <w:i/>
        </w:rPr>
        <w:t xml:space="preserve">various </w:t>
      </w:r>
      <w:r w:rsidR="006A68AE">
        <w:rPr>
          <w:rFonts w:asciiTheme="minorHAnsi" w:hAnsiTheme="minorHAnsi" w:cstheme="minorHAnsi"/>
        </w:rPr>
        <w:t xml:space="preserve">behaviors </w:t>
      </w:r>
      <w:r w:rsidR="00D01797">
        <w:rPr>
          <w:rFonts w:asciiTheme="minorHAnsi" w:hAnsiTheme="minorHAnsi" w:cstheme="minorHAnsi"/>
        </w:rPr>
        <w:t xml:space="preserve">(as opposed to studying a specific behavior occurring in a single instance) affects the fluctuations of leader evaluations. Within this investigation, it would be worthwhile to explore questions such as: does a positive behavior of a leader cancel a negative one, how do various negative behaviors rank against each other in lowering leader evaluations, and </w:t>
      </w:r>
      <w:r w:rsidR="00D01797" w:rsidRPr="007C1E4E">
        <w:rPr>
          <w:rFonts w:asciiTheme="minorHAnsi" w:hAnsiTheme="minorHAnsi" w:cstheme="minorHAnsi"/>
        </w:rPr>
        <w:t>are</w:t>
      </w:r>
      <w:r w:rsidR="00D01797">
        <w:rPr>
          <w:rFonts w:asciiTheme="minorHAnsi" w:hAnsiTheme="minorHAnsi" w:cstheme="minorHAnsi"/>
        </w:rPr>
        <w:t xml:space="preserve"> there differences in perceptions of a leader as a function of both leader gender and a certain b</w:t>
      </w:r>
      <w:r w:rsidR="007C1E4E">
        <w:rPr>
          <w:rFonts w:asciiTheme="minorHAnsi" w:hAnsiTheme="minorHAnsi" w:cstheme="minorHAnsi"/>
        </w:rPr>
        <w:t>ehavior sequence of that leader?</w:t>
      </w:r>
      <w:r w:rsidR="00710E0F">
        <w:rPr>
          <w:rFonts w:asciiTheme="minorHAnsi" w:hAnsiTheme="minorHAnsi" w:cstheme="minorHAnsi"/>
        </w:rPr>
        <w:t xml:space="preserve"> More specifically, do particular sequences of behaviors affect judgme</w:t>
      </w:r>
      <w:r w:rsidR="007C1E4E">
        <w:rPr>
          <w:rFonts w:asciiTheme="minorHAnsi" w:hAnsiTheme="minorHAnsi" w:cstheme="minorHAnsi"/>
        </w:rPr>
        <w:t>nts of female leaders differently than judgments of male leaders?</w:t>
      </w:r>
    </w:p>
    <w:p w14:paraId="2D515416" w14:textId="77777777" w:rsidR="00EF72CA" w:rsidRDefault="00EF72CA" w:rsidP="00CA2F9A">
      <w:pPr>
        <w:autoSpaceDE w:val="0"/>
        <w:autoSpaceDN w:val="0"/>
        <w:adjustRightInd w:val="0"/>
        <w:rPr>
          <w:rFonts w:asciiTheme="minorHAnsi" w:hAnsiTheme="minorHAnsi" w:cstheme="minorHAnsi"/>
        </w:rPr>
      </w:pPr>
    </w:p>
    <w:p w14:paraId="03E3145D" w14:textId="77777777" w:rsidR="00CA2F9A" w:rsidRDefault="00CA2F9A" w:rsidP="00CA2F9A">
      <w:pPr>
        <w:autoSpaceDE w:val="0"/>
        <w:autoSpaceDN w:val="0"/>
        <w:adjustRightInd w:val="0"/>
        <w:rPr>
          <w:rFonts w:asciiTheme="minorHAnsi" w:hAnsiTheme="minorHAnsi" w:cstheme="minorHAnsi"/>
          <w:b/>
        </w:rPr>
      </w:pPr>
      <w:r w:rsidRPr="0002159B">
        <w:rPr>
          <w:rFonts w:asciiTheme="minorHAnsi" w:hAnsiTheme="minorHAnsi" w:cstheme="minorHAnsi"/>
          <w:b/>
        </w:rPr>
        <w:t>Significance and innovation</w:t>
      </w:r>
    </w:p>
    <w:p w14:paraId="5C1937FC" w14:textId="77777777" w:rsidR="008D62A8" w:rsidRPr="0002159B" w:rsidRDefault="008D62A8" w:rsidP="00CA2F9A">
      <w:pPr>
        <w:autoSpaceDE w:val="0"/>
        <w:autoSpaceDN w:val="0"/>
        <w:adjustRightInd w:val="0"/>
        <w:rPr>
          <w:rFonts w:asciiTheme="minorHAnsi" w:hAnsiTheme="minorHAnsi" w:cstheme="minorHAnsi"/>
          <w:b/>
        </w:rPr>
      </w:pPr>
    </w:p>
    <w:p w14:paraId="3990D3DB" w14:textId="5CDE4CE7" w:rsidR="00CA2F9A" w:rsidRPr="0002159B" w:rsidRDefault="007C1E4E" w:rsidP="00CA2F9A">
      <w:pPr>
        <w:autoSpaceDE w:val="0"/>
        <w:autoSpaceDN w:val="0"/>
        <w:adjustRightInd w:val="0"/>
        <w:rPr>
          <w:rFonts w:asciiTheme="minorHAnsi" w:hAnsiTheme="minorHAnsi" w:cstheme="minorHAnsi"/>
          <w:b/>
        </w:rPr>
      </w:pPr>
      <w:r>
        <w:rPr>
          <w:rFonts w:asciiTheme="minorHAnsi" w:hAnsiTheme="minorHAnsi" w:cstheme="minorHAnsi"/>
        </w:rPr>
        <w:t>This</w:t>
      </w:r>
      <w:r w:rsidR="006B1D72">
        <w:rPr>
          <w:rFonts w:asciiTheme="minorHAnsi" w:hAnsiTheme="minorHAnsi" w:cstheme="minorHAnsi"/>
        </w:rPr>
        <w:t xml:space="preserve"> research is innovative and significant in two respects. First, t</w:t>
      </w:r>
      <w:r w:rsidR="00D01797">
        <w:rPr>
          <w:rFonts w:asciiTheme="minorHAnsi" w:hAnsiTheme="minorHAnsi" w:cstheme="minorHAnsi"/>
        </w:rPr>
        <w:t>hough past research has studied the effects of different behavio</w:t>
      </w:r>
      <w:r w:rsidR="00F5738E">
        <w:rPr>
          <w:rFonts w:asciiTheme="minorHAnsi" w:hAnsiTheme="minorHAnsi" w:cstheme="minorHAnsi"/>
        </w:rPr>
        <w:t>u</w:t>
      </w:r>
      <w:r w:rsidR="00D01797">
        <w:rPr>
          <w:rFonts w:asciiTheme="minorHAnsi" w:hAnsiTheme="minorHAnsi" w:cstheme="minorHAnsi"/>
        </w:rPr>
        <w:t xml:space="preserve">rs of female (vs. male) leaders on </w:t>
      </w:r>
      <w:r w:rsidR="006B1D72">
        <w:rPr>
          <w:rFonts w:asciiTheme="minorHAnsi" w:hAnsiTheme="minorHAnsi" w:cstheme="minorHAnsi"/>
        </w:rPr>
        <w:t xml:space="preserve">the subordinates’ evaluations of them, to </w:t>
      </w:r>
      <w:r>
        <w:rPr>
          <w:rFonts w:asciiTheme="minorHAnsi" w:hAnsiTheme="minorHAnsi" w:cstheme="minorHAnsi"/>
        </w:rPr>
        <w:t>my</w:t>
      </w:r>
      <w:r w:rsidR="006B1D72">
        <w:rPr>
          <w:rFonts w:asciiTheme="minorHAnsi" w:hAnsiTheme="minorHAnsi" w:cstheme="minorHAnsi"/>
        </w:rPr>
        <w:t xml:space="preserve"> knowledge no one has studied the effects of </w:t>
      </w:r>
      <w:r w:rsidR="006B1D72">
        <w:rPr>
          <w:rFonts w:asciiTheme="minorHAnsi" w:hAnsiTheme="minorHAnsi" w:cstheme="minorHAnsi"/>
          <w:i/>
        </w:rPr>
        <w:t xml:space="preserve">sequences </w:t>
      </w:r>
      <w:r w:rsidR="006B1D72">
        <w:rPr>
          <w:rFonts w:asciiTheme="minorHAnsi" w:hAnsiTheme="minorHAnsi" w:cstheme="minorHAnsi"/>
        </w:rPr>
        <w:t>of various behavio</w:t>
      </w:r>
      <w:r w:rsidR="00F5738E">
        <w:rPr>
          <w:rFonts w:asciiTheme="minorHAnsi" w:hAnsiTheme="minorHAnsi" w:cstheme="minorHAnsi"/>
        </w:rPr>
        <w:t>u</w:t>
      </w:r>
      <w:r w:rsidR="006B1D72">
        <w:rPr>
          <w:rFonts w:asciiTheme="minorHAnsi" w:hAnsiTheme="minorHAnsi" w:cstheme="minorHAnsi"/>
        </w:rPr>
        <w:t xml:space="preserve">rs on leader perceptions. This is unfortunate because </w:t>
      </w:r>
      <w:r w:rsidR="00710E0F">
        <w:rPr>
          <w:rFonts w:asciiTheme="minorHAnsi" w:hAnsiTheme="minorHAnsi" w:cstheme="minorHAnsi"/>
        </w:rPr>
        <w:t>the usual</w:t>
      </w:r>
      <w:r w:rsidR="006B1D72">
        <w:rPr>
          <w:rFonts w:asciiTheme="minorHAnsi" w:hAnsiTheme="minorHAnsi" w:cstheme="minorHAnsi"/>
        </w:rPr>
        <w:t xml:space="preserve"> approach does not parallel real life where a leader is typically judged not on a single instance but on a variety of behavio</w:t>
      </w:r>
      <w:r w:rsidR="00F5738E">
        <w:rPr>
          <w:rFonts w:asciiTheme="minorHAnsi" w:hAnsiTheme="minorHAnsi" w:cstheme="minorHAnsi"/>
        </w:rPr>
        <w:t>u</w:t>
      </w:r>
      <w:r w:rsidR="006B1D72">
        <w:rPr>
          <w:rFonts w:asciiTheme="minorHAnsi" w:hAnsiTheme="minorHAnsi" w:cstheme="minorHAnsi"/>
        </w:rPr>
        <w:t>rs exhibited throughout the leader’s day and even tenure in</w:t>
      </w:r>
      <w:r w:rsidR="00F5738E">
        <w:rPr>
          <w:rFonts w:asciiTheme="minorHAnsi" w:hAnsiTheme="minorHAnsi" w:cstheme="minorHAnsi"/>
        </w:rPr>
        <w:t xml:space="preserve"> his or her position. As such this</w:t>
      </w:r>
      <w:r w:rsidR="006B1D72">
        <w:rPr>
          <w:rFonts w:asciiTheme="minorHAnsi" w:hAnsiTheme="minorHAnsi" w:cstheme="minorHAnsi"/>
        </w:rPr>
        <w:t xml:space="preserve"> approach would </w:t>
      </w:r>
      <w:r w:rsidR="00710E0F">
        <w:rPr>
          <w:rFonts w:asciiTheme="minorHAnsi" w:hAnsiTheme="minorHAnsi" w:cstheme="minorHAnsi"/>
        </w:rPr>
        <w:t>move us toward greater</w:t>
      </w:r>
      <w:r w:rsidR="006B1D72">
        <w:rPr>
          <w:rFonts w:asciiTheme="minorHAnsi" w:hAnsiTheme="minorHAnsi" w:cstheme="minorHAnsi"/>
        </w:rPr>
        <w:t xml:space="preserve"> understand</w:t>
      </w:r>
      <w:r w:rsidR="00710E0F">
        <w:rPr>
          <w:rFonts w:asciiTheme="minorHAnsi" w:hAnsiTheme="minorHAnsi" w:cstheme="minorHAnsi"/>
        </w:rPr>
        <w:t>ing of</w:t>
      </w:r>
      <w:r w:rsidR="006B1D72">
        <w:rPr>
          <w:rFonts w:asciiTheme="minorHAnsi" w:hAnsiTheme="minorHAnsi" w:cstheme="minorHAnsi"/>
        </w:rPr>
        <w:t xml:space="preserve"> how different behavio</w:t>
      </w:r>
      <w:r w:rsidR="00F5738E">
        <w:rPr>
          <w:rFonts w:asciiTheme="minorHAnsi" w:hAnsiTheme="minorHAnsi" w:cstheme="minorHAnsi"/>
        </w:rPr>
        <w:t>u</w:t>
      </w:r>
      <w:r w:rsidR="006B1D72">
        <w:rPr>
          <w:rFonts w:asciiTheme="minorHAnsi" w:hAnsiTheme="minorHAnsi" w:cstheme="minorHAnsi"/>
        </w:rPr>
        <w:t>rs exhibited sequentially balance out or amplify each other in terms of eliciting positive or negative leader evaluations.  Second, whereas most past work has focused specifically on behavio</w:t>
      </w:r>
      <w:r w:rsidR="00F5738E">
        <w:rPr>
          <w:rFonts w:asciiTheme="minorHAnsi" w:hAnsiTheme="minorHAnsi" w:cstheme="minorHAnsi"/>
        </w:rPr>
        <w:t>u</w:t>
      </w:r>
      <w:r w:rsidR="006B1D72">
        <w:rPr>
          <w:rFonts w:asciiTheme="minorHAnsi" w:hAnsiTheme="minorHAnsi" w:cstheme="minorHAnsi"/>
        </w:rPr>
        <w:t xml:space="preserve">rs that would lower a </w:t>
      </w:r>
      <w:r w:rsidR="00710E0F">
        <w:rPr>
          <w:rFonts w:asciiTheme="minorHAnsi" w:hAnsiTheme="minorHAnsi" w:cstheme="minorHAnsi"/>
        </w:rPr>
        <w:t xml:space="preserve">female </w:t>
      </w:r>
      <w:r w:rsidR="006B1D72">
        <w:rPr>
          <w:rFonts w:asciiTheme="minorHAnsi" w:hAnsiTheme="minorHAnsi" w:cstheme="minorHAnsi"/>
        </w:rPr>
        <w:t>leader’s evaluations</w:t>
      </w:r>
      <w:r w:rsidR="00710E0F">
        <w:rPr>
          <w:rFonts w:asciiTheme="minorHAnsi" w:hAnsiTheme="minorHAnsi" w:cstheme="minorHAnsi"/>
        </w:rPr>
        <w:t xml:space="preserve">, there is only sparse research examining positive behaviors that would help a female leader with improving their evaluations. To this end, </w:t>
      </w:r>
      <w:r w:rsidR="00F5738E">
        <w:rPr>
          <w:rFonts w:asciiTheme="minorHAnsi" w:hAnsiTheme="minorHAnsi" w:cstheme="minorHAnsi"/>
        </w:rPr>
        <w:t>this</w:t>
      </w:r>
      <w:r w:rsidR="00710E0F">
        <w:rPr>
          <w:rFonts w:asciiTheme="minorHAnsi" w:hAnsiTheme="minorHAnsi" w:cstheme="minorHAnsi"/>
        </w:rPr>
        <w:t xml:space="preserve"> research </w:t>
      </w:r>
      <w:r w:rsidR="00F5738E">
        <w:rPr>
          <w:rFonts w:asciiTheme="minorHAnsi" w:hAnsiTheme="minorHAnsi" w:cstheme="minorHAnsi"/>
        </w:rPr>
        <w:t>will</w:t>
      </w:r>
      <w:r w:rsidR="00710E0F">
        <w:rPr>
          <w:rFonts w:asciiTheme="minorHAnsi" w:hAnsiTheme="minorHAnsi" w:cstheme="minorHAnsi"/>
        </w:rPr>
        <w:t xml:space="preserve"> examine negative, positive and neutral behaviors, in combination, to </w:t>
      </w:r>
      <w:r w:rsidR="000F6DAF">
        <w:rPr>
          <w:rFonts w:asciiTheme="minorHAnsi" w:hAnsiTheme="minorHAnsi" w:cstheme="minorHAnsi"/>
        </w:rPr>
        <w:t xml:space="preserve">identify with greater sensitivity how subordinates judgments develop as they interact with their leaders. </w:t>
      </w:r>
    </w:p>
    <w:p w14:paraId="7734DD8D" w14:textId="77777777" w:rsidR="00CA2F9A" w:rsidRPr="0002159B" w:rsidRDefault="00CA2F9A" w:rsidP="00CA2F9A">
      <w:pPr>
        <w:autoSpaceDE w:val="0"/>
        <w:autoSpaceDN w:val="0"/>
        <w:adjustRightInd w:val="0"/>
        <w:rPr>
          <w:rFonts w:asciiTheme="minorHAnsi" w:hAnsiTheme="minorHAnsi" w:cstheme="minorHAnsi"/>
          <w:b/>
        </w:rPr>
      </w:pPr>
    </w:p>
    <w:p w14:paraId="041C4883" w14:textId="77777777" w:rsidR="00CA2F9A" w:rsidRPr="0002159B" w:rsidRDefault="00CA2F9A" w:rsidP="00CA2F9A">
      <w:pPr>
        <w:autoSpaceDE w:val="0"/>
        <w:autoSpaceDN w:val="0"/>
        <w:adjustRightInd w:val="0"/>
        <w:rPr>
          <w:rFonts w:asciiTheme="minorHAnsi" w:hAnsiTheme="minorHAnsi" w:cstheme="minorHAnsi"/>
        </w:rPr>
      </w:pPr>
      <w:r w:rsidRPr="0002159B">
        <w:rPr>
          <w:rFonts w:asciiTheme="minorHAnsi" w:hAnsiTheme="minorHAnsi" w:cstheme="minorHAnsi"/>
          <w:b/>
        </w:rPr>
        <w:t>Description of approach</w:t>
      </w:r>
    </w:p>
    <w:p w14:paraId="35D4DFD2" w14:textId="77777777" w:rsidR="00CA2F9A" w:rsidRPr="0002159B" w:rsidRDefault="00CA2F9A" w:rsidP="008D62A8">
      <w:pPr>
        <w:pStyle w:val="NormalWeb"/>
        <w:spacing w:before="0" w:beforeAutospacing="0" w:after="0" w:afterAutospacing="0"/>
        <w:rPr>
          <w:rFonts w:asciiTheme="minorHAnsi" w:hAnsiTheme="minorHAnsi" w:cstheme="minorHAnsi"/>
        </w:rPr>
      </w:pPr>
    </w:p>
    <w:p w14:paraId="20B6D3ED" w14:textId="1A14A63D" w:rsidR="0002159B" w:rsidRDefault="008D62A8" w:rsidP="008D62A8">
      <w:pPr>
        <w:pStyle w:val="NormalWeb"/>
        <w:spacing w:before="0" w:beforeAutospacing="0" w:after="0" w:afterAutospacing="0"/>
        <w:rPr>
          <w:rFonts w:asciiTheme="minorHAnsi" w:hAnsiTheme="minorHAnsi" w:cstheme="minorHAnsi"/>
          <w:color w:val="000000"/>
        </w:rPr>
      </w:pPr>
      <w:r>
        <w:rPr>
          <w:rFonts w:asciiTheme="minorHAnsi" w:hAnsiTheme="minorHAnsi" w:cstheme="minorHAnsi"/>
          <w:color w:val="000000"/>
        </w:rPr>
        <w:t>By the first two month</w:t>
      </w:r>
      <w:r w:rsidR="00891D61">
        <w:rPr>
          <w:rFonts w:asciiTheme="minorHAnsi" w:hAnsiTheme="minorHAnsi" w:cstheme="minorHAnsi"/>
          <w:color w:val="000000"/>
        </w:rPr>
        <w:t>s</w:t>
      </w:r>
      <w:r>
        <w:rPr>
          <w:rFonts w:asciiTheme="minorHAnsi" w:hAnsiTheme="minorHAnsi" w:cstheme="minorHAnsi"/>
          <w:color w:val="000000"/>
        </w:rPr>
        <w:t xml:space="preserve"> into the grant period, </w:t>
      </w:r>
      <w:r w:rsidR="00743DE2">
        <w:rPr>
          <w:rFonts w:asciiTheme="minorHAnsi" w:hAnsiTheme="minorHAnsi" w:cstheme="minorHAnsi"/>
          <w:color w:val="000000"/>
        </w:rPr>
        <w:t>I</w:t>
      </w:r>
      <w:r>
        <w:rPr>
          <w:rFonts w:asciiTheme="minorHAnsi" w:hAnsiTheme="minorHAnsi" w:cstheme="minorHAnsi"/>
          <w:color w:val="000000"/>
        </w:rPr>
        <w:t xml:space="preserve"> will </w:t>
      </w:r>
      <w:r w:rsidR="005632BA">
        <w:rPr>
          <w:rFonts w:asciiTheme="minorHAnsi" w:hAnsiTheme="minorHAnsi" w:cstheme="minorHAnsi"/>
          <w:color w:val="000000"/>
        </w:rPr>
        <w:t xml:space="preserve">design and launch a survey in which Mechanical Turk participants identify 3 behaviours their leaders exhibit: </w:t>
      </w:r>
      <w:r w:rsidR="00E82493">
        <w:rPr>
          <w:rFonts w:asciiTheme="minorHAnsi" w:hAnsiTheme="minorHAnsi" w:cstheme="minorHAnsi"/>
          <w:color w:val="000000"/>
        </w:rPr>
        <w:t xml:space="preserve">one </w:t>
      </w:r>
      <w:r w:rsidR="005632BA">
        <w:rPr>
          <w:rFonts w:asciiTheme="minorHAnsi" w:hAnsiTheme="minorHAnsi" w:cstheme="minorHAnsi"/>
          <w:color w:val="000000"/>
        </w:rPr>
        <w:t xml:space="preserve">positive, </w:t>
      </w:r>
      <w:r w:rsidR="00E82493">
        <w:rPr>
          <w:rFonts w:asciiTheme="minorHAnsi" w:hAnsiTheme="minorHAnsi" w:cstheme="minorHAnsi"/>
          <w:color w:val="000000"/>
        </w:rPr>
        <w:t xml:space="preserve">one </w:t>
      </w:r>
      <w:r w:rsidR="005632BA">
        <w:rPr>
          <w:rFonts w:asciiTheme="minorHAnsi" w:hAnsiTheme="minorHAnsi" w:cstheme="minorHAnsi"/>
          <w:color w:val="000000"/>
        </w:rPr>
        <w:t>neutral</w:t>
      </w:r>
      <w:r w:rsidR="00E82493">
        <w:rPr>
          <w:rFonts w:asciiTheme="minorHAnsi" w:hAnsiTheme="minorHAnsi" w:cstheme="minorHAnsi"/>
          <w:color w:val="000000"/>
        </w:rPr>
        <w:t>,</w:t>
      </w:r>
      <w:r w:rsidR="005632BA">
        <w:rPr>
          <w:rFonts w:asciiTheme="minorHAnsi" w:hAnsiTheme="minorHAnsi" w:cstheme="minorHAnsi"/>
          <w:color w:val="000000"/>
        </w:rPr>
        <w:t xml:space="preserve"> and</w:t>
      </w:r>
      <w:r w:rsidR="00E82493">
        <w:rPr>
          <w:rFonts w:asciiTheme="minorHAnsi" w:hAnsiTheme="minorHAnsi" w:cstheme="minorHAnsi"/>
          <w:color w:val="000000"/>
        </w:rPr>
        <w:t xml:space="preserve"> one</w:t>
      </w:r>
      <w:r w:rsidR="005632BA">
        <w:rPr>
          <w:rFonts w:asciiTheme="minorHAnsi" w:hAnsiTheme="minorHAnsi" w:cstheme="minorHAnsi"/>
          <w:color w:val="000000"/>
        </w:rPr>
        <w:t xml:space="preserve"> negative. </w:t>
      </w:r>
      <w:r w:rsidR="00891D61">
        <w:rPr>
          <w:rFonts w:asciiTheme="minorHAnsi" w:hAnsiTheme="minorHAnsi" w:cstheme="minorHAnsi"/>
          <w:color w:val="000000"/>
        </w:rPr>
        <w:t xml:space="preserve"> </w:t>
      </w:r>
      <w:r w:rsidR="00743DE2">
        <w:rPr>
          <w:rFonts w:asciiTheme="minorHAnsi" w:hAnsiTheme="minorHAnsi" w:cstheme="minorHAnsi"/>
          <w:color w:val="000000"/>
        </w:rPr>
        <w:t>I</w:t>
      </w:r>
      <w:r w:rsidR="00891D61">
        <w:rPr>
          <w:rFonts w:asciiTheme="minorHAnsi" w:hAnsiTheme="minorHAnsi" w:cstheme="minorHAnsi"/>
          <w:color w:val="000000"/>
        </w:rPr>
        <w:t xml:space="preserve"> chose to allow participants identify these behaviours rather than deriving them from the literature because </w:t>
      </w:r>
      <w:r w:rsidR="00743DE2">
        <w:rPr>
          <w:rFonts w:asciiTheme="minorHAnsi" w:hAnsiTheme="minorHAnsi" w:cstheme="minorHAnsi"/>
          <w:color w:val="000000"/>
        </w:rPr>
        <w:t>I</w:t>
      </w:r>
      <w:r w:rsidR="00891D61">
        <w:rPr>
          <w:rFonts w:asciiTheme="minorHAnsi" w:hAnsiTheme="minorHAnsi" w:cstheme="minorHAnsi"/>
          <w:color w:val="000000"/>
        </w:rPr>
        <w:t xml:space="preserve"> wanted to be as exhaustive as possible of specifically </w:t>
      </w:r>
      <w:r w:rsidR="00891D61">
        <w:rPr>
          <w:rFonts w:asciiTheme="minorHAnsi" w:hAnsiTheme="minorHAnsi" w:cstheme="minorHAnsi"/>
          <w:i/>
          <w:color w:val="000000"/>
        </w:rPr>
        <w:t xml:space="preserve">everyday </w:t>
      </w:r>
      <w:r w:rsidR="00891D61">
        <w:rPr>
          <w:rFonts w:asciiTheme="minorHAnsi" w:hAnsiTheme="minorHAnsi" w:cstheme="minorHAnsi"/>
          <w:color w:val="000000"/>
        </w:rPr>
        <w:t xml:space="preserve">behaviours rather than more general behavioural proclivities (e.g., leadership style) typically studied in academic research. </w:t>
      </w:r>
      <w:r w:rsidR="005632BA">
        <w:rPr>
          <w:rFonts w:asciiTheme="minorHAnsi" w:hAnsiTheme="minorHAnsi" w:cstheme="minorHAnsi"/>
          <w:color w:val="000000"/>
        </w:rPr>
        <w:t xml:space="preserve">Once the data </w:t>
      </w:r>
      <w:r w:rsidR="00CD3EC0">
        <w:rPr>
          <w:rFonts w:asciiTheme="minorHAnsi" w:hAnsiTheme="minorHAnsi" w:cstheme="minorHAnsi"/>
          <w:color w:val="000000"/>
        </w:rPr>
        <w:t>are</w:t>
      </w:r>
      <w:r w:rsidR="005632BA">
        <w:rPr>
          <w:rFonts w:asciiTheme="minorHAnsi" w:hAnsiTheme="minorHAnsi" w:cstheme="minorHAnsi"/>
          <w:color w:val="000000"/>
        </w:rPr>
        <w:t xml:space="preserve"> collected </w:t>
      </w:r>
      <w:r w:rsidR="00743DE2">
        <w:rPr>
          <w:rFonts w:asciiTheme="minorHAnsi" w:hAnsiTheme="minorHAnsi" w:cstheme="minorHAnsi"/>
          <w:color w:val="000000"/>
        </w:rPr>
        <w:t>I</w:t>
      </w:r>
      <w:r w:rsidR="005632BA">
        <w:rPr>
          <w:rFonts w:asciiTheme="minorHAnsi" w:hAnsiTheme="minorHAnsi" w:cstheme="minorHAnsi"/>
          <w:color w:val="000000"/>
        </w:rPr>
        <w:t xml:space="preserve"> will ask a research assistant to do a preliminary Q-sort, wherein they organize these behaviours into types (e.g., impression management beha</w:t>
      </w:r>
      <w:r w:rsidR="00891D61">
        <w:rPr>
          <w:rFonts w:asciiTheme="minorHAnsi" w:hAnsiTheme="minorHAnsi" w:cstheme="minorHAnsi"/>
          <w:color w:val="000000"/>
        </w:rPr>
        <w:t xml:space="preserve">viours, undermining behaviours). This will help with the initial organization of the data. </w:t>
      </w:r>
    </w:p>
    <w:p w14:paraId="4D51C8CB" w14:textId="77777777" w:rsidR="00891D61" w:rsidRDefault="00891D61" w:rsidP="008D62A8">
      <w:pPr>
        <w:pStyle w:val="NormalWeb"/>
        <w:spacing w:before="0" w:beforeAutospacing="0" w:after="0" w:afterAutospacing="0"/>
        <w:rPr>
          <w:rFonts w:asciiTheme="minorHAnsi" w:hAnsiTheme="minorHAnsi" w:cstheme="minorHAnsi"/>
          <w:color w:val="000000"/>
        </w:rPr>
      </w:pPr>
    </w:p>
    <w:p w14:paraId="559102F0" w14:textId="48E67E1B" w:rsidR="00891D61" w:rsidRDefault="00891D61" w:rsidP="008D62A8">
      <w:pPr>
        <w:pStyle w:val="NormalWeb"/>
        <w:spacing w:before="0" w:beforeAutospacing="0" w:after="0" w:afterAutospacing="0"/>
        <w:rPr>
          <w:rFonts w:asciiTheme="minorHAnsi" w:hAnsiTheme="minorHAnsi" w:cstheme="minorHAnsi"/>
          <w:color w:val="000000"/>
        </w:rPr>
      </w:pPr>
      <w:r>
        <w:rPr>
          <w:rFonts w:asciiTheme="minorHAnsi" w:hAnsiTheme="minorHAnsi" w:cstheme="minorHAnsi"/>
          <w:color w:val="000000"/>
        </w:rPr>
        <w:t xml:space="preserve">By the </w:t>
      </w:r>
      <w:r w:rsidR="00366BC2">
        <w:rPr>
          <w:rFonts w:asciiTheme="minorHAnsi" w:hAnsiTheme="minorHAnsi" w:cstheme="minorHAnsi"/>
          <w:color w:val="000000"/>
        </w:rPr>
        <w:t>3rd</w:t>
      </w:r>
      <w:r>
        <w:rPr>
          <w:rFonts w:asciiTheme="minorHAnsi" w:hAnsiTheme="minorHAnsi" w:cstheme="minorHAnsi"/>
          <w:color w:val="000000"/>
        </w:rPr>
        <w:t xml:space="preserve"> and </w:t>
      </w:r>
      <w:r w:rsidR="00366BC2">
        <w:rPr>
          <w:rFonts w:asciiTheme="minorHAnsi" w:hAnsiTheme="minorHAnsi" w:cstheme="minorHAnsi"/>
          <w:color w:val="000000"/>
        </w:rPr>
        <w:t>4th</w:t>
      </w:r>
      <w:r>
        <w:rPr>
          <w:rFonts w:asciiTheme="minorHAnsi" w:hAnsiTheme="minorHAnsi" w:cstheme="minorHAnsi"/>
          <w:color w:val="000000"/>
        </w:rPr>
        <w:t xml:space="preserve"> month, the same research assistant will help with splitting these identified behaviours into multiple surveys and allowing different Mechanical Turk participants to sort them in distinct category types. This will allow </w:t>
      </w:r>
      <w:r w:rsidR="00E816F4">
        <w:rPr>
          <w:rFonts w:asciiTheme="minorHAnsi" w:hAnsiTheme="minorHAnsi" w:cstheme="minorHAnsi"/>
          <w:color w:val="000000"/>
        </w:rPr>
        <w:t>me</w:t>
      </w:r>
      <w:r>
        <w:rPr>
          <w:rFonts w:asciiTheme="minorHAnsi" w:hAnsiTheme="minorHAnsi" w:cstheme="minorHAnsi"/>
          <w:color w:val="000000"/>
        </w:rPr>
        <w:t xml:space="preserve"> to confirm </w:t>
      </w:r>
      <w:r w:rsidR="00936E07">
        <w:rPr>
          <w:rFonts w:asciiTheme="minorHAnsi" w:hAnsiTheme="minorHAnsi" w:cstheme="minorHAnsi"/>
          <w:color w:val="000000"/>
        </w:rPr>
        <w:t xml:space="preserve">the categories that were identified by </w:t>
      </w:r>
      <w:r w:rsidR="00E816F4">
        <w:rPr>
          <w:rFonts w:asciiTheme="minorHAnsi" w:hAnsiTheme="minorHAnsi" w:cstheme="minorHAnsi"/>
          <w:color w:val="000000"/>
        </w:rPr>
        <w:t>the</w:t>
      </w:r>
      <w:r w:rsidR="00936E07">
        <w:rPr>
          <w:rFonts w:asciiTheme="minorHAnsi" w:hAnsiTheme="minorHAnsi" w:cstheme="minorHAnsi"/>
          <w:color w:val="000000"/>
        </w:rPr>
        <w:t xml:space="preserve"> research assistant. </w:t>
      </w:r>
    </w:p>
    <w:p w14:paraId="0FB1E424" w14:textId="77777777" w:rsidR="00936E07" w:rsidRDefault="00936E07" w:rsidP="008D62A8">
      <w:pPr>
        <w:pStyle w:val="NormalWeb"/>
        <w:spacing w:before="0" w:beforeAutospacing="0" w:after="0" w:afterAutospacing="0"/>
        <w:rPr>
          <w:rFonts w:asciiTheme="minorHAnsi" w:hAnsiTheme="minorHAnsi" w:cstheme="minorHAnsi"/>
          <w:color w:val="000000"/>
        </w:rPr>
      </w:pPr>
    </w:p>
    <w:p w14:paraId="59176DB0" w14:textId="2FF6E638" w:rsidR="0002159B" w:rsidRDefault="00936E07" w:rsidP="0093052B">
      <w:pPr>
        <w:pStyle w:val="NormalWeb"/>
        <w:spacing w:before="0" w:beforeAutospacing="0" w:after="0" w:afterAutospacing="0"/>
        <w:rPr>
          <w:rFonts w:asciiTheme="minorHAnsi" w:hAnsiTheme="minorHAnsi" w:cstheme="minorHAnsi"/>
          <w:color w:val="000000"/>
        </w:rPr>
      </w:pPr>
      <w:r>
        <w:rPr>
          <w:rFonts w:asciiTheme="minorHAnsi" w:hAnsiTheme="minorHAnsi" w:cstheme="minorHAnsi"/>
          <w:color w:val="000000"/>
        </w:rPr>
        <w:t xml:space="preserve">By </w:t>
      </w:r>
      <w:r w:rsidR="00E816F4">
        <w:rPr>
          <w:rFonts w:asciiTheme="minorHAnsi" w:hAnsiTheme="minorHAnsi" w:cstheme="minorHAnsi"/>
          <w:color w:val="000000"/>
        </w:rPr>
        <w:t xml:space="preserve">the </w:t>
      </w:r>
      <w:r w:rsidR="00366BC2">
        <w:rPr>
          <w:rFonts w:asciiTheme="minorHAnsi" w:hAnsiTheme="minorHAnsi" w:cstheme="minorHAnsi"/>
          <w:color w:val="000000"/>
        </w:rPr>
        <w:t>5th</w:t>
      </w:r>
      <w:r>
        <w:rPr>
          <w:rFonts w:asciiTheme="minorHAnsi" w:hAnsiTheme="minorHAnsi" w:cstheme="minorHAnsi"/>
          <w:color w:val="000000"/>
        </w:rPr>
        <w:t xml:space="preserve"> and </w:t>
      </w:r>
      <w:r w:rsidR="00366BC2">
        <w:rPr>
          <w:rFonts w:asciiTheme="minorHAnsi" w:hAnsiTheme="minorHAnsi" w:cstheme="minorHAnsi"/>
          <w:color w:val="000000"/>
        </w:rPr>
        <w:t>6th</w:t>
      </w:r>
      <w:r>
        <w:rPr>
          <w:rFonts w:asciiTheme="minorHAnsi" w:hAnsiTheme="minorHAnsi" w:cstheme="minorHAnsi"/>
          <w:color w:val="000000"/>
        </w:rPr>
        <w:t xml:space="preserve"> month</w:t>
      </w:r>
      <w:r w:rsidR="00E816F4">
        <w:rPr>
          <w:rFonts w:asciiTheme="minorHAnsi" w:hAnsiTheme="minorHAnsi" w:cstheme="minorHAnsi"/>
          <w:color w:val="000000"/>
        </w:rPr>
        <w:t>s,</w:t>
      </w:r>
      <w:r>
        <w:rPr>
          <w:rFonts w:asciiTheme="minorHAnsi" w:hAnsiTheme="minorHAnsi" w:cstheme="minorHAnsi"/>
          <w:color w:val="000000"/>
        </w:rPr>
        <w:t xml:space="preserve"> </w:t>
      </w:r>
      <w:r w:rsidR="00743DE2">
        <w:rPr>
          <w:rFonts w:asciiTheme="minorHAnsi" w:hAnsiTheme="minorHAnsi" w:cstheme="minorHAnsi"/>
          <w:color w:val="000000"/>
        </w:rPr>
        <w:t>I</w:t>
      </w:r>
      <w:r w:rsidR="007C4BF1">
        <w:rPr>
          <w:rFonts w:asciiTheme="minorHAnsi" w:hAnsiTheme="minorHAnsi" w:cstheme="minorHAnsi"/>
          <w:color w:val="000000"/>
        </w:rPr>
        <w:t xml:space="preserve"> will carefully go through the behaviour categories and behaviours within each one of them and select several most representative or common </w:t>
      </w:r>
      <w:r w:rsidR="0093052B">
        <w:rPr>
          <w:rFonts w:asciiTheme="minorHAnsi" w:hAnsiTheme="minorHAnsi" w:cstheme="minorHAnsi"/>
          <w:color w:val="000000"/>
        </w:rPr>
        <w:t>behaviours</w:t>
      </w:r>
      <w:r w:rsidR="007C4BF1">
        <w:rPr>
          <w:rFonts w:asciiTheme="minorHAnsi" w:hAnsiTheme="minorHAnsi" w:cstheme="minorHAnsi"/>
          <w:color w:val="000000"/>
        </w:rPr>
        <w:t xml:space="preserve"> from each category so that </w:t>
      </w:r>
      <w:r w:rsidR="00743DE2">
        <w:rPr>
          <w:rFonts w:asciiTheme="minorHAnsi" w:hAnsiTheme="minorHAnsi" w:cstheme="minorHAnsi"/>
          <w:color w:val="000000"/>
        </w:rPr>
        <w:t>I</w:t>
      </w:r>
      <w:r w:rsidR="007C4BF1">
        <w:rPr>
          <w:rFonts w:asciiTheme="minorHAnsi" w:hAnsiTheme="minorHAnsi" w:cstheme="minorHAnsi"/>
          <w:color w:val="000000"/>
        </w:rPr>
        <w:t xml:space="preserve"> end up with a list of about 40 </w:t>
      </w:r>
      <w:r w:rsidR="0093052B">
        <w:rPr>
          <w:rFonts w:asciiTheme="minorHAnsi" w:hAnsiTheme="minorHAnsi" w:cstheme="minorHAnsi"/>
          <w:color w:val="000000"/>
        </w:rPr>
        <w:t xml:space="preserve">behaviours. </w:t>
      </w:r>
      <w:r w:rsidR="00743DE2">
        <w:rPr>
          <w:rFonts w:asciiTheme="minorHAnsi" w:hAnsiTheme="minorHAnsi" w:cstheme="minorHAnsi"/>
          <w:color w:val="000000"/>
        </w:rPr>
        <w:t>I</w:t>
      </w:r>
      <w:r w:rsidR="0093052B">
        <w:rPr>
          <w:rFonts w:asciiTheme="minorHAnsi" w:hAnsiTheme="minorHAnsi" w:cstheme="minorHAnsi"/>
          <w:color w:val="000000"/>
        </w:rPr>
        <w:t xml:space="preserve"> </w:t>
      </w:r>
      <w:r w:rsidR="00CD3EC0">
        <w:rPr>
          <w:rFonts w:asciiTheme="minorHAnsi" w:hAnsiTheme="minorHAnsi" w:cstheme="minorHAnsi"/>
          <w:color w:val="000000"/>
        </w:rPr>
        <w:t>will</w:t>
      </w:r>
      <w:r w:rsidR="0093052B">
        <w:rPr>
          <w:rFonts w:asciiTheme="minorHAnsi" w:hAnsiTheme="minorHAnsi" w:cstheme="minorHAnsi"/>
          <w:color w:val="000000"/>
        </w:rPr>
        <w:t xml:space="preserve"> then create a</w:t>
      </w:r>
      <w:r w:rsidR="007C4BF1">
        <w:rPr>
          <w:rFonts w:asciiTheme="minorHAnsi" w:hAnsiTheme="minorHAnsi" w:cstheme="minorHAnsi"/>
          <w:color w:val="000000"/>
        </w:rPr>
        <w:t xml:space="preserve"> survey </w:t>
      </w:r>
      <w:r w:rsidR="0093052B">
        <w:rPr>
          <w:rFonts w:asciiTheme="minorHAnsi" w:hAnsiTheme="minorHAnsi" w:cstheme="minorHAnsi"/>
          <w:color w:val="000000"/>
        </w:rPr>
        <w:t>in which</w:t>
      </w:r>
      <w:r w:rsidR="007C4BF1">
        <w:rPr>
          <w:rFonts w:asciiTheme="minorHAnsi" w:hAnsiTheme="minorHAnsi" w:cstheme="minorHAnsi"/>
          <w:color w:val="000000"/>
        </w:rPr>
        <w:t xml:space="preserve"> participants </w:t>
      </w:r>
      <w:r w:rsidR="00CD3EC0">
        <w:rPr>
          <w:rFonts w:asciiTheme="minorHAnsi" w:hAnsiTheme="minorHAnsi" w:cstheme="minorHAnsi"/>
          <w:color w:val="000000"/>
        </w:rPr>
        <w:t>are</w:t>
      </w:r>
      <w:r w:rsidR="007C4BF1">
        <w:rPr>
          <w:rFonts w:asciiTheme="minorHAnsi" w:hAnsiTheme="minorHAnsi" w:cstheme="minorHAnsi"/>
          <w:color w:val="000000"/>
        </w:rPr>
        <w:t xml:space="preserve"> presented with</w:t>
      </w:r>
      <w:r w:rsidR="0093052B">
        <w:rPr>
          <w:rFonts w:asciiTheme="minorHAnsi" w:hAnsiTheme="minorHAnsi" w:cstheme="minorHAnsi"/>
          <w:color w:val="000000"/>
        </w:rPr>
        <w:t xml:space="preserve"> leader behaviours, one at a time,</w:t>
      </w:r>
      <w:r w:rsidR="007C4BF1">
        <w:rPr>
          <w:rFonts w:asciiTheme="minorHAnsi" w:hAnsiTheme="minorHAnsi" w:cstheme="minorHAnsi"/>
          <w:color w:val="000000"/>
        </w:rPr>
        <w:t xml:space="preserve"> following which they will be asked to make their evaluation of </w:t>
      </w:r>
      <w:r w:rsidR="0093052B">
        <w:rPr>
          <w:rFonts w:asciiTheme="minorHAnsi" w:hAnsiTheme="minorHAnsi" w:cstheme="minorHAnsi"/>
          <w:color w:val="000000"/>
        </w:rPr>
        <w:t>the</w:t>
      </w:r>
      <w:r w:rsidR="007C4BF1">
        <w:rPr>
          <w:rFonts w:asciiTheme="minorHAnsi" w:hAnsiTheme="minorHAnsi" w:cstheme="minorHAnsi"/>
          <w:color w:val="000000"/>
        </w:rPr>
        <w:t xml:space="preserve"> leader</w:t>
      </w:r>
      <w:r w:rsidR="0093052B">
        <w:rPr>
          <w:rFonts w:asciiTheme="minorHAnsi" w:hAnsiTheme="minorHAnsi" w:cstheme="minorHAnsi"/>
          <w:color w:val="000000"/>
        </w:rPr>
        <w:t xml:space="preserve"> exhibiting this behaviour</w:t>
      </w:r>
      <w:r w:rsidR="007C4BF1">
        <w:rPr>
          <w:rFonts w:asciiTheme="minorHAnsi" w:hAnsiTheme="minorHAnsi" w:cstheme="minorHAnsi"/>
          <w:color w:val="000000"/>
        </w:rPr>
        <w:t xml:space="preserve">. The behaviour will be randomly selected (with replacement) from </w:t>
      </w:r>
      <w:r w:rsidR="00E816F4">
        <w:rPr>
          <w:rFonts w:asciiTheme="minorHAnsi" w:hAnsiTheme="minorHAnsi" w:cstheme="minorHAnsi"/>
          <w:color w:val="000000"/>
        </w:rPr>
        <w:t>the</w:t>
      </w:r>
      <w:r w:rsidR="007C4BF1">
        <w:rPr>
          <w:rFonts w:asciiTheme="minorHAnsi" w:hAnsiTheme="minorHAnsi" w:cstheme="minorHAnsi"/>
          <w:color w:val="000000"/>
        </w:rPr>
        <w:t xml:space="preserve"> list of 40 </w:t>
      </w:r>
      <w:r w:rsidR="0093052B">
        <w:rPr>
          <w:rFonts w:asciiTheme="minorHAnsi" w:hAnsiTheme="minorHAnsi" w:cstheme="minorHAnsi"/>
          <w:color w:val="000000"/>
        </w:rPr>
        <w:t xml:space="preserve">behaviours. Participants </w:t>
      </w:r>
      <w:r w:rsidR="00CD3EC0">
        <w:rPr>
          <w:rFonts w:asciiTheme="minorHAnsi" w:hAnsiTheme="minorHAnsi" w:cstheme="minorHAnsi"/>
          <w:color w:val="000000"/>
        </w:rPr>
        <w:t>will</w:t>
      </w:r>
      <w:r w:rsidR="0093052B">
        <w:rPr>
          <w:rFonts w:asciiTheme="minorHAnsi" w:hAnsiTheme="minorHAnsi" w:cstheme="minorHAnsi"/>
          <w:color w:val="000000"/>
        </w:rPr>
        <w:t xml:space="preserve"> make their leader ratings for 100 rounds of behaviours presented to them. Importantly, participants </w:t>
      </w:r>
      <w:r w:rsidR="00CD3EC0">
        <w:rPr>
          <w:rFonts w:asciiTheme="minorHAnsi" w:hAnsiTheme="minorHAnsi" w:cstheme="minorHAnsi"/>
          <w:color w:val="000000"/>
        </w:rPr>
        <w:t>will</w:t>
      </w:r>
      <w:r w:rsidR="0093052B">
        <w:rPr>
          <w:rFonts w:asciiTheme="minorHAnsi" w:hAnsiTheme="minorHAnsi" w:cstheme="minorHAnsi"/>
          <w:color w:val="000000"/>
        </w:rPr>
        <w:t xml:space="preserve"> start each subsequent round of this activity with their rating of the leader from the previous round. For example, if participants evaluated a leader who cursed as “-2” on a scale from “-3” to “3” (really bad evaluation to really good evaluation), on the next round where a leader praises a subordinate, they would start their rating from “-2.” </w:t>
      </w:r>
      <w:r w:rsidR="00CD3EC0">
        <w:rPr>
          <w:rFonts w:asciiTheme="minorHAnsi" w:hAnsiTheme="minorHAnsi" w:cstheme="minorHAnsi"/>
          <w:color w:val="000000"/>
        </w:rPr>
        <w:t xml:space="preserve">In this way, </w:t>
      </w:r>
      <w:r w:rsidR="00743DE2">
        <w:rPr>
          <w:rFonts w:asciiTheme="minorHAnsi" w:hAnsiTheme="minorHAnsi" w:cstheme="minorHAnsi"/>
          <w:color w:val="000000"/>
        </w:rPr>
        <w:t>I</w:t>
      </w:r>
      <w:r w:rsidR="00CD3EC0">
        <w:rPr>
          <w:rFonts w:asciiTheme="minorHAnsi" w:hAnsiTheme="minorHAnsi" w:cstheme="minorHAnsi"/>
          <w:color w:val="000000"/>
        </w:rPr>
        <w:t xml:space="preserve"> can track how subordinates’ impression formation changes over successive exposures to leader behaviours.</w:t>
      </w:r>
    </w:p>
    <w:p w14:paraId="5339AC35" w14:textId="77777777" w:rsidR="0093052B" w:rsidRDefault="0093052B" w:rsidP="0093052B">
      <w:pPr>
        <w:pStyle w:val="NormalWeb"/>
        <w:spacing w:before="0" w:beforeAutospacing="0" w:after="0" w:afterAutospacing="0"/>
        <w:rPr>
          <w:rFonts w:asciiTheme="minorHAnsi" w:hAnsiTheme="minorHAnsi" w:cstheme="minorHAnsi"/>
          <w:color w:val="000000"/>
        </w:rPr>
      </w:pPr>
    </w:p>
    <w:p w14:paraId="6690436B" w14:textId="443B2160" w:rsidR="0093052B" w:rsidRDefault="00764D8B" w:rsidP="0093052B">
      <w:pPr>
        <w:pStyle w:val="NormalWeb"/>
        <w:spacing w:before="0" w:beforeAutospacing="0" w:after="0" w:afterAutospacing="0"/>
        <w:rPr>
          <w:rFonts w:asciiTheme="minorHAnsi" w:hAnsiTheme="minorHAnsi" w:cstheme="minorHAnsi"/>
          <w:color w:val="000000"/>
        </w:rPr>
      </w:pPr>
      <w:r>
        <w:rPr>
          <w:rFonts w:asciiTheme="minorHAnsi" w:hAnsiTheme="minorHAnsi" w:cstheme="minorHAnsi"/>
          <w:color w:val="000000"/>
        </w:rPr>
        <w:t>During</w:t>
      </w:r>
      <w:r w:rsidR="0093052B">
        <w:rPr>
          <w:rFonts w:asciiTheme="minorHAnsi" w:hAnsiTheme="minorHAnsi" w:cstheme="minorHAnsi"/>
          <w:color w:val="000000"/>
        </w:rPr>
        <w:t xml:space="preserve"> </w:t>
      </w:r>
      <w:r w:rsidR="009965F5">
        <w:rPr>
          <w:rFonts w:asciiTheme="minorHAnsi" w:hAnsiTheme="minorHAnsi" w:cstheme="minorHAnsi"/>
          <w:color w:val="000000"/>
        </w:rPr>
        <w:t xml:space="preserve">the </w:t>
      </w:r>
      <w:r w:rsidR="00366BC2">
        <w:rPr>
          <w:rFonts w:asciiTheme="minorHAnsi" w:hAnsiTheme="minorHAnsi" w:cstheme="minorHAnsi"/>
          <w:color w:val="000000"/>
        </w:rPr>
        <w:t>7th</w:t>
      </w:r>
      <w:r w:rsidR="0093052B">
        <w:rPr>
          <w:rFonts w:asciiTheme="minorHAnsi" w:hAnsiTheme="minorHAnsi" w:cstheme="minorHAnsi"/>
          <w:color w:val="000000"/>
        </w:rPr>
        <w:t xml:space="preserve"> and </w:t>
      </w:r>
      <w:r w:rsidR="00366BC2">
        <w:rPr>
          <w:rFonts w:asciiTheme="minorHAnsi" w:hAnsiTheme="minorHAnsi" w:cstheme="minorHAnsi"/>
          <w:color w:val="000000"/>
        </w:rPr>
        <w:t>8th</w:t>
      </w:r>
      <w:r w:rsidR="0093052B">
        <w:rPr>
          <w:rFonts w:asciiTheme="minorHAnsi" w:hAnsiTheme="minorHAnsi" w:cstheme="minorHAnsi"/>
          <w:color w:val="000000"/>
        </w:rPr>
        <w:t xml:space="preserve"> month</w:t>
      </w:r>
      <w:r w:rsidR="00366BC2">
        <w:rPr>
          <w:rFonts w:asciiTheme="minorHAnsi" w:hAnsiTheme="minorHAnsi" w:cstheme="minorHAnsi"/>
          <w:color w:val="000000"/>
        </w:rPr>
        <w:t xml:space="preserve"> of</w:t>
      </w:r>
      <w:r w:rsidR="0093052B">
        <w:rPr>
          <w:rFonts w:asciiTheme="minorHAnsi" w:hAnsiTheme="minorHAnsi" w:cstheme="minorHAnsi"/>
          <w:color w:val="000000"/>
        </w:rPr>
        <w:t xml:space="preserve"> </w:t>
      </w:r>
      <w:r w:rsidR="00E816F4">
        <w:rPr>
          <w:rFonts w:asciiTheme="minorHAnsi" w:hAnsiTheme="minorHAnsi" w:cstheme="minorHAnsi"/>
          <w:color w:val="000000"/>
        </w:rPr>
        <w:t>the grant period</w:t>
      </w:r>
      <w:r w:rsidR="009965F5">
        <w:rPr>
          <w:rFonts w:asciiTheme="minorHAnsi" w:hAnsiTheme="minorHAnsi" w:cstheme="minorHAnsi"/>
          <w:color w:val="000000"/>
        </w:rPr>
        <w:t>,</w:t>
      </w:r>
      <w:r w:rsidR="0093052B">
        <w:rPr>
          <w:rFonts w:asciiTheme="minorHAnsi" w:hAnsiTheme="minorHAnsi" w:cstheme="minorHAnsi"/>
          <w:color w:val="000000"/>
        </w:rPr>
        <w:t xml:space="preserve"> analysis </w:t>
      </w:r>
      <w:r w:rsidR="009965F5">
        <w:rPr>
          <w:rFonts w:asciiTheme="minorHAnsi" w:hAnsiTheme="minorHAnsi" w:cstheme="minorHAnsi"/>
          <w:color w:val="000000"/>
        </w:rPr>
        <w:t>will</w:t>
      </w:r>
      <w:r w:rsidR="0093052B">
        <w:rPr>
          <w:rFonts w:asciiTheme="minorHAnsi" w:hAnsiTheme="minorHAnsi" w:cstheme="minorHAnsi"/>
          <w:color w:val="000000"/>
        </w:rPr>
        <w:t xml:space="preserve"> be </w:t>
      </w:r>
      <w:r>
        <w:rPr>
          <w:rFonts w:asciiTheme="minorHAnsi" w:hAnsiTheme="minorHAnsi" w:cstheme="minorHAnsi"/>
          <w:color w:val="000000"/>
        </w:rPr>
        <w:t>conducted</w:t>
      </w:r>
      <w:r w:rsidR="0093052B">
        <w:rPr>
          <w:rFonts w:asciiTheme="minorHAnsi" w:hAnsiTheme="minorHAnsi" w:cstheme="minorHAnsi"/>
          <w:color w:val="000000"/>
        </w:rPr>
        <w:t>.</w:t>
      </w:r>
      <w:r>
        <w:rPr>
          <w:rFonts w:asciiTheme="minorHAnsi" w:hAnsiTheme="minorHAnsi" w:cstheme="minorHAnsi"/>
          <w:color w:val="000000"/>
        </w:rPr>
        <w:t xml:space="preserve"> This is a critical part of the research plan: I intend to recruit a co-author or consultant expert in Markov Chain analysis</w:t>
      </w:r>
      <w:r w:rsidR="00E816F4">
        <w:rPr>
          <w:rFonts w:asciiTheme="minorHAnsi" w:hAnsiTheme="minorHAnsi" w:cstheme="minorHAnsi"/>
          <w:color w:val="000000"/>
        </w:rPr>
        <w:t xml:space="preserve"> (note, I am also working with a co-author </w:t>
      </w:r>
      <w:r w:rsidR="00542C80">
        <w:rPr>
          <w:rFonts w:asciiTheme="minorHAnsi" w:hAnsiTheme="minorHAnsi" w:cstheme="minorHAnsi"/>
          <w:color w:val="000000"/>
        </w:rPr>
        <w:t xml:space="preserve">at another university </w:t>
      </w:r>
      <w:r w:rsidR="00E816F4">
        <w:rPr>
          <w:rFonts w:asciiTheme="minorHAnsi" w:hAnsiTheme="minorHAnsi" w:cstheme="minorHAnsi"/>
          <w:color w:val="000000"/>
        </w:rPr>
        <w:t>who is expert in gender issues in the workplace and impressions of female leaders)</w:t>
      </w:r>
      <w:r>
        <w:rPr>
          <w:rFonts w:asciiTheme="minorHAnsi" w:hAnsiTheme="minorHAnsi" w:cstheme="minorHAnsi"/>
          <w:color w:val="000000"/>
        </w:rPr>
        <w:t>. This analysis will afford the mapping of behavioural sequences, and the ability to predict outcomes as a result of those sequences and of gender. Without this approach, it is much more challenging to handle the complicated data yielded by this design.</w:t>
      </w:r>
      <w:r w:rsidR="0093052B">
        <w:rPr>
          <w:rFonts w:asciiTheme="minorHAnsi" w:hAnsiTheme="minorHAnsi" w:cstheme="minorHAnsi"/>
          <w:color w:val="000000"/>
        </w:rPr>
        <w:t xml:space="preserve"> </w:t>
      </w:r>
      <w:r w:rsidR="00366BC2">
        <w:rPr>
          <w:rFonts w:asciiTheme="minorHAnsi" w:hAnsiTheme="minorHAnsi" w:cstheme="minorHAnsi"/>
          <w:color w:val="000000"/>
        </w:rPr>
        <w:t xml:space="preserve">Depending on the outcome of the analysis </w:t>
      </w:r>
      <w:r w:rsidR="00743DE2">
        <w:rPr>
          <w:rFonts w:asciiTheme="minorHAnsi" w:hAnsiTheme="minorHAnsi" w:cstheme="minorHAnsi"/>
          <w:color w:val="000000"/>
        </w:rPr>
        <w:t>I</w:t>
      </w:r>
      <w:r w:rsidR="00366BC2">
        <w:rPr>
          <w:rFonts w:asciiTheme="minorHAnsi" w:hAnsiTheme="minorHAnsi" w:cstheme="minorHAnsi"/>
          <w:color w:val="000000"/>
        </w:rPr>
        <w:t xml:space="preserve"> may conduct another study in a field setting, where rather than presenting online participants with different leader behaviours, </w:t>
      </w:r>
      <w:r w:rsidR="00743DE2">
        <w:rPr>
          <w:rFonts w:asciiTheme="minorHAnsi" w:hAnsiTheme="minorHAnsi" w:cstheme="minorHAnsi"/>
          <w:color w:val="000000"/>
        </w:rPr>
        <w:t>I</w:t>
      </w:r>
      <w:r w:rsidR="00366BC2">
        <w:rPr>
          <w:rFonts w:asciiTheme="minorHAnsi" w:hAnsiTheme="minorHAnsi" w:cstheme="minorHAnsi"/>
          <w:color w:val="000000"/>
        </w:rPr>
        <w:t xml:space="preserve"> </w:t>
      </w:r>
      <w:r w:rsidR="003474FE">
        <w:rPr>
          <w:rFonts w:asciiTheme="minorHAnsi" w:hAnsiTheme="minorHAnsi" w:cstheme="minorHAnsi"/>
          <w:color w:val="000000"/>
        </w:rPr>
        <w:t>will</w:t>
      </w:r>
      <w:r w:rsidR="00366BC2">
        <w:rPr>
          <w:rFonts w:asciiTheme="minorHAnsi" w:hAnsiTheme="minorHAnsi" w:cstheme="minorHAnsi"/>
          <w:color w:val="000000"/>
        </w:rPr>
        <w:t xml:space="preserve"> conduct a field study with organizational employees to ensure external validity of our findings. </w:t>
      </w:r>
    </w:p>
    <w:p w14:paraId="72D7DD1D" w14:textId="77777777" w:rsidR="0002159B" w:rsidRDefault="0002159B" w:rsidP="00CA2F9A">
      <w:pPr>
        <w:pStyle w:val="NormalWeb"/>
        <w:spacing w:before="0" w:beforeAutospacing="0" w:after="0" w:afterAutospacing="0"/>
        <w:ind w:firstLine="270"/>
        <w:rPr>
          <w:rFonts w:asciiTheme="minorHAnsi" w:hAnsiTheme="minorHAnsi" w:cstheme="minorHAnsi"/>
          <w:color w:val="000000"/>
        </w:rPr>
      </w:pPr>
    </w:p>
    <w:p w14:paraId="429B3FEC" w14:textId="7EC4A54D" w:rsidR="00CA2F9A" w:rsidRPr="0002159B" w:rsidRDefault="00734E11" w:rsidP="00366BC2">
      <w:pPr>
        <w:pStyle w:val="NormalWeb"/>
        <w:spacing w:before="0" w:beforeAutospacing="0" w:after="0" w:afterAutospacing="0"/>
        <w:rPr>
          <w:rFonts w:asciiTheme="minorHAnsi" w:hAnsiTheme="minorHAnsi" w:cstheme="minorHAnsi"/>
          <w:color w:val="000000"/>
        </w:rPr>
      </w:pPr>
      <w:r>
        <w:rPr>
          <w:rFonts w:asciiTheme="minorHAnsi" w:hAnsiTheme="minorHAnsi" w:cstheme="minorHAnsi"/>
          <w:color w:val="000000"/>
        </w:rPr>
        <w:t>During the 9</w:t>
      </w:r>
      <w:bookmarkStart w:id="0" w:name="_GoBack"/>
      <w:bookmarkEnd w:id="0"/>
      <w:r w:rsidRPr="00734E11">
        <w:rPr>
          <w:rFonts w:asciiTheme="minorHAnsi" w:hAnsiTheme="minorHAnsi" w:cstheme="minorHAnsi"/>
          <w:color w:val="000000"/>
          <w:vertAlign w:val="superscript"/>
        </w:rPr>
        <w:t>th</w:t>
      </w:r>
      <w:r>
        <w:rPr>
          <w:rFonts w:asciiTheme="minorHAnsi" w:hAnsiTheme="minorHAnsi" w:cstheme="minorHAnsi"/>
          <w:color w:val="000000"/>
        </w:rPr>
        <w:t>-12</w:t>
      </w:r>
      <w:r w:rsidRPr="00734E11">
        <w:rPr>
          <w:rFonts w:asciiTheme="minorHAnsi" w:hAnsiTheme="minorHAnsi" w:cstheme="minorHAnsi"/>
          <w:color w:val="000000"/>
          <w:vertAlign w:val="superscript"/>
        </w:rPr>
        <w:t>th</w:t>
      </w:r>
      <w:r w:rsidR="00366BC2">
        <w:rPr>
          <w:rFonts w:asciiTheme="minorHAnsi" w:hAnsiTheme="minorHAnsi" w:cstheme="minorHAnsi"/>
          <w:color w:val="000000"/>
        </w:rPr>
        <w:t xml:space="preserve"> month</w:t>
      </w:r>
      <w:r>
        <w:rPr>
          <w:rFonts w:asciiTheme="minorHAnsi" w:hAnsiTheme="minorHAnsi" w:cstheme="minorHAnsi"/>
          <w:color w:val="000000"/>
        </w:rPr>
        <w:t>s</w:t>
      </w:r>
      <w:r w:rsidR="00366BC2">
        <w:rPr>
          <w:rFonts w:asciiTheme="minorHAnsi" w:hAnsiTheme="minorHAnsi" w:cstheme="minorHAnsi"/>
          <w:color w:val="000000"/>
        </w:rPr>
        <w:t xml:space="preserve"> of </w:t>
      </w:r>
      <w:r>
        <w:rPr>
          <w:rFonts w:asciiTheme="minorHAnsi" w:hAnsiTheme="minorHAnsi" w:cstheme="minorHAnsi"/>
          <w:color w:val="000000"/>
        </w:rPr>
        <w:t>the grant period</w:t>
      </w:r>
      <w:r w:rsidR="00366BC2">
        <w:rPr>
          <w:rFonts w:asciiTheme="minorHAnsi" w:hAnsiTheme="minorHAnsi" w:cstheme="minorHAnsi"/>
          <w:color w:val="000000"/>
        </w:rPr>
        <w:t xml:space="preserve"> </w:t>
      </w:r>
      <w:r w:rsidR="00743DE2">
        <w:rPr>
          <w:rFonts w:asciiTheme="minorHAnsi" w:hAnsiTheme="minorHAnsi" w:cstheme="minorHAnsi"/>
          <w:color w:val="000000"/>
        </w:rPr>
        <w:t>I</w:t>
      </w:r>
      <w:r w:rsidR="00366BC2">
        <w:rPr>
          <w:rFonts w:asciiTheme="minorHAnsi" w:hAnsiTheme="minorHAnsi" w:cstheme="minorHAnsi"/>
          <w:color w:val="000000"/>
        </w:rPr>
        <w:t xml:space="preserve"> </w:t>
      </w:r>
      <w:r w:rsidR="009965F5">
        <w:rPr>
          <w:rFonts w:asciiTheme="minorHAnsi" w:hAnsiTheme="minorHAnsi" w:cstheme="minorHAnsi"/>
          <w:color w:val="000000"/>
        </w:rPr>
        <w:t>will</w:t>
      </w:r>
      <w:r w:rsidR="00366BC2">
        <w:rPr>
          <w:rFonts w:asciiTheme="minorHAnsi" w:hAnsiTheme="minorHAnsi" w:cstheme="minorHAnsi"/>
          <w:color w:val="000000"/>
        </w:rPr>
        <w:t xml:space="preserve"> work on writing up our manuscript, targeting to submit it to a top-tier management journal. Before </w:t>
      </w:r>
      <w:r w:rsidR="00743DE2">
        <w:rPr>
          <w:rFonts w:asciiTheme="minorHAnsi" w:hAnsiTheme="minorHAnsi" w:cstheme="minorHAnsi"/>
          <w:color w:val="000000"/>
        </w:rPr>
        <w:t>I</w:t>
      </w:r>
      <w:r w:rsidR="00366BC2">
        <w:rPr>
          <w:rFonts w:asciiTheme="minorHAnsi" w:hAnsiTheme="minorHAnsi" w:cstheme="minorHAnsi"/>
          <w:color w:val="000000"/>
        </w:rPr>
        <w:t xml:space="preserve"> submit, </w:t>
      </w:r>
      <w:r w:rsidR="00743DE2">
        <w:rPr>
          <w:rFonts w:asciiTheme="minorHAnsi" w:hAnsiTheme="minorHAnsi" w:cstheme="minorHAnsi"/>
          <w:color w:val="000000"/>
        </w:rPr>
        <w:t>I</w:t>
      </w:r>
      <w:r w:rsidR="00366BC2">
        <w:rPr>
          <w:rFonts w:asciiTheme="minorHAnsi" w:hAnsiTheme="minorHAnsi" w:cstheme="minorHAnsi"/>
          <w:color w:val="000000"/>
        </w:rPr>
        <w:t xml:space="preserve"> may present this research at a conference or research talk to solicit feedback. </w:t>
      </w:r>
    </w:p>
    <w:p w14:paraId="58F02942" w14:textId="77777777" w:rsidR="00CA2F9A" w:rsidRPr="0002159B" w:rsidRDefault="00CA2F9A" w:rsidP="00CA2F9A">
      <w:pPr>
        <w:pStyle w:val="NormalWeb"/>
        <w:spacing w:before="0" w:beforeAutospacing="0" w:after="0" w:afterAutospacing="0"/>
        <w:ind w:firstLine="270"/>
        <w:rPr>
          <w:rFonts w:asciiTheme="minorHAnsi" w:hAnsiTheme="minorHAnsi" w:cstheme="minorHAnsi"/>
          <w:color w:val="000000"/>
        </w:rPr>
      </w:pPr>
    </w:p>
    <w:p w14:paraId="106BB1BB" w14:textId="77777777" w:rsidR="00CA2F9A" w:rsidRPr="0002159B" w:rsidRDefault="00CA2F9A" w:rsidP="00CA2F9A">
      <w:pPr>
        <w:pStyle w:val="NormalWeb"/>
        <w:spacing w:before="0" w:beforeAutospacing="0" w:after="0" w:afterAutospacing="0"/>
        <w:rPr>
          <w:rFonts w:asciiTheme="minorHAnsi" w:hAnsiTheme="minorHAnsi" w:cstheme="minorHAnsi"/>
          <w:b/>
          <w:color w:val="000000"/>
        </w:rPr>
      </w:pPr>
      <w:r w:rsidRPr="0002159B">
        <w:rPr>
          <w:rFonts w:asciiTheme="minorHAnsi" w:hAnsiTheme="minorHAnsi" w:cstheme="minorHAnsi"/>
          <w:b/>
          <w:color w:val="000000"/>
        </w:rPr>
        <w:t>Nature of expected outcome</w:t>
      </w:r>
    </w:p>
    <w:p w14:paraId="0E8E03DD" w14:textId="77777777" w:rsidR="00CA2F9A" w:rsidRPr="0002159B" w:rsidRDefault="00CA2F9A" w:rsidP="00CA2F9A">
      <w:pPr>
        <w:pStyle w:val="NormalWeb"/>
        <w:spacing w:before="0" w:beforeAutospacing="0" w:after="0" w:afterAutospacing="0"/>
        <w:ind w:firstLine="270"/>
        <w:rPr>
          <w:rFonts w:asciiTheme="minorHAnsi" w:hAnsiTheme="minorHAnsi" w:cstheme="minorHAnsi"/>
          <w:color w:val="000000"/>
        </w:rPr>
      </w:pPr>
    </w:p>
    <w:p w14:paraId="79370036" w14:textId="1D815580" w:rsidR="00CA2F9A" w:rsidRPr="0002159B" w:rsidRDefault="00CA2F9A" w:rsidP="00CA2F9A">
      <w:pPr>
        <w:pStyle w:val="NormalWeb"/>
        <w:spacing w:before="0" w:beforeAutospacing="0" w:after="0" w:afterAutospacing="0"/>
        <w:ind w:firstLine="270"/>
        <w:rPr>
          <w:rFonts w:asciiTheme="minorHAnsi" w:hAnsiTheme="minorHAnsi" w:cstheme="minorHAnsi"/>
          <w:color w:val="000000"/>
        </w:rPr>
      </w:pPr>
      <w:r w:rsidRPr="0002159B">
        <w:rPr>
          <w:rFonts w:asciiTheme="minorHAnsi" w:hAnsiTheme="minorHAnsi" w:cstheme="minorHAnsi"/>
          <w:color w:val="000000"/>
        </w:rPr>
        <w:t xml:space="preserve">The project is equally intended to (i) contribute to basic knowledge about </w:t>
      </w:r>
      <w:r w:rsidR="006B76E1">
        <w:rPr>
          <w:rFonts w:asciiTheme="minorHAnsi" w:hAnsiTheme="minorHAnsi" w:cstheme="minorHAnsi"/>
          <w:color w:val="000000"/>
        </w:rPr>
        <w:t xml:space="preserve">impression formation </w:t>
      </w:r>
      <w:r w:rsidRPr="0002159B">
        <w:rPr>
          <w:rFonts w:asciiTheme="minorHAnsi" w:hAnsiTheme="minorHAnsi" w:cstheme="minorHAnsi"/>
          <w:color w:val="000000"/>
        </w:rPr>
        <w:t xml:space="preserve">and (ii) </w:t>
      </w:r>
      <w:r w:rsidR="006B76E1">
        <w:rPr>
          <w:rFonts w:asciiTheme="minorHAnsi" w:hAnsiTheme="minorHAnsi" w:cstheme="minorHAnsi"/>
          <w:color w:val="000000"/>
        </w:rPr>
        <w:t xml:space="preserve">gain a more nuanced understanding of how evaluations are formed of female leaders relative to male leaders—in particular, how </w:t>
      </w:r>
      <w:r w:rsidR="00743DE2">
        <w:rPr>
          <w:rFonts w:asciiTheme="minorHAnsi" w:hAnsiTheme="minorHAnsi" w:cstheme="minorHAnsi"/>
          <w:color w:val="000000"/>
        </w:rPr>
        <w:t xml:space="preserve">different </w:t>
      </w:r>
      <w:r w:rsidR="006B76E1">
        <w:rPr>
          <w:rFonts w:asciiTheme="minorHAnsi" w:hAnsiTheme="minorHAnsi" w:cstheme="minorHAnsi"/>
          <w:color w:val="000000"/>
        </w:rPr>
        <w:t>sequences of behaviours may lead to different attributions and evaluations of female leaders that result in more negative views</w:t>
      </w:r>
      <w:r w:rsidRPr="0002159B">
        <w:rPr>
          <w:rFonts w:asciiTheme="minorHAnsi" w:hAnsiTheme="minorHAnsi" w:cstheme="minorHAnsi"/>
          <w:color w:val="000000"/>
        </w:rPr>
        <w:t xml:space="preserve">. </w:t>
      </w:r>
      <w:r w:rsidR="00743DE2">
        <w:rPr>
          <w:rFonts w:asciiTheme="minorHAnsi" w:hAnsiTheme="minorHAnsi" w:cstheme="minorHAnsi"/>
          <w:color w:val="000000"/>
        </w:rPr>
        <w:t>Both</w:t>
      </w:r>
      <w:r w:rsidRPr="0002159B">
        <w:rPr>
          <w:rFonts w:asciiTheme="minorHAnsi" w:hAnsiTheme="minorHAnsi" w:cstheme="minorHAnsi"/>
          <w:color w:val="000000"/>
        </w:rPr>
        <w:t xml:space="preserve"> goal</w:t>
      </w:r>
      <w:r w:rsidR="00743DE2">
        <w:rPr>
          <w:rFonts w:asciiTheme="minorHAnsi" w:hAnsiTheme="minorHAnsi" w:cstheme="minorHAnsi"/>
          <w:color w:val="000000"/>
        </w:rPr>
        <w:t>s are</w:t>
      </w:r>
      <w:r w:rsidRPr="0002159B">
        <w:rPr>
          <w:rFonts w:asciiTheme="minorHAnsi" w:hAnsiTheme="minorHAnsi" w:cstheme="minorHAnsi"/>
          <w:color w:val="000000"/>
        </w:rPr>
        <w:t xml:space="preserve"> achieved through statistical confirmation of our research hypotheses, leading to a publishable manuscript.</w:t>
      </w:r>
      <w:r w:rsidR="00743DE2">
        <w:rPr>
          <w:rFonts w:asciiTheme="minorHAnsi" w:hAnsiTheme="minorHAnsi" w:cstheme="minorHAnsi"/>
          <w:color w:val="000000"/>
        </w:rPr>
        <w:t xml:space="preserve"> Further, I hope to continue a larger project in 2018; this project would yield a second paper, and I will supervise</w:t>
      </w:r>
      <w:r w:rsidRPr="0002159B">
        <w:rPr>
          <w:rFonts w:asciiTheme="minorHAnsi" w:hAnsiTheme="minorHAnsi" w:cstheme="minorHAnsi"/>
          <w:color w:val="000000"/>
        </w:rPr>
        <w:t xml:space="preserve"> </w:t>
      </w:r>
      <w:r w:rsidR="001568BA" w:rsidRPr="0002159B">
        <w:rPr>
          <w:rFonts w:asciiTheme="minorHAnsi" w:hAnsiTheme="minorHAnsi" w:cstheme="minorHAnsi"/>
          <w:color w:val="000000"/>
        </w:rPr>
        <w:t xml:space="preserve">a psychology honours student </w:t>
      </w:r>
      <w:r w:rsidR="00743DE2">
        <w:rPr>
          <w:rFonts w:asciiTheme="minorHAnsi" w:hAnsiTheme="minorHAnsi" w:cstheme="minorHAnsi"/>
          <w:color w:val="000000"/>
        </w:rPr>
        <w:t>who will complete much of that</w:t>
      </w:r>
      <w:r w:rsidRPr="0002159B">
        <w:rPr>
          <w:rFonts w:asciiTheme="minorHAnsi" w:hAnsiTheme="minorHAnsi" w:cstheme="minorHAnsi"/>
          <w:color w:val="000000"/>
        </w:rPr>
        <w:t xml:space="preserve"> project. </w:t>
      </w:r>
    </w:p>
    <w:p w14:paraId="4E100A08" w14:textId="77777777" w:rsidR="00CA2F9A" w:rsidRPr="0002159B" w:rsidRDefault="00CA2F9A" w:rsidP="00CA2F9A">
      <w:pPr>
        <w:pStyle w:val="NormalWeb"/>
        <w:spacing w:before="0" w:beforeAutospacing="0" w:after="0" w:afterAutospacing="0"/>
        <w:ind w:firstLine="270"/>
        <w:rPr>
          <w:rFonts w:asciiTheme="minorHAnsi" w:hAnsiTheme="minorHAnsi" w:cstheme="minorHAnsi"/>
          <w:color w:val="000000"/>
        </w:rPr>
      </w:pPr>
    </w:p>
    <w:p w14:paraId="72A63480" w14:textId="77777777" w:rsidR="006C1886" w:rsidRDefault="006C1886" w:rsidP="00CA2F9A">
      <w:pPr>
        <w:pStyle w:val="NormalWeb"/>
        <w:spacing w:before="0" w:beforeAutospacing="0" w:after="0" w:afterAutospacing="0"/>
        <w:rPr>
          <w:rFonts w:asciiTheme="minorHAnsi" w:hAnsiTheme="minorHAnsi" w:cstheme="minorHAnsi"/>
          <w:b/>
          <w:color w:val="000000"/>
        </w:rPr>
      </w:pPr>
    </w:p>
    <w:p w14:paraId="6D391A1E" w14:textId="77777777" w:rsidR="006C1886" w:rsidRDefault="006C1886" w:rsidP="00CA2F9A">
      <w:pPr>
        <w:pStyle w:val="NormalWeb"/>
        <w:spacing w:before="0" w:beforeAutospacing="0" w:after="0" w:afterAutospacing="0"/>
        <w:rPr>
          <w:rFonts w:asciiTheme="minorHAnsi" w:hAnsiTheme="minorHAnsi" w:cstheme="minorHAnsi"/>
          <w:b/>
          <w:color w:val="000000"/>
        </w:rPr>
      </w:pPr>
    </w:p>
    <w:p w14:paraId="42ABE869" w14:textId="77777777" w:rsidR="006C1886" w:rsidRDefault="006C1886" w:rsidP="00CA2F9A">
      <w:pPr>
        <w:pStyle w:val="NormalWeb"/>
        <w:spacing w:before="0" w:beforeAutospacing="0" w:after="0" w:afterAutospacing="0"/>
        <w:rPr>
          <w:rFonts w:asciiTheme="minorHAnsi" w:hAnsiTheme="minorHAnsi" w:cstheme="minorHAnsi"/>
          <w:b/>
          <w:color w:val="000000"/>
        </w:rPr>
      </w:pPr>
    </w:p>
    <w:p w14:paraId="57FFD331" w14:textId="77777777" w:rsidR="006C1886" w:rsidRDefault="006C1886" w:rsidP="00CA2F9A">
      <w:pPr>
        <w:pStyle w:val="NormalWeb"/>
        <w:spacing w:before="0" w:beforeAutospacing="0" w:after="0" w:afterAutospacing="0"/>
        <w:rPr>
          <w:rFonts w:asciiTheme="minorHAnsi" w:hAnsiTheme="minorHAnsi" w:cstheme="minorHAnsi"/>
          <w:b/>
          <w:color w:val="000000"/>
        </w:rPr>
      </w:pPr>
    </w:p>
    <w:p w14:paraId="585DBCD5" w14:textId="77777777" w:rsidR="00CA2F9A" w:rsidRPr="0002159B" w:rsidRDefault="00CA2F9A" w:rsidP="00CA2F9A">
      <w:pPr>
        <w:pStyle w:val="NormalWeb"/>
        <w:spacing w:before="0" w:beforeAutospacing="0" w:after="0" w:afterAutospacing="0"/>
        <w:rPr>
          <w:rFonts w:asciiTheme="minorHAnsi" w:hAnsiTheme="minorHAnsi" w:cstheme="minorHAnsi"/>
          <w:b/>
          <w:color w:val="000000"/>
        </w:rPr>
      </w:pPr>
      <w:r w:rsidRPr="0002159B">
        <w:rPr>
          <w:rFonts w:asciiTheme="minorHAnsi" w:hAnsiTheme="minorHAnsi" w:cstheme="minorHAnsi"/>
          <w:b/>
          <w:color w:val="000000"/>
        </w:rPr>
        <w:t>References</w:t>
      </w:r>
    </w:p>
    <w:p w14:paraId="3DA5496A" w14:textId="77777777" w:rsidR="00CA2F9A" w:rsidRDefault="00CA2F9A" w:rsidP="00CA2F9A">
      <w:pPr>
        <w:pStyle w:val="NormalWeb"/>
        <w:spacing w:before="0" w:beforeAutospacing="0" w:after="0" w:afterAutospacing="0"/>
        <w:ind w:left="450" w:hanging="450"/>
        <w:rPr>
          <w:rFonts w:asciiTheme="minorHAnsi" w:hAnsiTheme="minorHAnsi" w:cstheme="minorHAnsi"/>
          <w:b/>
          <w:color w:val="000000"/>
        </w:rPr>
      </w:pPr>
    </w:p>
    <w:p w14:paraId="09A03407" w14:textId="41BD6293" w:rsidR="008D62A8" w:rsidRDefault="008D62A8" w:rsidP="00CA2F9A">
      <w:pPr>
        <w:pStyle w:val="NormalWeb"/>
        <w:spacing w:before="0" w:beforeAutospacing="0" w:after="0" w:afterAutospacing="0"/>
        <w:ind w:left="450" w:hanging="450"/>
        <w:rPr>
          <w:rFonts w:asciiTheme="minorHAnsi" w:hAnsiTheme="minorHAnsi" w:cstheme="minorHAnsi"/>
          <w:color w:val="000000"/>
          <w:lang w:val="it-IT"/>
        </w:rPr>
      </w:pPr>
      <w:r w:rsidRPr="008D62A8">
        <w:rPr>
          <w:rFonts w:asciiTheme="minorHAnsi" w:hAnsiTheme="minorHAnsi" w:cstheme="minorHAnsi"/>
          <w:color w:val="000000"/>
          <w:lang w:val="en-US"/>
        </w:rPr>
        <w:t xml:space="preserve">Atwater, L. E., Carey, J. A., &amp; Waldman, D. A. (2001). Gender and discipline in the workplace: Wait until your father gets home. </w:t>
      </w:r>
      <w:r w:rsidRPr="008D62A8">
        <w:rPr>
          <w:rFonts w:asciiTheme="minorHAnsi" w:hAnsiTheme="minorHAnsi" w:cstheme="minorHAnsi"/>
          <w:i/>
          <w:color w:val="000000"/>
          <w:lang w:val="it-IT"/>
        </w:rPr>
        <w:t>Journal of Management, 27</w:t>
      </w:r>
      <w:r w:rsidRPr="008D62A8">
        <w:rPr>
          <w:rFonts w:asciiTheme="minorHAnsi" w:hAnsiTheme="minorHAnsi" w:cstheme="minorHAnsi"/>
          <w:color w:val="000000"/>
          <w:lang w:val="it-IT"/>
        </w:rPr>
        <w:t>(5), 537-561.</w:t>
      </w:r>
    </w:p>
    <w:p w14:paraId="2945721A" w14:textId="77777777" w:rsidR="008D62A8" w:rsidRPr="008D62A8" w:rsidRDefault="008D62A8" w:rsidP="00CA2F9A">
      <w:pPr>
        <w:pStyle w:val="NormalWeb"/>
        <w:spacing w:before="0" w:beforeAutospacing="0" w:after="0" w:afterAutospacing="0"/>
        <w:ind w:left="450" w:hanging="450"/>
        <w:rPr>
          <w:rFonts w:asciiTheme="minorHAnsi" w:hAnsiTheme="minorHAnsi" w:cstheme="minorHAnsi"/>
          <w:color w:val="000000"/>
          <w:lang w:val="it-IT"/>
        </w:rPr>
      </w:pPr>
    </w:p>
    <w:p w14:paraId="6080BA13" w14:textId="6523A52F" w:rsidR="008D62A8" w:rsidRDefault="008D62A8" w:rsidP="00CA2F9A">
      <w:pPr>
        <w:pStyle w:val="NormalWeb"/>
        <w:spacing w:before="0" w:beforeAutospacing="0" w:after="0" w:afterAutospacing="0"/>
        <w:ind w:left="450" w:hanging="450"/>
        <w:rPr>
          <w:rFonts w:asciiTheme="minorHAnsi" w:hAnsiTheme="minorHAnsi" w:cstheme="minorHAnsi"/>
          <w:color w:val="000000"/>
          <w:lang w:val="de-DE"/>
        </w:rPr>
      </w:pPr>
      <w:r w:rsidRPr="008D62A8">
        <w:rPr>
          <w:rFonts w:asciiTheme="minorHAnsi" w:hAnsiTheme="minorHAnsi" w:cstheme="minorHAnsi"/>
          <w:color w:val="000000"/>
          <w:lang w:val="it-IT"/>
        </w:rPr>
        <w:t xml:space="preserve">Bolino, M. C., &amp; Turnley, W. H. (2003). </w:t>
      </w:r>
      <w:r w:rsidRPr="008D62A8">
        <w:rPr>
          <w:rFonts w:asciiTheme="minorHAnsi" w:hAnsiTheme="minorHAnsi" w:cstheme="minorHAnsi"/>
          <w:color w:val="000000"/>
          <w:lang w:val="en-US"/>
        </w:rPr>
        <w:t xml:space="preserve">Counternormative impression management, likeability, and performance ratings: The use of intimidation in an organizational setting. </w:t>
      </w:r>
      <w:r w:rsidRPr="008D62A8">
        <w:rPr>
          <w:rFonts w:asciiTheme="minorHAnsi" w:hAnsiTheme="minorHAnsi" w:cstheme="minorHAnsi"/>
          <w:i/>
          <w:color w:val="000000"/>
          <w:lang w:val="de-DE"/>
        </w:rPr>
        <w:t>Journal of Organizational Behavior, 24</w:t>
      </w:r>
      <w:r w:rsidRPr="008D62A8">
        <w:rPr>
          <w:rFonts w:asciiTheme="minorHAnsi" w:hAnsiTheme="minorHAnsi" w:cstheme="minorHAnsi"/>
          <w:color w:val="000000"/>
          <w:lang w:val="de-DE"/>
        </w:rPr>
        <w:t>(2), 237-250.</w:t>
      </w:r>
    </w:p>
    <w:p w14:paraId="68371E58" w14:textId="77777777" w:rsidR="008D62A8" w:rsidRPr="008D62A8" w:rsidRDefault="008D62A8" w:rsidP="00CA2F9A">
      <w:pPr>
        <w:pStyle w:val="NormalWeb"/>
        <w:spacing w:before="0" w:beforeAutospacing="0" w:after="0" w:afterAutospacing="0"/>
        <w:ind w:left="450" w:hanging="450"/>
        <w:rPr>
          <w:rFonts w:asciiTheme="minorHAnsi" w:hAnsiTheme="minorHAnsi" w:cstheme="minorHAnsi"/>
          <w:color w:val="000000"/>
          <w:lang w:val="de-DE"/>
        </w:rPr>
      </w:pPr>
    </w:p>
    <w:p w14:paraId="2384F875" w14:textId="3AE4849D" w:rsidR="008D62A8" w:rsidRDefault="008D62A8" w:rsidP="00CA2F9A">
      <w:pPr>
        <w:pStyle w:val="NormalWeb"/>
        <w:spacing w:before="0" w:beforeAutospacing="0" w:after="0" w:afterAutospacing="0"/>
        <w:ind w:left="450" w:hanging="450"/>
        <w:rPr>
          <w:rFonts w:asciiTheme="minorHAnsi" w:hAnsiTheme="minorHAnsi" w:cstheme="minorHAnsi"/>
          <w:color w:val="000000"/>
          <w:lang w:val="de-DE"/>
        </w:rPr>
      </w:pPr>
      <w:r w:rsidRPr="008D62A8">
        <w:rPr>
          <w:rFonts w:asciiTheme="minorHAnsi" w:hAnsiTheme="minorHAnsi" w:cstheme="minorHAnsi"/>
          <w:color w:val="000000"/>
          <w:lang w:val="en-US"/>
        </w:rPr>
        <w:t xml:space="preserve">Brescoll, V. L., &amp; Uhlmann, E. L. (2008). Can an angry woman get ahead? Status conferral, gender, and expression of emotion in the workplace. </w:t>
      </w:r>
      <w:r>
        <w:rPr>
          <w:rFonts w:asciiTheme="minorHAnsi" w:hAnsiTheme="minorHAnsi" w:cstheme="minorHAnsi"/>
          <w:i/>
          <w:color w:val="000000"/>
          <w:lang w:val="de-DE"/>
        </w:rPr>
        <w:t>Psychological S</w:t>
      </w:r>
      <w:r w:rsidRPr="008D62A8">
        <w:rPr>
          <w:rFonts w:asciiTheme="minorHAnsi" w:hAnsiTheme="minorHAnsi" w:cstheme="minorHAnsi"/>
          <w:i/>
          <w:color w:val="000000"/>
          <w:lang w:val="de-DE"/>
        </w:rPr>
        <w:t>cience, 19</w:t>
      </w:r>
      <w:r w:rsidRPr="008D62A8">
        <w:rPr>
          <w:rFonts w:asciiTheme="minorHAnsi" w:hAnsiTheme="minorHAnsi" w:cstheme="minorHAnsi"/>
          <w:color w:val="000000"/>
          <w:lang w:val="de-DE"/>
        </w:rPr>
        <w:t>(3), 268-275.</w:t>
      </w:r>
    </w:p>
    <w:p w14:paraId="2593FA13" w14:textId="77777777" w:rsidR="008D62A8" w:rsidRPr="008D62A8" w:rsidRDefault="008D62A8" w:rsidP="00CA2F9A">
      <w:pPr>
        <w:pStyle w:val="NormalWeb"/>
        <w:spacing w:before="0" w:beforeAutospacing="0" w:after="0" w:afterAutospacing="0"/>
        <w:ind w:left="450" w:hanging="450"/>
        <w:rPr>
          <w:rFonts w:asciiTheme="minorHAnsi" w:hAnsiTheme="minorHAnsi" w:cstheme="minorHAnsi"/>
          <w:color w:val="000000"/>
          <w:lang w:val="de-DE"/>
        </w:rPr>
      </w:pPr>
    </w:p>
    <w:p w14:paraId="61E4050E" w14:textId="3B1B9067" w:rsidR="00EE13F4" w:rsidRDefault="00EE13F4" w:rsidP="00CA2F9A">
      <w:pPr>
        <w:pStyle w:val="NormalWeb"/>
        <w:spacing w:before="0" w:beforeAutospacing="0" w:after="0" w:afterAutospacing="0"/>
        <w:ind w:left="450" w:hanging="450"/>
        <w:rPr>
          <w:rFonts w:asciiTheme="minorHAnsi" w:hAnsiTheme="minorHAnsi" w:cstheme="minorHAnsi"/>
          <w:color w:val="000000"/>
        </w:rPr>
      </w:pPr>
      <w:r w:rsidRPr="008D62A8">
        <w:rPr>
          <w:rFonts w:asciiTheme="minorHAnsi" w:hAnsiTheme="minorHAnsi" w:cstheme="minorHAnsi"/>
          <w:color w:val="000000"/>
          <w:lang w:val="de-DE"/>
        </w:rPr>
        <w:t xml:space="preserve">Eagly, A. H., Johannesen-Schmidt, M. C., &amp; Van Engen, M. L. (2003). </w:t>
      </w:r>
      <w:r w:rsidRPr="008D62A8">
        <w:rPr>
          <w:rFonts w:asciiTheme="minorHAnsi" w:hAnsiTheme="minorHAnsi" w:cstheme="minorHAnsi"/>
          <w:color w:val="000000"/>
        </w:rPr>
        <w:t>Transformational, transactional, and laissez-faire leadership styles: a meta-analysis comparing women and men.</w:t>
      </w:r>
      <w:r w:rsidR="008D62A8" w:rsidRPr="008D62A8">
        <w:rPr>
          <w:rFonts w:asciiTheme="minorHAnsi" w:hAnsiTheme="minorHAnsi" w:cstheme="minorHAnsi"/>
          <w:color w:val="000000"/>
        </w:rPr>
        <w:t xml:space="preserve"> </w:t>
      </w:r>
      <w:r w:rsidR="008D62A8" w:rsidRPr="008D62A8">
        <w:rPr>
          <w:rFonts w:asciiTheme="minorHAnsi" w:hAnsiTheme="minorHAnsi" w:cstheme="minorHAnsi"/>
          <w:i/>
          <w:color w:val="000000"/>
        </w:rPr>
        <w:t xml:space="preserve">Psychological Bulletin, 111, </w:t>
      </w:r>
      <w:r w:rsidR="008D62A8" w:rsidRPr="008D62A8">
        <w:rPr>
          <w:rFonts w:asciiTheme="minorHAnsi" w:hAnsiTheme="minorHAnsi" w:cstheme="minorHAnsi"/>
          <w:color w:val="000000"/>
        </w:rPr>
        <w:t>3-22.</w:t>
      </w:r>
    </w:p>
    <w:p w14:paraId="38ED7827" w14:textId="77777777" w:rsidR="008D62A8" w:rsidRPr="008D62A8" w:rsidRDefault="008D62A8" w:rsidP="00CA2F9A">
      <w:pPr>
        <w:pStyle w:val="NormalWeb"/>
        <w:spacing w:before="0" w:beforeAutospacing="0" w:after="0" w:afterAutospacing="0"/>
        <w:ind w:left="450" w:hanging="450"/>
        <w:rPr>
          <w:rFonts w:asciiTheme="minorHAnsi" w:hAnsiTheme="minorHAnsi" w:cstheme="minorHAnsi"/>
          <w:color w:val="000000"/>
        </w:rPr>
      </w:pPr>
    </w:p>
    <w:p w14:paraId="648D47B3" w14:textId="4B42F588" w:rsidR="008D62A8" w:rsidRDefault="008D62A8" w:rsidP="00CA2F9A">
      <w:pPr>
        <w:pStyle w:val="NormalWeb"/>
        <w:spacing w:before="0" w:beforeAutospacing="0" w:after="0" w:afterAutospacing="0"/>
        <w:ind w:left="450" w:hanging="450"/>
        <w:rPr>
          <w:rFonts w:asciiTheme="minorHAnsi" w:hAnsiTheme="minorHAnsi" w:cstheme="minorHAnsi"/>
          <w:color w:val="000000"/>
        </w:rPr>
      </w:pPr>
      <w:r w:rsidRPr="008D62A8">
        <w:rPr>
          <w:rFonts w:asciiTheme="minorHAnsi" w:hAnsiTheme="minorHAnsi" w:cstheme="minorHAnsi"/>
          <w:color w:val="000000"/>
          <w:lang w:val="de-DE"/>
        </w:rPr>
        <w:t xml:space="preserve">Eagly, A. H., &amp; Karau, S. J. (2002). </w:t>
      </w:r>
      <w:r w:rsidRPr="008D62A8">
        <w:rPr>
          <w:rFonts w:asciiTheme="minorHAnsi" w:hAnsiTheme="minorHAnsi" w:cstheme="minorHAnsi"/>
          <w:color w:val="000000"/>
        </w:rPr>
        <w:t>Role congruity theory of prejudice toward female leaders.</w:t>
      </w:r>
      <w:r w:rsidRPr="008D62A8">
        <w:rPr>
          <w:rFonts w:asciiTheme="minorHAnsi" w:hAnsiTheme="minorHAnsi" w:cstheme="minorHAnsi"/>
          <w:i/>
          <w:color w:val="000000"/>
        </w:rPr>
        <w:t xml:space="preserve"> Psychological </w:t>
      </w:r>
      <w:r>
        <w:rPr>
          <w:rFonts w:asciiTheme="minorHAnsi" w:hAnsiTheme="minorHAnsi" w:cstheme="minorHAnsi"/>
          <w:i/>
          <w:color w:val="000000"/>
        </w:rPr>
        <w:t>R</w:t>
      </w:r>
      <w:r w:rsidRPr="008D62A8">
        <w:rPr>
          <w:rFonts w:asciiTheme="minorHAnsi" w:hAnsiTheme="minorHAnsi" w:cstheme="minorHAnsi"/>
          <w:i/>
          <w:color w:val="000000"/>
        </w:rPr>
        <w:t xml:space="preserve">eview, 109(3), </w:t>
      </w:r>
      <w:r w:rsidRPr="008D62A8">
        <w:rPr>
          <w:rFonts w:asciiTheme="minorHAnsi" w:hAnsiTheme="minorHAnsi" w:cstheme="minorHAnsi"/>
          <w:color w:val="000000"/>
        </w:rPr>
        <w:t>573-598.</w:t>
      </w:r>
    </w:p>
    <w:p w14:paraId="0927546D" w14:textId="77777777" w:rsidR="008D62A8" w:rsidRPr="008D62A8" w:rsidRDefault="008D62A8" w:rsidP="00CA2F9A">
      <w:pPr>
        <w:pStyle w:val="NormalWeb"/>
        <w:spacing w:before="0" w:beforeAutospacing="0" w:after="0" w:afterAutospacing="0"/>
        <w:ind w:left="450" w:hanging="450"/>
        <w:rPr>
          <w:rFonts w:asciiTheme="minorHAnsi" w:hAnsiTheme="minorHAnsi" w:cstheme="minorHAnsi"/>
          <w:i/>
          <w:color w:val="000000"/>
        </w:rPr>
      </w:pPr>
    </w:p>
    <w:p w14:paraId="03A2E679" w14:textId="46FD0C42" w:rsidR="00EE13F4" w:rsidRDefault="00EE13F4" w:rsidP="00CA2F9A">
      <w:pPr>
        <w:pStyle w:val="NormalWeb"/>
        <w:spacing w:before="0" w:beforeAutospacing="0" w:after="0" w:afterAutospacing="0"/>
        <w:ind w:left="450" w:hanging="450"/>
        <w:rPr>
          <w:rFonts w:asciiTheme="minorHAnsi" w:hAnsiTheme="minorHAnsi" w:cstheme="minorHAnsi"/>
          <w:color w:val="000000"/>
        </w:rPr>
      </w:pPr>
      <w:r w:rsidRPr="008D62A8">
        <w:rPr>
          <w:rFonts w:asciiTheme="minorHAnsi" w:hAnsiTheme="minorHAnsi" w:cstheme="minorHAnsi"/>
          <w:color w:val="000000"/>
        </w:rPr>
        <w:t xml:space="preserve">Heilman, M. E., &amp; Okimoto, T. G. (2007). Why are women penalized for success at male tasks?: the implied communality deficit. </w:t>
      </w:r>
      <w:r w:rsidRPr="008D62A8">
        <w:rPr>
          <w:rFonts w:asciiTheme="minorHAnsi" w:hAnsiTheme="minorHAnsi" w:cstheme="minorHAnsi"/>
          <w:i/>
          <w:color w:val="000000"/>
        </w:rPr>
        <w:t>Journal of Applied Psychology, 92</w:t>
      </w:r>
      <w:r w:rsidRPr="008D62A8">
        <w:rPr>
          <w:rFonts w:asciiTheme="minorHAnsi" w:hAnsiTheme="minorHAnsi" w:cstheme="minorHAnsi"/>
          <w:color w:val="000000"/>
        </w:rPr>
        <w:t>(1), 81-92.</w:t>
      </w:r>
    </w:p>
    <w:p w14:paraId="44DE8E6C" w14:textId="77777777" w:rsidR="008D62A8" w:rsidRPr="008D62A8" w:rsidRDefault="008D62A8" w:rsidP="00CA2F9A">
      <w:pPr>
        <w:pStyle w:val="NormalWeb"/>
        <w:spacing w:before="0" w:beforeAutospacing="0" w:after="0" w:afterAutospacing="0"/>
        <w:ind w:left="450" w:hanging="450"/>
        <w:rPr>
          <w:rFonts w:asciiTheme="minorHAnsi" w:hAnsiTheme="minorHAnsi" w:cstheme="minorHAnsi"/>
          <w:color w:val="000000"/>
        </w:rPr>
      </w:pPr>
    </w:p>
    <w:p w14:paraId="1ECCE68D" w14:textId="12E3797E" w:rsidR="008D62A8" w:rsidRDefault="008D62A8" w:rsidP="00CA2F9A">
      <w:pPr>
        <w:pStyle w:val="NormalWeb"/>
        <w:spacing w:before="0" w:beforeAutospacing="0" w:after="0" w:afterAutospacing="0"/>
        <w:ind w:left="450" w:hanging="450"/>
        <w:rPr>
          <w:rFonts w:asciiTheme="minorHAnsi" w:hAnsiTheme="minorHAnsi" w:cstheme="minorHAnsi"/>
          <w:color w:val="000000"/>
        </w:rPr>
      </w:pPr>
      <w:r w:rsidRPr="008D62A8">
        <w:rPr>
          <w:rFonts w:asciiTheme="minorHAnsi" w:hAnsiTheme="minorHAnsi" w:cstheme="minorHAnsi"/>
          <w:color w:val="000000"/>
        </w:rPr>
        <w:t xml:space="preserve">Heim,P. (1990).Keeping the power dead even. </w:t>
      </w:r>
      <w:r w:rsidRPr="008D62A8">
        <w:rPr>
          <w:rFonts w:asciiTheme="minorHAnsi" w:hAnsiTheme="minorHAnsi" w:cstheme="minorHAnsi"/>
          <w:i/>
          <w:color w:val="000000"/>
        </w:rPr>
        <w:t xml:space="preserve">Journal of American Medical Women’s Association, 45, </w:t>
      </w:r>
      <w:r w:rsidRPr="008D62A8">
        <w:rPr>
          <w:rFonts w:asciiTheme="minorHAnsi" w:hAnsiTheme="minorHAnsi" w:cstheme="minorHAnsi"/>
          <w:color w:val="000000"/>
        </w:rPr>
        <w:t>232-243.</w:t>
      </w:r>
    </w:p>
    <w:p w14:paraId="290AA13F" w14:textId="77777777" w:rsidR="008D62A8" w:rsidRPr="008D62A8" w:rsidRDefault="008D62A8" w:rsidP="00CA2F9A">
      <w:pPr>
        <w:pStyle w:val="NormalWeb"/>
        <w:spacing w:before="0" w:beforeAutospacing="0" w:after="0" w:afterAutospacing="0"/>
        <w:ind w:left="450" w:hanging="450"/>
        <w:rPr>
          <w:rFonts w:asciiTheme="minorHAnsi" w:hAnsiTheme="minorHAnsi" w:cstheme="minorHAnsi"/>
          <w:color w:val="000000"/>
        </w:rPr>
      </w:pPr>
    </w:p>
    <w:p w14:paraId="3BB883BB" w14:textId="7AE350CD" w:rsidR="008D62A8" w:rsidRPr="008D62A8" w:rsidRDefault="008D62A8" w:rsidP="00CA2F9A">
      <w:pPr>
        <w:pStyle w:val="NormalWeb"/>
        <w:spacing w:before="0" w:beforeAutospacing="0" w:after="0" w:afterAutospacing="0"/>
        <w:ind w:left="450" w:hanging="450"/>
        <w:rPr>
          <w:rFonts w:asciiTheme="minorHAnsi" w:hAnsiTheme="minorHAnsi" w:cstheme="minorHAnsi"/>
          <w:color w:val="000000"/>
        </w:rPr>
      </w:pPr>
      <w:r w:rsidRPr="008D62A8">
        <w:rPr>
          <w:rFonts w:asciiTheme="minorHAnsi" w:hAnsiTheme="minorHAnsi" w:cstheme="minorHAnsi"/>
          <w:color w:val="000000"/>
        </w:rPr>
        <w:t>Rudman, L. A., &amp; Fairchild, K. (2004). Reactions to counterstereotypic behavior: the role of backlash in cultural stereotype maintenance</w:t>
      </w:r>
      <w:r w:rsidRPr="008D62A8">
        <w:rPr>
          <w:rFonts w:asciiTheme="minorHAnsi" w:hAnsiTheme="minorHAnsi" w:cstheme="minorHAnsi"/>
          <w:i/>
          <w:color w:val="000000"/>
        </w:rPr>
        <w:t xml:space="preserve">. Journal of </w:t>
      </w:r>
      <w:r>
        <w:rPr>
          <w:rFonts w:asciiTheme="minorHAnsi" w:hAnsiTheme="minorHAnsi" w:cstheme="minorHAnsi"/>
          <w:i/>
          <w:color w:val="000000"/>
        </w:rPr>
        <w:t>P</w:t>
      </w:r>
      <w:r w:rsidRPr="008D62A8">
        <w:rPr>
          <w:rFonts w:asciiTheme="minorHAnsi" w:hAnsiTheme="minorHAnsi" w:cstheme="minorHAnsi"/>
          <w:i/>
          <w:color w:val="000000"/>
        </w:rPr>
        <w:t xml:space="preserve">ersonality and </w:t>
      </w:r>
      <w:r>
        <w:rPr>
          <w:rFonts w:asciiTheme="minorHAnsi" w:hAnsiTheme="minorHAnsi" w:cstheme="minorHAnsi"/>
          <w:i/>
          <w:color w:val="000000"/>
        </w:rPr>
        <w:br/>
        <w:t>Social P</w:t>
      </w:r>
      <w:r w:rsidRPr="008D62A8">
        <w:rPr>
          <w:rFonts w:asciiTheme="minorHAnsi" w:hAnsiTheme="minorHAnsi" w:cstheme="minorHAnsi"/>
          <w:i/>
          <w:color w:val="000000"/>
        </w:rPr>
        <w:t>sychology, 87</w:t>
      </w:r>
      <w:r w:rsidRPr="008D62A8">
        <w:rPr>
          <w:rFonts w:asciiTheme="minorHAnsi" w:hAnsiTheme="minorHAnsi" w:cstheme="minorHAnsi"/>
          <w:color w:val="000000"/>
        </w:rPr>
        <w:t>(2), 157-176.</w:t>
      </w:r>
    </w:p>
    <w:p w14:paraId="17D8C9D4" w14:textId="77777777" w:rsidR="008D62A8" w:rsidRDefault="008D62A8" w:rsidP="00CA2F9A">
      <w:pPr>
        <w:pStyle w:val="NormalWeb"/>
        <w:spacing w:before="0" w:beforeAutospacing="0" w:after="0" w:afterAutospacing="0"/>
        <w:ind w:left="450" w:hanging="450"/>
        <w:rPr>
          <w:rFonts w:asciiTheme="minorHAnsi" w:hAnsiTheme="minorHAnsi" w:cstheme="minorHAnsi"/>
          <w:color w:val="000000"/>
        </w:rPr>
      </w:pPr>
    </w:p>
    <w:p w14:paraId="197B79AC" w14:textId="4B513C77" w:rsidR="008D62A8" w:rsidRDefault="008D62A8" w:rsidP="00CA2F9A">
      <w:pPr>
        <w:pStyle w:val="NormalWeb"/>
        <w:spacing w:before="0" w:beforeAutospacing="0" w:after="0" w:afterAutospacing="0"/>
        <w:ind w:left="450" w:hanging="450"/>
        <w:rPr>
          <w:rFonts w:asciiTheme="minorHAnsi" w:hAnsiTheme="minorHAnsi" w:cstheme="minorHAnsi"/>
          <w:color w:val="000000"/>
        </w:rPr>
      </w:pPr>
      <w:r w:rsidRPr="008D62A8">
        <w:rPr>
          <w:rFonts w:asciiTheme="minorHAnsi" w:hAnsiTheme="minorHAnsi" w:cstheme="minorHAnsi"/>
          <w:color w:val="000000"/>
        </w:rPr>
        <w:t>Schein, V. E. (1973). The relationship between sex role stereotypes and requisite management characteristics</w:t>
      </w:r>
      <w:r w:rsidRPr="008D62A8">
        <w:rPr>
          <w:rFonts w:asciiTheme="minorHAnsi" w:hAnsiTheme="minorHAnsi" w:cstheme="minorHAnsi"/>
          <w:i/>
          <w:color w:val="000000"/>
        </w:rPr>
        <w:t>. Journal of Applied Psychology, 57</w:t>
      </w:r>
      <w:r w:rsidRPr="008D62A8">
        <w:rPr>
          <w:rFonts w:asciiTheme="minorHAnsi" w:hAnsiTheme="minorHAnsi" w:cstheme="minorHAnsi"/>
          <w:color w:val="000000"/>
        </w:rPr>
        <w:t>(2), 95-100.</w:t>
      </w:r>
    </w:p>
    <w:p w14:paraId="72C3789E" w14:textId="77777777" w:rsidR="008D62A8" w:rsidRPr="008D62A8" w:rsidRDefault="008D62A8" w:rsidP="00CA2F9A">
      <w:pPr>
        <w:pStyle w:val="NormalWeb"/>
        <w:spacing w:before="0" w:beforeAutospacing="0" w:after="0" w:afterAutospacing="0"/>
        <w:ind w:left="450" w:hanging="450"/>
        <w:rPr>
          <w:rFonts w:asciiTheme="minorHAnsi" w:hAnsiTheme="minorHAnsi" w:cstheme="minorHAnsi"/>
          <w:color w:val="000000"/>
        </w:rPr>
      </w:pPr>
    </w:p>
    <w:p w14:paraId="2B7FA10D" w14:textId="6E6EBC94" w:rsidR="008D62A8" w:rsidRPr="008D62A8" w:rsidRDefault="008D62A8" w:rsidP="00CA2F9A">
      <w:pPr>
        <w:pStyle w:val="NormalWeb"/>
        <w:spacing w:before="0" w:beforeAutospacing="0" w:after="0" w:afterAutospacing="0"/>
        <w:ind w:left="450" w:hanging="450"/>
        <w:rPr>
          <w:rFonts w:asciiTheme="minorHAnsi" w:hAnsiTheme="minorHAnsi" w:cstheme="minorHAnsi"/>
          <w:color w:val="000000"/>
        </w:rPr>
      </w:pPr>
      <w:r w:rsidRPr="008D62A8">
        <w:rPr>
          <w:rFonts w:asciiTheme="minorHAnsi" w:hAnsiTheme="minorHAnsi" w:cstheme="minorHAnsi"/>
          <w:color w:val="000000"/>
        </w:rPr>
        <w:t>Sinclair, L., &amp; Kunda, Z. (2000). Motivated stereotyping of women: She’s fine if she praised me but incompetent if she criticized me</w:t>
      </w:r>
      <w:r w:rsidRPr="008D62A8">
        <w:rPr>
          <w:rFonts w:asciiTheme="minorHAnsi" w:hAnsiTheme="minorHAnsi" w:cstheme="minorHAnsi"/>
          <w:i/>
          <w:color w:val="000000"/>
        </w:rPr>
        <w:t xml:space="preserve">. Personality and </w:t>
      </w:r>
      <w:r>
        <w:rPr>
          <w:rFonts w:asciiTheme="minorHAnsi" w:hAnsiTheme="minorHAnsi" w:cstheme="minorHAnsi"/>
          <w:i/>
          <w:color w:val="000000"/>
        </w:rPr>
        <w:t>S</w:t>
      </w:r>
      <w:r w:rsidRPr="008D62A8">
        <w:rPr>
          <w:rFonts w:asciiTheme="minorHAnsi" w:hAnsiTheme="minorHAnsi" w:cstheme="minorHAnsi"/>
          <w:i/>
          <w:color w:val="000000"/>
        </w:rPr>
        <w:t xml:space="preserve">ocial </w:t>
      </w:r>
      <w:r>
        <w:rPr>
          <w:rFonts w:asciiTheme="minorHAnsi" w:hAnsiTheme="minorHAnsi" w:cstheme="minorHAnsi"/>
          <w:i/>
          <w:color w:val="000000"/>
        </w:rPr>
        <w:t>P</w:t>
      </w:r>
      <w:r w:rsidRPr="008D62A8">
        <w:rPr>
          <w:rFonts w:asciiTheme="minorHAnsi" w:hAnsiTheme="minorHAnsi" w:cstheme="minorHAnsi"/>
          <w:i/>
          <w:color w:val="000000"/>
        </w:rPr>
        <w:t xml:space="preserve">sychology </w:t>
      </w:r>
      <w:r>
        <w:rPr>
          <w:rFonts w:asciiTheme="minorHAnsi" w:hAnsiTheme="minorHAnsi" w:cstheme="minorHAnsi"/>
          <w:i/>
          <w:color w:val="000000"/>
        </w:rPr>
        <w:t>B</w:t>
      </w:r>
      <w:r w:rsidRPr="008D62A8">
        <w:rPr>
          <w:rFonts w:asciiTheme="minorHAnsi" w:hAnsiTheme="minorHAnsi" w:cstheme="minorHAnsi"/>
          <w:i/>
          <w:color w:val="000000"/>
        </w:rPr>
        <w:t>ulletin, 26</w:t>
      </w:r>
      <w:r w:rsidRPr="008D62A8">
        <w:rPr>
          <w:rFonts w:asciiTheme="minorHAnsi" w:hAnsiTheme="minorHAnsi" w:cstheme="minorHAnsi"/>
          <w:color w:val="000000"/>
        </w:rPr>
        <w:t>(11), 1329-1342.</w:t>
      </w:r>
    </w:p>
    <w:p w14:paraId="3623A132" w14:textId="77777777" w:rsidR="00924EA1" w:rsidRPr="0002159B" w:rsidRDefault="00924EA1" w:rsidP="00893667">
      <w:pPr>
        <w:tabs>
          <w:tab w:val="left" w:pos="400"/>
          <w:tab w:val="left" w:pos="4770"/>
          <w:tab w:val="left" w:pos="5220"/>
        </w:tabs>
        <w:ind w:right="-568"/>
        <w:rPr>
          <w:rFonts w:asciiTheme="minorHAnsi" w:hAnsiTheme="minorHAnsi" w:cstheme="minorHAnsi"/>
          <w:b/>
          <w:bCs/>
          <w:u w:val="single"/>
        </w:rPr>
      </w:pPr>
    </w:p>
    <w:p w14:paraId="0FEBC2B9" w14:textId="77777777" w:rsidR="003351D1" w:rsidRPr="0002159B" w:rsidRDefault="003351D1" w:rsidP="00893667">
      <w:pPr>
        <w:tabs>
          <w:tab w:val="left" w:pos="400"/>
          <w:tab w:val="left" w:pos="4770"/>
          <w:tab w:val="left" w:pos="5220"/>
        </w:tabs>
        <w:ind w:right="-568"/>
        <w:rPr>
          <w:rFonts w:asciiTheme="minorHAnsi" w:hAnsiTheme="minorHAnsi" w:cstheme="minorHAnsi"/>
          <w:b/>
          <w:bCs/>
          <w:u w:val="single"/>
        </w:rPr>
      </w:pPr>
    </w:p>
    <w:p w14:paraId="6299F897" w14:textId="77777777" w:rsidR="003351D1" w:rsidRPr="0002159B" w:rsidRDefault="003351D1" w:rsidP="00893667">
      <w:pPr>
        <w:tabs>
          <w:tab w:val="left" w:pos="400"/>
          <w:tab w:val="left" w:pos="4770"/>
          <w:tab w:val="left" w:pos="5220"/>
        </w:tabs>
        <w:ind w:right="-568"/>
        <w:rPr>
          <w:rFonts w:asciiTheme="minorHAnsi" w:hAnsiTheme="minorHAnsi" w:cstheme="minorHAnsi"/>
          <w:b/>
          <w:bCs/>
          <w:u w:val="single"/>
        </w:rPr>
      </w:pPr>
    </w:p>
    <w:p w14:paraId="47E29A56" w14:textId="77777777" w:rsidR="009F07DF" w:rsidRPr="0002159B" w:rsidRDefault="009F07DF">
      <w:pPr>
        <w:spacing w:after="200" w:line="276" w:lineRule="auto"/>
        <w:rPr>
          <w:rFonts w:asciiTheme="minorHAnsi" w:hAnsiTheme="minorHAnsi" w:cstheme="minorHAnsi"/>
          <w:b/>
          <w:bCs/>
          <w:u w:val="single"/>
        </w:rPr>
      </w:pPr>
      <w:r w:rsidRPr="0002159B">
        <w:rPr>
          <w:rFonts w:asciiTheme="minorHAnsi" w:hAnsiTheme="minorHAnsi" w:cstheme="minorHAnsi"/>
          <w:b/>
          <w:bCs/>
          <w:u w:val="single"/>
        </w:rPr>
        <w:br w:type="page"/>
      </w:r>
    </w:p>
    <w:p w14:paraId="1BD6E731" w14:textId="77777777" w:rsidR="009F71FD" w:rsidRPr="0002159B" w:rsidRDefault="009F71FD" w:rsidP="009F71FD">
      <w:pPr>
        <w:tabs>
          <w:tab w:val="left" w:pos="400"/>
          <w:tab w:val="left" w:pos="4770"/>
          <w:tab w:val="left" w:pos="5220"/>
        </w:tabs>
        <w:ind w:right="-568"/>
        <w:rPr>
          <w:rFonts w:asciiTheme="minorHAnsi" w:hAnsiTheme="minorHAnsi" w:cstheme="minorHAnsi"/>
          <w:b/>
          <w:bCs/>
          <w:u w:val="single"/>
        </w:rPr>
      </w:pPr>
      <w:r w:rsidRPr="0002159B">
        <w:rPr>
          <w:rFonts w:asciiTheme="minorHAnsi" w:hAnsiTheme="minorHAnsi" w:cstheme="minorHAnsi"/>
          <w:b/>
          <w:bCs/>
          <w:u w:val="single"/>
        </w:rPr>
        <w:lastRenderedPageBreak/>
        <w:t>PART THREE – INVESTIGATOR DETAILS</w:t>
      </w:r>
    </w:p>
    <w:p w14:paraId="1E6FF7B4" w14:textId="77777777" w:rsidR="009F71FD" w:rsidRPr="0002159B" w:rsidRDefault="009F71FD" w:rsidP="009F71FD">
      <w:pPr>
        <w:tabs>
          <w:tab w:val="left" w:pos="426"/>
        </w:tabs>
        <w:rPr>
          <w:rFonts w:asciiTheme="minorHAnsi" w:hAnsiTheme="minorHAnsi" w:cstheme="minorHAnsi"/>
          <w:sz w:val="16"/>
          <w:szCs w:val="22"/>
        </w:rPr>
      </w:pPr>
    </w:p>
    <w:p w14:paraId="487E7102" w14:textId="77777777" w:rsidR="009F71FD" w:rsidRPr="0002159B" w:rsidRDefault="009F71FD" w:rsidP="009F71FD">
      <w:pPr>
        <w:tabs>
          <w:tab w:val="left" w:pos="426"/>
        </w:tabs>
        <w:rPr>
          <w:rFonts w:asciiTheme="minorHAnsi" w:hAnsiTheme="minorHAnsi" w:cstheme="minorHAnsi"/>
          <w:sz w:val="22"/>
          <w:szCs w:val="22"/>
        </w:rPr>
      </w:pPr>
      <w:r w:rsidRPr="0002159B">
        <w:rPr>
          <w:rFonts w:asciiTheme="minorHAnsi" w:hAnsiTheme="minorHAnsi" w:cstheme="minorHAnsi"/>
          <w:sz w:val="22"/>
          <w:szCs w:val="22"/>
        </w:rPr>
        <w:t>For each investigator please attach a PDF with the following information:</w:t>
      </w:r>
    </w:p>
    <w:p w14:paraId="35C2318B" w14:textId="77777777" w:rsidR="009F71FD" w:rsidRPr="0002159B" w:rsidRDefault="009F71FD" w:rsidP="009F71FD">
      <w:pPr>
        <w:tabs>
          <w:tab w:val="left" w:pos="426"/>
        </w:tabs>
        <w:jc w:val="both"/>
        <w:rPr>
          <w:rFonts w:asciiTheme="minorHAnsi" w:hAnsiTheme="minorHAnsi" w:cstheme="minorHAnsi"/>
          <w:sz w:val="18"/>
          <w:szCs w:val="22"/>
        </w:rPr>
      </w:pPr>
    </w:p>
    <w:p w14:paraId="75F376D6" w14:textId="77777777" w:rsidR="009F71FD" w:rsidRPr="0002159B" w:rsidRDefault="009F71FD" w:rsidP="009F71FD">
      <w:pPr>
        <w:tabs>
          <w:tab w:val="left" w:pos="400"/>
          <w:tab w:val="left" w:pos="709"/>
          <w:tab w:val="left" w:pos="5220"/>
        </w:tabs>
        <w:ind w:right="-568"/>
        <w:jc w:val="both"/>
        <w:rPr>
          <w:rFonts w:asciiTheme="minorHAnsi" w:hAnsiTheme="minorHAnsi" w:cstheme="minorHAnsi"/>
          <w:b/>
          <w:bCs/>
          <w:szCs w:val="22"/>
        </w:rPr>
      </w:pPr>
      <w:r w:rsidRPr="0002159B">
        <w:rPr>
          <w:rFonts w:asciiTheme="minorHAnsi" w:hAnsiTheme="minorHAnsi" w:cstheme="minorHAnsi"/>
          <w:b/>
          <w:bCs/>
          <w:szCs w:val="22"/>
        </w:rPr>
        <w:t>3.1</w:t>
      </w:r>
      <w:r w:rsidRPr="0002159B">
        <w:rPr>
          <w:rFonts w:asciiTheme="minorHAnsi" w:hAnsiTheme="minorHAnsi" w:cstheme="minorHAnsi"/>
          <w:b/>
          <w:bCs/>
          <w:szCs w:val="22"/>
        </w:rPr>
        <w:tab/>
      </w:r>
      <w:r w:rsidRPr="0002159B">
        <w:rPr>
          <w:rFonts w:asciiTheme="minorHAnsi" w:hAnsiTheme="minorHAnsi" w:cstheme="minorHAnsi"/>
          <w:b/>
          <w:bCs/>
          <w:szCs w:val="22"/>
        </w:rPr>
        <w:tab/>
        <w:t>Research Opportunity to Performance Evaluation (ROPE)</w:t>
      </w:r>
    </w:p>
    <w:p w14:paraId="1822EBAD" w14:textId="77777777" w:rsidR="009F71FD" w:rsidRPr="0002159B" w:rsidRDefault="009F71FD" w:rsidP="009F71FD">
      <w:pPr>
        <w:tabs>
          <w:tab w:val="left" w:pos="400"/>
          <w:tab w:val="left" w:pos="709"/>
          <w:tab w:val="left" w:pos="5220"/>
        </w:tabs>
        <w:ind w:right="-568"/>
        <w:jc w:val="both"/>
        <w:rPr>
          <w:rFonts w:asciiTheme="minorHAnsi" w:hAnsiTheme="minorHAnsi" w:cstheme="minorHAnsi"/>
          <w:b/>
          <w:bCs/>
          <w:i/>
          <w:sz w:val="10"/>
          <w:szCs w:val="22"/>
        </w:rPr>
      </w:pPr>
    </w:p>
    <w:p w14:paraId="0EB8101C" w14:textId="77777777" w:rsidR="009F71FD" w:rsidRPr="0002159B" w:rsidRDefault="009F71FD" w:rsidP="009F71FD">
      <w:pPr>
        <w:tabs>
          <w:tab w:val="left" w:pos="400"/>
          <w:tab w:val="left" w:pos="709"/>
          <w:tab w:val="left" w:pos="5220"/>
        </w:tabs>
        <w:ind w:right="-568"/>
        <w:jc w:val="both"/>
        <w:rPr>
          <w:rFonts w:asciiTheme="minorHAnsi" w:hAnsiTheme="minorHAnsi" w:cstheme="minorHAnsi"/>
          <w:b/>
          <w:i/>
          <w:sz w:val="22"/>
          <w:szCs w:val="22"/>
        </w:rPr>
      </w:pPr>
      <w:r w:rsidRPr="0002159B">
        <w:rPr>
          <w:rFonts w:asciiTheme="minorHAnsi" w:hAnsiTheme="minorHAnsi" w:cstheme="minorHAnsi"/>
          <w:b/>
          <w:bCs/>
          <w:i/>
          <w:sz w:val="22"/>
          <w:szCs w:val="22"/>
        </w:rPr>
        <w:t xml:space="preserve">Details on your career and opportunities for research from </w:t>
      </w:r>
      <w:r w:rsidRPr="0002159B">
        <w:rPr>
          <w:rFonts w:asciiTheme="minorHAnsi" w:hAnsiTheme="minorHAnsi" w:cstheme="minorHAnsi"/>
          <w:b/>
          <w:i/>
          <w:sz w:val="22"/>
          <w:szCs w:val="22"/>
        </w:rPr>
        <w:t>1 January 2005 onwards</w:t>
      </w:r>
    </w:p>
    <w:p w14:paraId="464EC7DB" w14:textId="77777777" w:rsidR="009F71FD" w:rsidRPr="0002159B" w:rsidRDefault="009F71FD" w:rsidP="009F71FD">
      <w:pPr>
        <w:tabs>
          <w:tab w:val="left" w:pos="425"/>
          <w:tab w:val="left" w:pos="2693"/>
          <w:tab w:val="left" w:pos="10631"/>
        </w:tabs>
        <w:spacing w:before="60" w:after="60"/>
        <w:ind w:left="284" w:right="-198" w:hanging="284"/>
        <w:jc w:val="both"/>
        <w:rPr>
          <w:rFonts w:asciiTheme="minorHAnsi" w:hAnsiTheme="minorHAnsi" w:cstheme="minorHAnsi"/>
          <w:sz w:val="22"/>
          <w:szCs w:val="22"/>
        </w:rPr>
      </w:pPr>
      <w:r w:rsidRPr="0002159B">
        <w:rPr>
          <w:rFonts w:asciiTheme="minorHAnsi" w:hAnsiTheme="minorHAnsi" w:cstheme="minorHAnsi"/>
          <w:b/>
          <w:sz w:val="22"/>
          <w:szCs w:val="22"/>
        </w:rPr>
        <w:t xml:space="preserve">Provide and explain the following: </w:t>
      </w:r>
      <w:r w:rsidRPr="0002159B">
        <w:rPr>
          <w:rFonts w:asciiTheme="minorHAnsi" w:hAnsiTheme="minorHAnsi" w:cstheme="minorHAnsi"/>
          <w:sz w:val="20"/>
          <w:szCs w:val="22"/>
        </w:rPr>
        <w:t>(Maximum 750 words)</w:t>
      </w:r>
    </w:p>
    <w:p w14:paraId="5755F38D" w14:textId="77777777" w:rsidR="009F71FD" w:rsidRPr="0002159B" w:rsidRDefault="009F71FD" w:rsidP="009F71FD">
      <w:pPr>
        <w:pStyle w:val="ListParagraph"/>
        <w:numPr>
          <w:ilvl w:val="0"/>
          <w:numId w:val="3"/>
        </w:numPr>
        <w:tabs>
          <w:tab w:val="left" w:pos="426"/>
        </w:tabs>
        <w:spacing w:before="40" w:after="40"/>
        <w:ind w:right="-198"/>
        <w:jc w:val="both"/>
        <w:rPr>
          <w:rFonts w:asciiTheme="minorHAnsi" w:hAnsiTheme="minorHAnsi" w:cstheme="minorHAnsi"/>
          <w:sz w:val="22"/>
          <w:szCs w:val="22"/>
        </w:rPr>
      </w:pPr>
      <w:r w:rsidRPr="0002159B">
        <w:rPr>
          <w:rFonts w:asciiTheme="minorHAnsi" w:hAnsiTheme="minorHAnsi" w:cstheme="minorHAnsi"/>
          <w:bCs/>
          <w:sz w:val="22"/>
          <w:szCs w:val="22"/>
        </w:rPr>
        <w:t>The number of years it has been since you graduated with your highest educational qualification.</w:t>
      </w:r>
    </w:p>
    <w:p w14:paraId="176D3DA5" w14:textId="77777777" w:rsidR="009F71FD" w:rsidRPr="0002159B" w:rsidRDefault="009F71FD" w:rsidP="009F71FD">
      <w:pPr>
        <w:pStyle w:val="ListParagraph"/>
        <w:numPr>
          <w:ilvl w:val="0"/>
          <w:numId w:val="3"/>
        </w:numPr>
        <w:tabs>
          <w:tab w:val="left" w:pos="400"/>
          <w:tab w:val="left" w:pos="426"/>
          <w:tab w:val="left" w:pos="4770"/>
          <w:tab w:val="left" w:pos="5220"/>
        </w:tabs>
        <w:spacing w:before="40" w:after="40"/>
        <w:ind w:right="-198"/>
        <w:jc w:val="both"/>
        <w:rPr>
          <w:rFonts w:asciiTheme="minorHAnsi" w:hAnsiTheme="minorHAnsi" w:cstheme="minorHAnsi"/>
          <w:bCs/>
          <w:sz w:val="22"/>
          <w:szCs w:val="22"/>
        </w:rPr>
      </w:pPr>
      <w:r w:rsidRPr="0002159B">
        <w:rPr>
          <w:rFonts w:asciiTheme="minorHAnsi" w:hAnsiTheme="minorHAnsi" w:cstheme="minorHAnsi"/>
          <w:sz w:val="22"/>
          <w:szCs w:val="22"/>
        </w:rPr>
        <w:t>The research opportunities that you have had in the context of your employment situation (e.g. Early Career Researcher), the research component of your employment conditions, and any unemployment or part-time employment you may have had.</w:t>
      </w:r>
    </w:p>
    <w:p w14:paraId="54E2991D" w14:textId="77777777" w:rsidR="009F71FD" w:rsidRPr="0002159B" w:rsidRDefault="009F71FD" w:rsidP="009F71FD">
      <w:pPr>
        <w:pStyle w:val="ListParagraph"/>
        <w:numPr>
          <w:ilvl w:val="0"/>
          <w:numId w:val="3"/>
        </w:numPr>
        <w:tabs>
          <w:tab w:val="left" w:pos="400"/>
          <w:tab w:val="left" w:pos="426"/>
          <w:tab w:val="left" w:pos="4770"/>
          <w:tab w:val="left" w:pos="5220"/>
        </w:tabs>
        <w:spacing w:before="40" w:after="40"/>
        <w:ind w:right="-198"/>
        <w:jc w:val="both"/>
        <w:rPr>
          <w:rFonts w:asciiTheme="minorHAnsi" w:hAnsiTheme="minorHAnsi" w:cstheme="minorHAnsi"/>
          <w:sz w:val="22"/>
          <w:szCs w:val="22"/>
        </w:rPr>
      </w:pPr>
      <w:r w:rsidRPr="0002159B">
        <w:rPr>
          <w:rFonts w:asciiTheme="minorHAnsi" w:hAnsiTheme="minorHAnsi" w:cstheme="minorHAnsi"/>
          <w:sz w:val="22"/>
          <w:szCs w:val="22"/>
        </w:rPr>
        <w:t>Whether you are a research-only, teaching and research, teaching-only, teaching and administration, research and administration, or administration-only academic, giving any additional information (e.g. part-time status) needed to understand your situation. Give an indication of what percentage of time you have spent over the last 10 years in those roles.</w:t>
      </w:r>
    </w:p>
    <w:p w14:paraId="1418D3E4" w14:textId="77777777" w:rsidR="009F71FD" w:rsidRPr="0002159B" w:rsidRDefault="009F71FD" w:rsidP="009F71FD">
      <w:pPr>
        <w:pStyle w:val="ListParagraph"/>
        <w:numPr>
          <w:ilvl w:val="0"/>
          <w:numId w:val="3"/>
        </w:numPr>
        <w:tabs>
          <w:tab w:val="left" w:pos="400"/>
          <w:tab w:val="left" w:pos="426"/>
          <w:tab w:val="left" w:pos="4770"/>
          <w:tab w:val="left" w:pos="5220"/>
        </w:tabs>
        <w:spacing w:before="40" w:after="40"/>
        <w:ind w:right="-198"/>
        <w:jc w:val="both"/>
        <w:rPr>
          <w:rFonts w:asciiTheme="minorHAnsi" w:hAnsiTheme="minorHAnsi" w:cstheme="minorHAnsi"/>
          <w:sz w:val="22"/>
          <w:szCs w:val="22"/>
        </w:rPr>
      </w:pPr>
      <w:r w:rsidRPr="0002159B">
        <w:rPr>
          <w:rFonts w:asciiTheme="minorHAnsi" w:hAnsiTheme="minorHAnsi" w:cstheme="minorHAnsi"/>
          <w:sz w:val="22"/>
          <w:szCs w:val="22"/>
        </w:rPr>
        <w:t xml:space="preserve">Any </w:t>
      </w:r>
      <w:r w:rsidRPr="0002159B">
        <w:rPr>
          <w:rFonts w:asciiTheme="minorHAnsi" w:hAnsiTheme="minorHAnsi" w:cstheme="minorHAnsi"/>
          <w:b/>
          <w:i/>
          <w:sz w:val="22"/>
          <w:szCs w:val="22"/>
          <w:u w:val="single"/>
        </w:rPr>
        <w:t>career interruptions</w:t>
      </w:r>
      <w:r w:rsidRPr="0002159B">
        <w:rPr>
          <w:rFonts w:asciiTheme="minorHAnsi" w:hAnsiTheme="minorHAnsi" w:cstheme="minorHAnsi"/>
          <w:sz w:val="22"/>
          <w:szCs w:val="22"/>
        </w:rPr>
        <w:t xml:space="preserve"> you have had for childbirth, carer’s responsibility, misadventure, or debilitating illness.</w:t>
      </w:r>
    </w:p>
    <w:p w14:paraId="178589F4" w14:textId="77777777" w:rsidR="009F71FD" w:rsidRPr="0002159B" w:rsidRDefault="009F71FD" w:rsidP="009F71FD">
      <w:pPr>
        <w:pStyle w:val="ListParagraph"/>
        <w:numPr>
          <w:ilvl w:val="0"/>
          <w:numId w:val="3"/>
        </w:numPr>
        <w:tabs>
          <w:tab w:val="left" w:pos="400"/>
          <w:tab w:val="left" w:pos="426"/>
          <w:tab w:val="left" w:pos="4770"/>
          <w:tab w:val="left" w:pos="5220"/>
        </w:tabs>
        <w:spacing w:before="40" w:after="40"/>
        <w:ind w:right="-198"/>
        <w:jc w:val="both"/>
        <w:rPr>
          <w:rFonts w:asciiTheme="minorHAnsi" w:hAnsiTheme="minorHAnsi" w:cstheme="minorHAnsi"/>
          <w:sz w:val="22"/>
          <w:szCs w:val="22"/>
        </w:rPr>
      </w:pPr>
      <w:r w:rsidRPr="0002159B">
        <w:rPr>
          <w:rFonts w:asciiTheme="minorHAnsi" w:hAnsiTheme="minorHAnsi" w:cstheme="minorHAnsi"/>
          <w:sz w:val="22"/>
          <w:szCs w:val="22"/>
        </w:rPr>
        <w:t>The research mentoring and research facilities available to you.</w:t>
      </w:r>
    </w:p>
    <w:p w14:paraId="790A0AFD" w14:textId="77777777" w:rsidR="009F71FD" w:rsidRPr="0002159B" w:rsidRDefault="009F71FD" w:rsidP="009F71FD">
      <w:pPr>
        <w:pStyle w:val="ListParagraph"/>
        <w:numPr>
          <w:ilvl w:val="0"/>
          <w:numId w:val="3"/>
        </w:numPr>
        <w:tabs>
          <w:tab w:val="left" w:pos="400"/>
          <w:tab w:val="left" w:pos="426"/>
          <w:tab w:val="left" w:pos="4770"/>
          <w:tab w:val="left" w:pos="5220"/>
        </w:tabs>
        <w:spacing w:before="40" w:after="40"/>
        <w:ind w:right="-198"/>
        <w:jc w:val="both"/>
        <w:rPr>
          <w:rFonts w:asciiTheme="minorHAnsi" w:hAnsiTheme="minorHAnsi" w:cstheme="minorHAnsi"/>
          <w:sz w:val="22"/>
          <w:szCs w:val="22"/>
        </w:rPr>
      </w:pPr>
      <w:r w:rsidRPr="0002159B">
        <w:rPr>
          <w:rFonts w:asciiTheme="minorHAnsi" w:hAnsiTheme="minorHAnsi" w:cstheme="minorHAnsi"/>
          <w:sz w:val="22"/>
          <w:szCs w:val="22"/>
        </w:rPr>
        <w:t xml:space="preserve">Any other aspects of your career or opportunities for research that are relevant to assessment and that have not been detailed elsewhere in this Proposal (e.g. any circumstances that may have slowed down your research and publications or affected the time you have had to conduct and publish from research). </w:t>
      </w:r>
    </w:p>
    <w:tbl>
      <w:tblPr>
        <w:tblStyle w:val="TableGrid"/>
        <w:tblpPr w:leftFromText="180" w:rightFromText="180" w:vertAnchor="text" w:horzAnchor="margin" w:tblpX="108" w:tblpY="286"/>
        <w:tblW w:w="0" w:type="auto"/>
        <w:tblLook w:val="04A0" w:firstRow="1" w:lastRow="0" w:firstColumn="1" w:lastColumn="0" w:noHBand="0" w:noVBand="1"/>
      </w:tblPr>
      <w:tblGrid>
        <w:gridCol w:w="9498"/>
      </w:tblGrid>
      <w:tr w:rsidR="009F71FD" w:rsidRPr="0002159B" w14:paraId="712458D0" w14:textId="77777777" w:rsidTr="00BA46C5">
        <w:trPr>
          <w:trHeight w:val="70"/>
        </w:trPr>
        <w:tc>
          <w:tcPr>
            <w:tcW w:w="9498" w:type="dxa"/>
          </w:tcPr>
          <w:p w14:paraId="11547257" w14:textId="77777777" w:rsidR="009F71FD" w:rsidRPr="0002159B" w:rsidRDefault="009F71FD" w:rsidP="00BA46C5">
            <w:pPr>
              <w:pStyle w:val="Default"/>
              <w:rPr>
                <w:rFonts w:asciiTheme="minorHAnsi" w:hAnsiTheme="minorHAnsi" w:cstheme="minorHAnsi"/>
                <w:b/>
                <w:bCs/>
              </w:rPr>
            </w:pPr>
          </w:p>
          <w:p w14:paraId="6FB332C4" w14:textId="51A76680" w:rsidR="009F71FD" w:rsidRPr="0002159B" w:rsidRDefault="00666BC1" w:rsidP="009F71FD">
            <w:pPr>
              <w:pStyle w:val="Default"/>
              <w:numPr>
                <w:ilvl w:val="0"/>
                <w:numId w:val="11"/>
              </w:numPr>
              <w:rPr>
                <w:rFonts w:asciiTheme="minorHAnsi" w:hAnsiTheme="minorHAnsi" w:cstheme="minorHAnsi"/>
                <w:b/>
                <w:bCs/>
              </w:rPr>
            </w:pPr>
            <w:r>
              <w:rPr>
                <w:rFonts w:asciiTheme="minorHAnsi" w:hAnsiTheme="minorHAnsi" w:cstheme="minorHAnsi"/>
                <w:b/>
                <w:bCs/>
              </w:rPr>
              <w:t>I received my PhD in 2001 (16</w:t>
            </w:r>
            <w:r w:rsidR="009F71FD" w:rsidRPr="0002159B">
              <w:rPr>
                <w:rFonts w:asciiTheme="minorHAnsi" w:hAnsiTheme="minorHAnsi" w:cstheme="minorHAnsi"/>
                <w:b/>
                <w:bCs/>
              </w:rPr>
              <w:t xml:space="preserve"> years ago). </w:t>
            </w:r>
          </w:p>
          <w:p w14:paraId="48AF8E20" w14:textId="77777777" w:rsidR="009F71FD" w:rsidRPr="0002159B" w:rsidRDefault="009F71FD" w:rsidP="009F71FD">
            <w:pPr>
              <w:pStyle w:val="Default"/>
              <w:numPr>
                <w:ilvl w:val="0"/>
                <w:numId w:val="11"/>
              </w:numPr>
              <w:rPr>
                <w:rFonts w:asciiTheme="minorHAnsi" w:hAnsiTheme="minorHAnsi" w:cstheme="minorHAnsi"/>
                <w:b/>
                <w:bCs/>
              </w:rPr>
            </w:pPr>
            <w:r w:rsidRPr="0002159B">
              <w:rPr>
                <w:rFonts w:asciiTheme="minorHAnsi" w:hAnsiTheme="minorHAnsi" w:cstheme="minorHAnsi"/>
                <w:b/>
                <w:bCs/>
              </w:rPr>
              <w:t xml:space="preserve">Since then, I have worked as a postdoctoral scholar, an assistant professor, and a visiting associate professor—all roles that prioritized research (in the latter two cases, along with teaching and/or service) in university environments. </w:t>
            </w:r>
          </w:p>
          <w:p w14:paraId="11EC4475" w14:textId="77777777" w:rsidR="009F71FD" w:rsidRPr="0002159B" w:rsidRDefault="009F71FD" w:rsidP="009F71FD">
            <w:pPr>
              <w:pStyle w:val="Default"/>
              <w:numPr>
                <w:ilvl w:val="0"/>
                <w:numId w:val="11"/>
              </w:numPr>
              <w:rPr>
                <w:rFonts w:asciiTheme="minorHAnsi" w:hAnsiTheme="minorHAnsi" w:cstheme="minorHAnsi"/>
                <w:b/>
                <w:bCs/>
              </w:rPr>
            </w:pPr>
            <w:r w:rsidRPr="0002159B">
              <w:rPr>
                <w:rFonts w:asciiTheme="minorHAnsi" w:hAnsiTheme="minorHAnsi" w:cstheme="minorHAnsi"/>
                <w:b/>
                <w:bCs/>
              </w:rPr>
              <w:t>My research obligations have ranged from 50% to 5/9 throughout the past 13 years. Currently, my teaching load is 120 pts/yr and I am research active.</w:t>
            </w:r>
          </w:p>
          <w:p w14:paraId="300B0662" w14:textId="77777777" w:rsidR="009F71FD" w:rsidRPr="0002159B" w:rsidRDefault="009F71FD" w:rsidP="009F71FD">
            <w:pPr>
              <w:pStyle w:val="Default"/>
              <w:numPr>
                <w:ilvl w:val="0"/>
                <w:numId w:val="11"/>
              </w:numPr>
              <w:rPr>
                <w:rFonts w:asciiTheme="minorHAnsi" w:hAnsiTheme="minorHAnsi" w:cstheme="minorHAnsi"/>
                <w:b/>
                <w:bCs/>
              </w:rPr>
            </w:pPr>
            <w:r w:rsidRPr="0002159B">
              <w:rPr>
                <w:rFonts w:asciiTheme="minorHAnsi" w:hAnsiTheme="minorHAnsi" w:cstheme="minorHAnsi"/>
                <w:b/>
                <w:bCs/>
              </w:rPr>
              <w:t xml:space="preserve">I was on the tenure clock at USC (while an assistant professor) for 7 years; in addition, my tenure clock was suspended at USC for 2 years (2006-2007) during treatment for and recovery from cancer. </w:t>
            </w:r>
          </w:p>
          <w:p w14:paraId="3200BB30" w14:textId="158292EA" w:rsidR="009F71FD" w:rsidRPr="0002159B" w:rsidRDefault="009F71FD" w:rsidP="009F71FD">
            <w:pPr>
              <w:pStyle w:val="Default"/>
              <w:numPr>
                <w:ilvl w:val="0"/>
                <w:numId w:val="11"/>
              </w:numPr>
              <w:rPr>
                <w:rFonts w:asciiTheme="minorHAnsi" w:hAnsiTheme="minorHAnsi" w:cstheme="minorHAnsi"/>
                <w:b/>
                <w:bCs/>
              </w:rPr>
            </w:pPr>
            <w:r w:rsidRPr="0002159B">
              <w:rPr>
                <w:rFonts w:asciiTheme="minorHAnsi" w:hAnsiTheme="minorHAnsi" w:cstheme="minorHAnsi"/>
                <w:b/>
                <w:bCs/>
              </w:rPr>
              <w:t>I have been working to push out publications that were held up through disruption of two major moves (one domestic US, CA</w:t>
            </w:r>
            <w:r w:rsidRPr="0002159B">
              <w:rPr>
                <w:rFonts w:asciiTheme="minorHAnsi" w:hAnsiTheme="minorHAnsi" w:cstheme="minorHAnsi"/>
                <w:b/>
                <w:bCs/>
              </w:rPr>
              <w:sym w:font="Wingdings" w:char="F0E0"/>
            </w:r>
            <w:r w:rsidRPr="0002159B">
              <w:rPr>
                <w:rFonts w:asciiTheme="minorHAnsi" w:hAnsiTheme="minorHAnsi" w:cstheme="minorHAnsi"/>
                <w:b/>
                <w:bCs/>
              </w:rPr>
              <w:t>Utah; and one international, US</w:t>
            </w:r>
            <w:r w:rsidRPr="0002159B">
              <w:rPr>
                <w:rFonts w:asciiTheme="minorHAnsi" w:hAnsiTheme="minorHAnsi" w:cstheme="minorHAnsi"/>
                <w:b/>
                <w:bCs/>
              </w:rPr>
              <w:sym w:font="Wingdings" w:char="F0E0"/>
            </w:r>
            <w:r w:rsidRPr="0002159B">
              <w:rPr>
                <w:rFonts w:asciiTheme="minorHAnsi" w:hAnsiTheme="minorHAnsi" w:cstheme="minorHAnsi"/>
                <w:b/>
                <w:bCs/>
              </w:rPr>
              <w:t xml:space="preserve">Oz). </w:t>
            </w:r>
            <w:r w:rsidR="00BA46C5" w:rsidRPr="0002159B">
              <w:rPr>
                <w:rFonts w:asciiTheme="minorHAnsi" w:hAnsiTheme="minorHAnsi" w:cstheme="minorHAnsi"/>
                <w:b/>
                <w:bCs/>
              </w:rPr>
              <w:t xml:space="preserve"> </w:t>
            </w:r>
            <w:r w:rsidRPr="0002159B">
              <w:rPr>
                <w:rFonts w:asciiTheme="minorHAnsi" w:hAnsiTheme="minorHAnsi" w:cstheme="minorHAnsi"/>
                <w:b/>
                <w:bCs/>
              </w:rPr>
              <w:t xml:space="preserve"> </w:t>
            </w:r>
          </w:p>
          <w:p w14:paraId="6119F541" w14:textId="77777777" w:rsidR="009F71FD" w:rsidRPr="0002159B" w:rsidRDefault="009F71FD" w:rsidP="00BA46C5">
            <w:pPr>
              <w:pStyle w:val="Default"/>
              <w:rPr>
                <w:rFonts w:asciiTheme="minorHAnsi" w:hAnsiTheme="minorHAnsi" w:cstheme="minorHAnsi"/>
                <w:b/>
                <w:bCs/>
              </w:rPr>
            </w:pPr>
          </w:p>
          <w:p w14:paraId="3BE2B021" w14:textId="77777777" w:rsidR="009F71FD" w:rsidRPr="0002159B" w:rsidRDefault="009F71FD" w:rsidP="00BA46C5">
            <w:pPr>
              <w:pStyle w:val="Default"/>
              <w:rPr>
                <w:rFonts w:asciiTheme="minorHAnsi" w:hAnsiTheme="minorHAnsi" w:cstheme="minorHAnsi"/>
                <w:b/>
                <w:bCs/>
              </w:rPr>
            </w:pPr>
          </w:p>
          <w:p w14:paraId="028BC2F3" w14:textId="77777777" w:rsidR="009F71FD" w:rsidRPr="0002159B" w:rsidRDefault="009F71FD" w:rsidP="00BA46C5">
            <w:pPr>
              <w:pStyle w:val="Default"/>
              <w:rPr>
                <w:rFonts w:asciiTheme="minorHAnsi" w:hAnsiTheme="minorHAnsi" w:cstheme="minorHAnsi"/>
                <w:b/>
                <w:bCs/>
              </w:rPr>
            </w:pPr>
          </w:p>
          <w:p w14:paraId="46C29967" w14:textId="77777777" w:rsidR="009F71FD" w:rsidRPr="0002159B" w:rsidRDefault="009F71FD" w:rsidP="00BA46C5">
            <w:pPr>
              <w:pStyle w:val="Default"/>
              <w:rPr>
                <w:rFonts w:asciiTheme="minorHAnsi" w:hAnsiTheme="minorHAnsi" w:cstheme="minorHAnsi"/>
                <w:b/>
                <w:bCs/>
              </w:rPr>
            </w:pPr>
          </w:p>
          <w:p w14:paraId="3283D5F2" w14:textId="77777777" w:rsidR="009F71FD" w:rsidRPr="0002159B" w:rsidRDefault="009F71FD" w:rsidP="00BA46C5">
            <w:pPr>
              <w:pStyle w:val="Default"/>
              <w:rPr>
                <w:rFonts w:asciiTheme="minorHAnsi" w:hAnsiTheme="minorHAnsi" w:cstheme="minorHAnsi"/>
                <w:b/>
                <w:bCs/>
              </w:rPr>
            </w:pPr>
          </w:p>
          <w:p w14:paraId="06B36103" w14:textId="77777777" w:rsidR="009F71FD" w:rsidRPr="0002159B" w:rsidRDefault="009F71FD" w:rsidP="00BA46C5">
            <w:pPr>
              <w:pStyle w:val="Default"/>
              <w:rPr>
                <w:rFonts w:asciiTheme="minorHAnsi" w:hAnsiTheme="minorHAnsi" w:cstheme="minorHAnsi"/>
                <w:b/>
                <w:bCs/>
              </w:rPr>
            </w:pPr>
          </w:p>
          <w:p w14:paraId="2A9D5721" w14:textId="77777777" w:rsidR="009F71FD" w:rsidRPr="0002159B" w:rsidRDefault="009F71FD" w:rsidP="00BA46C5">
            <w:pPr>
              <w:pStyle w:val="Default"/>
              <w:rPr>
                <w:rFonts w:asciiTheme="minorHAnsi" w:hAnsiTheme="minorHAnsi" w:cstheme="minorHAnsi"/>
                <w:b/>
                <w:bCs/>
              </w:rPr>
            </w:pPr>
          </w:p>
        </w:tc>
      </w:tr>
    </w:tbl>
    <w:p w14:paraId="1A701CE0" w14:textId="77777777" w:rsidR="009F71FD" w:rsidRPr="0002159B" w:rsidRDefault="009F71FD" w:rsidP="009F71FD">
      <w:pPr>
        <w:tabs>
          <w:tab w:val="left" w:pos="426"/>
        </w:tabs>
        <w:rPr>
          <w:rFonts w:asciiTheme="minorHAnsi" w:hAnsiTheme="minorHAnsi" w:cstheme="minorHAnsi"/>
          <w:b/>
          <w:bCs/>
          <w:sz w:val="22"/>
          <w:szCs w:val="22"/>
        </w:rPr>
        <w:sectPr w:rsidR="009F71FD" w:rsidRPr="0002159B" w:rsidSect="00D35859">
          <w:headerReference w:type="default" r:id="rId10"/>
          <w:footerReference w:type="default" r:id="rId11"/>
          <w:headerReference w:type="first" r:id="rId12"/>
          <w:footerReference w:type="first" r:id="rId13"/>
          <w:type w:val="oddPage"/>
          <w:pgSz w:w="11906" w:h="16838"/>
          <w:pgMar w:top="1701" w:right="1134" w:bottom="1247" w:left="1304" w:header="709" w:footer="709" w:gutter="0"/>
          <w:cols w:space="708"/>
          <w:titlePg/>
          <w:docGrid w:linePitch="360"/>
        </w:sectPr>
      </w:pPr>
    </w:p>
    <w:p w14:paraId="5A1073D9" w14:textId="77777777" w:rsidR="009F71FD" w:rsidRPr="0002159B" w:rsidRDefault="009F71FD" w:rsidP="009F71FD">
      <w:pPr>
        <w:tabs>
          <w:tab w:val="left" w:pos="426"/>
        </w:tabs>
        <w:jc w:val="both"/>
        <w:rPr>
          <w:rFonts w:asciiTheme="minorHAnsi" w:hAnsiTheme="minorHAnsi" w:cstheme="minorHAnsi"/>
          <w:b/>
          <w:bCs/>
        </w:rPr>
      </w:pPr>
    </w:p>
    <w:p w14:paraId="443927B2" w14:textId="77777777" w:rsidR="009F71FD" w:rsidRPr="0002159B" w:rsidRDefault="009F71FD" w:rsidP="009F71FD">
      <w:pPr>
        <w:tabs>
          <w:tab w:val="left" w:pos="426"/>
        </w:tabs>
        <w:jc w:val="both"/>
        <w:rPr>
          <w:rFonts w:asciiTheme="minorHAnsi" w:hAnsiTheme="minorHAnsi" w:cstheme="minorHAnsi"/>
          <w:b/>
          <w:bCs/>
        </w:rPr>
      </w:pPr>
    </w:p>
    <w:p w14:paraId="5FB4A5AA" w14:textId="77777777" w:rsidR="009F71FD" w:rsidRPr="0002159B" w:rsidRDefault="009F71FD" w:rsidP="009F71FD">
      <w:pPr>
        <w:tabs>
          <w:tab w:val="left" w:pos="426"/>
        </w:tabs>
        <w:jc w:val="both"/>
        <w:rPr>
          <w:rFonts w:asciiTheme="minorHAnsi" w:hAnsiTheme="minorHAnsi" w:cstheme="minorHAnsi"/>
          <w:b/>
          <w:bCs/>
        </w:rPr>
      </w:pPr>
    </w:p>
    <w:p w14:paraId="304447F8" w14:textId="77777777" w:rsidR="009F71FD" w:rsidRPr="0002159B" w:rsidRDefault="009F71FD" w:rsidP="009F71FD">
      <w:pPr>
        <w:tabs>
          <w:tab w:val="left" w:pos="426"/>
        </w:tabs>
        <w:jc w:val="both"/>
        <w:rPr>
          <w:rFonts w:asciiTheme="minorHAnsi" w:hAnsiTheme="minorHAnsi" w:cstheme="minorHAnsi"/>
          <w:b/>
          <w:bCs/>
        </w:rPr>
      </w:pPr>
      <w:r w:rsidRPr="0002159B">
        <w:rPr>
          <w:rFonts w:asciiTheme="minorHAnsi" w:hAnsiTheme="minorHAnsi" w:cstheme="minorHAnsi"/>
          <w:b/>
          <w:bCs/>
        </w:rPr>
        <w:t xml:space="preserve">3.2 </w:t>
      </w:r>
      <w:r w:rsidRPr="0002159B">
        <w:rPr>
          <w:rFonts w:asciiTheme="minorHAnsi" w:hAnsiTheme="minorHAnsi" w:cstheme="minorHAnsi"/>
          <w:b/>
          <w:bCs/>
        </w:rPr>
        <w:tab/>
      </w:r>
      <w:r w:rsidRPr="0002159B">
        <w:rPr>
          <w:rFonts w:asciiTheme="minorHAnsi" w:hAnsiTheme="minorHAnsi" w:cstheme="minorHAnsi"/>
          <w:b/>
          <w:bCs/>
        </w:rPr>
        <w:tab/>
        <w:t>Publications</w:t>
      </w:r>
    </w:p>
    <w:p w14:paraId="4689CD6F" w14:textId="77777777" w:rsidR="009F71FD" w:rsidRPr="0002159B" w:rsidRDefault="009F71FD" w:rsidP="009F71FD">
      <w:pPr>
        <w:tabs>
          <w:tab w:val="left" w:pos="426"/>
        </w:tabs>
        <w:jc w:val="both"/>
        <w:rPr>
          <w:rFonts w:asciiTheme="minorHAnsi" w:hAnsiTheme="minorHAnsi" w:cstheme="minorHAnsi"/>
          <w:b/>
          <w:bCs/>
          <w:sz w:val="10"/>
        </w:rPr>
      </w:pPr>
    </w:p>
    <w:p w14:paraId="2F9AFB15" w14:textId="77777777" w:rsidR="009F71FD" w:rsidRPr="0002159B" w:rsidRDefault="009F71FD" w:rsidP="009F71FD">
      <w:pPr>
        <w:tabs>
          <w:tab w:val="left" w:pos="426"/>
        </w:tabs>
        <w:jc w:val="both"/>
        <w:rPr>
          <w:rFonts w:asciiTheme="minorHAnsi" w:hAnsiTheme="minorHAnsi" w:cstheme="minorHAnsi"/>
          <w:bCs/>
          <w:sz w:val="22"/>
          <w:szCs w:val="22"/>
        </w:rPr>
      </w:pPr>
      <w:r w:rsidRPr="0002159B">
        <w:rPr>
          <w:rFonts w:asciiTheme="minorHAnsi" w:hAnsiTheme="minorHAnsi" w:cstheme="minorHAnsi"/>
          <w:bCs/>
          <w:sz w:val="22"/>
          <w:szCs w:val="22"/>
        </w:rPr>
        <w:t>Please attach a list of recent significant publications (from 2005 onwards) split into the five categories:</w:t>
      </w:r>
    </w:p>
    <w:p w14:paraId="679F33B6" w14:textId="77777777" w:rsidR="009F71FD" w:rsidRPr="0002159B" w:rsidRDefault="009F71FD" w:rsidP="009F71FD">
      <w:pPr>
        <w:pStyle w:val="ListParagraph"/>
        <w:numPr>
          <w:ilvl w:val="0"/>
          <w:numId w:val="9"/>
        </w:numPr>
        <w:tabs>
          <w:tab w:val="left" w:pos="426"/>
        </w:tabs>
        <w:jc w:val="both"/>
        <w:rPr>
          <w:rFonts w:asciiTheme="minorHAnsi" w:hAnsiTheme="minorHAnsi" w:cstheme="minorHAnsi"/>
          <w:bCs/>
          <w:sz w:val="22"/>
          <w:szCs w:val="22"/>
        </w:rPr>
      </w:pPr>
      <w:r w:rsidRPr="0002159B">
        <w:rPr>
          <w:rFonts w:asciiTheme="minorHAnsi" w:hAnsiTheme="minorHAnsi" w:cstheme="minorHAnsi"/>
          <w:bCs/>
          <w:sz w:val="22"/>
          <w:szCs w:val="22"/>
        </w:rPr>
        <w:t>scholarly books</w:t>
      </w:r>
    </w:p>
    <w:p w14:paraId="618FBA36" w14:textId="77777777" w:rsidR="009F71FD" w:rsidRPr="0002159B" w:rsidRDefault="009F71FD" w:rsidP="009F71FD">
      <w:pPr>
        <w:pStyle w:val="ListParagraph"/>
        <w:numPr>
          <w:ilvl w:val="0"/>
          <w:numId w:val="9"/>
        </w:numPr>
        <w:tabs>
          <w:tab w:val="left" w:pos="426"/>
        </w:tabs>
        <w:jc w:val="both"/>
        <w:rPr>
          <w:rFonts w:asciiTheme="minorHAnsi" w:hAnsiTheme="minorHAnsi" w:cstheme="minorHAnsi"/>
          <w:bCs/>
          <w:sz w:val="22"/>
          <w:szCs w:val="22"/>
        </w:rPr>
      </w:pPr>
      <w:r w:rsidRPr="0002159B">
        <w:rPr>
          <w:rFonts w:asciiTheme="minorHAnsi" w:hAnsiTheme="minorHAnsi" w:cstheme="minorHAnsi"/>
          <w:bCs/>
          <w:sz w:val="22"/>
          <w:szCs w:val="22"/>
        </w:rPr>
        <w:t>scholarly book chapters</w:t>
      </w:r>
    </w:p>
    <w:p w14:paraId="61E79570" w14:textId="77777777" w:rsidR="009F71FD" w:rsidRPr="0002159B" w:rsidRDefault="009F71FD" w:rsidP="009F71FD">
      <w:pPr>
        <w:pStyle w:val="ListParagraph"/>
        <w:numPr>
          <w:ilvl w:val="0"/>
          <w:numId w:val="9"/>
        </w:numPr>
        <w:tabs>
          <w:tab w:val="left" w:pos="426"/>
        </w:tabs>
        <w:jc w:val="both"/>
        <w:rPr>
          <w:rFonts w:asciiTheme="minorHAnsi" w:hAnsiTheme="minorHAnsi" w:cstheme="minorHAnsi"/>
          <w:bCs/>
          <w:sz w:val="22"/>
          <w:szCs w:val="22"/>
        </w:rPr>
      </w:pPr>
      <w:r w:rsidRPr="0002159B">
        <w:rPr>
          <w:rFonts w:asciiTheme="minorHAnsi" w:hAnsiTheme="minorHAnsi" w:cstheme="minorHAnsi"/>
          <w:bCs/>
          <w:sz w:val="22"/>
          <w:szCs w:val="22"/>
        </w:rPr>
        <w:t>refereed journal articles</w:t>
      </w:r>
    </w:p>
    <w:p w14:paraId="0C5CD224" w14:textId="77777777" w:rsidR="009F71FD" w:rsidRPr="0002159B" w:rsidRDefault="009F71FD" w:rsidP="009F71FD">
      <w:pPr>
        <w:pStyle w:val="ListParagraph"/>
        <w:numPr>
          <w:ilvl w:val="0"/>
          <w:numId w:val="9"/>
        </w:numPr>
        <w:tabs>
          <w:tab w:val="left" w:pos="426"/>
        </w:tabs>
        <w:jc w:val="both"/>
        <w:rPr>
          <w:rFonts w:asciiTheme="minorHAnsi" w:hAnsiTheme="minorHAnsi" w:cstheme="minorHAnsi"/>
          <w:bCs/>
          <w:i/>
          <w:sz w:val="22"/>
          <w:szCs w:val="22"/>
        </w:rPr>
      </w:pPr>
      <w:r w:rsidRPr="0002159B">
        <w:rPr>
          <w:rFonts w:asciiTheme="minorHAnsi" w:hAnsiTheme="minorHAnsi" w:cstheme="minorHAnsi"/>
          <w:bCs/>
          <w:sz w:val="22"/>
          <w:szCs w:val="22"/>
        </w:rPr>
        <w:t xml:space="preserve">refereed conference papers – </w:t>
      </w:r>
      <w:r w:rsidRPr="0002159B">
        <w:rPr>
          <w:rFonts w:asciiTheme="minorHAnsi" w:hAnsiTheme="minorHAnsi" w:cstheme="minorHAnsi"/>
          <w:bCs/>
          <w:i/>
          <w:sz w:val="22"/>
          <w:szCs w:val="22"/>
        </w:rPr>
        <w:t>only when the full paper was published in the conference proceedings</w:t>
      </w:r>
    </w:p>
    <w:p w14:paraId="5FF66A7F" w14:textId="77777777" w:rsidR="009F71FD" w:rsidRPr="0002159B" w:rsidRDefault="009F71FD" w:rsidP="009F71FD">
      <w:pPr>
        <w:pStyle w:val="ListParagraph"/>
        <w:numPr>
          <w:ilvl w:val="0"/>
          <w:numId w:val="9"/>
        </w:numPr>
        <w:tabs>
          <w:tab w:val="left" w:pos="426"/>
        </w:tabs>
        <w:jc w:val="both"/>
        <w:rPr>
          <w:rFonts w:asciiTheme="minorHAnsi" w:hAnsiTheme="minorHAnsi" w:cstheme="minorHAnsi"/>
          <w:bCs/>
          <w:sz w:val="22"/>
          <w:szCs w:val="22"/>
        </w:rPr>
      </w:pPr>
      <w:r w:rsidRPr="0002159B">
        <w:rPr>
          <w:rFonts w:asciiTheme="minorHAnsi" w:hAnsiTheme="minorHAnsi" w:cstheme="minorHAnsi"/>
          <w:bCs/>
          <w:sz w:val="22"/>
          <w:szCs w:val="22"/>
        </w:rPr>
        <w:t>other (major exhibitions, compositions, performances)</w:t>
      </w:r>
    </w:p>
    <w:p w14:paraId="0B60658E" w14:textId="77777777" w:rsidR="009F71FD" w:rsidRPr="0002159B" w:rsidRDefault="009F71FD" w:rsidP="009F71FD">
      <w:pPr>
        <w:pStyle w:val="ListParagraph"/>
        <w:tabs>
          <w:tab w:val="left" w:pos="426"/>
        </w:tabs>
        <w:ind w:left="1080"/>
        <w:jc w:val="both"/>
        <w:rPr>
          <w:rFonts w:asciiTheme="minorHAnsi" w:hAnsiTheme="minorHAnsi" w:cstheme="minorHAnsi"/>
          <w:bCs/>
          <w:sz w:val="12"/>
          <w:szCs w:val="22"/>
        </w:rPr>
      </w:pPr>
    </w:p>
    <w:p w14:paraId="0C249CC8" w14:textId="77777777" w:rsidR="009F71FD" w:rsidRPr="0002159B" w:rsidRDefault="009F71FD" w:rsidP="009F71FD">
      <w:pPr>
        <w:tabs>
          <w:tab w:val="left" w:pos="426"/>
        </w:tabs>
        <w:jc w:val="both"/>
        <w:rPr>
          <w:rFonts w:asciiTheme="minorHAnsi" w:hAnsiTheme="minorHAnsi" w:cstheme="minorHAnsi"/>
          <w:bCs/>
          <w:i/>
          <w:sz w:val="22"/>
          <w:szCs w:val="22"/>
        </w:rPr>
      </w:pPr>
      <w:r w:rsidRPr="0002159B">
        <w:rPr>
          <w:rFonts w:asciiTheme="minorHAnsi" w:hAnsiTheme="minorHAnsi" w:cstheme="minorHAnsi"/>
          <w:bCs/>
          <w:i/>
          <w:sz w:val="22"/>
          <w:szCs w:val="22"/>
        </w:rPr>
        <w:t>Where relevant please note if the publication was an outcome of previous funding with an * and scheme reference name or reference no. (E.g. Faculty ECR; DP12452163…)</w:t>
      </w:r>
    </w:p>
    <w:p w14:paraId="739F4DDD" w14:textId="77777777" w:rsidR="009F71FD" w:rsidRPr="0002159B" w:rsidRDefault="009F71FD" w:rsidP="009F71F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i/>
        </w:rPr>
      </w:pPr>
      <w:r w:rsidRPr="0002159B">
        <w:rPr>
          <w:rFonts w:asciiTheme="minorHAnsi" w:hAnsiTheme="minorHAnsi" w:cstheme="minorHAnsi"/>
          <w:b/>
          <w:bCs/>
          <w:i/>
        </w:rPr>
        <w:t>(i) Scholarly Book (edited):</w:t>
      </w:r>
    </w:p>
    <w:p w14:paraId="417B13BE" w14:textId="77777777" w:rsidR="009F71FD" w:rsidRPr="0002159B" w:rsidRDefault="009F71FD" w:rsidP="009F71F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hanging="720"/>
        <w:rPr>
          <w:rFonts w:asciiTheme="minorHAnsi" w:hAnsiTheme="minorHAnsi" w:cstheme="minorHAnsi"/>
        </w:rPr>
      </w:pPr>
      <w:r w:rsidRPr="0002159B">
        <w:rPr>
          <w:rFonts w:asciiTheme="minorHAnsi" w:hAnsiTheme="minorHAnsi" w:cstheme="minorHAnsi"/>
        </w:rPr>
        <w:t xml:space="preserve"> Overbeck, J. R. (Volume Ed.); Mannix, E.A., &amp; Neale, M. A. (Series Eds.) (2011). </w:t>
      </w:r>
      <w:r w:rsidRPr="0002159B">
        <w:rPr>
          <w:rFonts w:asciiTheme="minorHAnsi" w:hAnsiTheme="minorHAnsi" w:cstheme="minorHAnsi"/>
          <w:i/>
          <w:iCs/>
        </w:rPr>
        <w:t>Research on managing groups and teams, Vol. 14: Negotiation and Groups.</w:t>
      </w:r>
      <w:r w:rsidRPr="0002159B">
        <w:rPr>
          <w:rFonts w:asciiTheme="minorHAnsi" w:hAnsiTheme="minorHAnsi" w:cstheme="minorHAnsi"/>
        </w:rPr>
        <w:t xml:space="preserve"> Bingley, UK: Emerald Group. </w:t>
      </w:r>
    </w:p>
    <w:p w14:paraId="29B12EA0" w14:textId="77777777" w:rsidR="009F71FD" w:rsidRPr="0002159B" w:rsidRDefault="009F71FD" w:rsidP="009F71FD">
      <w:pPr>
        <w:rPr>
          <w:rFonts w:asciiTheme="minorHAnsi" w:eastAsia="Cambria" w:hAnsiTheme="minorHAnsi" w:cstheme="minorHAnsi"/>
          <w:b/>
          <w:i/>
        </w:rPr>
      </w:pPr>
      <w:r w:rsidRPr="0002159B">
        <w:rPr>
          <w:rFonts w:asciiTheme="minorHAnsi" w:eastAsia="Cambria" w:hAnsiTheme="minorHAnsi" w:cstheme="minorHAnsi"/>
          <w:b/>
          <w:i/>
        </w:rPr>
        <w:t>(ii) Scholarly Book Chapters:</w:t>
      </w:r>
    </w:p>
    <w:p w14:paraId="0D56785C" w14:textId="721433E4" w:rsidR="009F71FD" w:rsidRPr="0002159B" w:rsidRDefault="009F71FD" w:rsidP="009F71FD">
      <w:pPr>
        <w:ind w:left="720" w:hanging="720"/>
        <w:rPr>
          <w:rFonts w:asciiTheme="minorHAnsi" w:eastAsia="Cambria" w:hAnsiTheme="minorHAnsi" w:cstheme="minorHAnsi"/>
          <w:bCs/>
        </w:rPr>
      </w:pPr>
      <w:r w:rsidRPr="0002159B">
        <w:rPr>
          <w:rFonts w:asciiTheme="minorHAnsi" w:eastAsia="Cambria" w:hAnsiTheme="minorHAnsi" w:cstheme="minorHAnsi"/>
          <w:bCs/>
        </w:rPr>
        <w:t>Smith, P. K., &amp; Overbeck, J. R. (</w:t>
      </w:r>
      <w:r w:rsidR="00F0336E" w:rsidRPr="0002159B">
        <w:rPr>
          <w:rFonts w:asciiTheme="minorHAnsi" w:eastAsia="Cambria" w:hAnsiTheme="minorHAnsi" w:cstheme="minorHAnsi"/>
          <w:bCs/>
        </w:rPr>
        <w:t>2014</w:t>
      </w:r>
      <w:r w:rsidRPr="0002159B">
        <w:rPr>
          <w:rFonts w:asciiTheme="minorHAnsi" w:eastAsia="Cambria" w:hAnsiTheme="minorHAnsi" w:cstheme="minorHAnsi"/>
          <w:bCs/>
        </w:rPr>
        <w:t xml:space="preserve">). The leaders’ rosy halo: Why do </w:t>
      </w:r>
      <w:r w:rsidR="00743DE2">
        <w:rPr>
          <w:rFonts w:asciiTheme="minorHAnsi" w:eastAsia="Cambria" w:hAnsiTheme="minorHAnsi" w:cstheme="minorHAnsi"/>
          <w:bCs/>
        </w:rPr>
        <w:t>we</w:t>
      </w:r>
      <w:r w:rsidRPr="0002159B">
        <w:rPr>
          <w:rFonts w:asciiTheme="minorHAnsi" w:eastAsia="Cambria" w:hAnsiTheme="minorHAnsi" w:cstheme="minorHAnsi"/>
          <w:bCs/>
        </w:rPr>
        <w:t xml:space="preserve"> give powerholders the benefit of the doubt? </w:t>
      </w:r>
      <w:r w:rsidRPr="0002159B">
        <w:rPr>
          <w:rFonts w:asciiTheme="minorHAnsi" w:eastAsia="Cambria" w:hAnsiTheme="minorHAnsi" w:cstheme="minorHAnsi"/>
          <w:bCs/>
          <w:lang w:val="nl-NL"/>
        </w:rPr>
        <w:t xml:space="preserve">In J.W. van Prooien &amp; P. A. M. van Lange, </w:t>
      </w:r>
      <w:r w:rsidRPr="0002159B">
        <w:rPr>
          <w:rFonts w:asciiTheme="minorHAnsi" w:eastAsia="Cambria" w:hAnsiTheme="minorHAnsi" w:cstheme="minorHAnsi"/>
          <w:bCs/>
          <w:i/>
          <w:lang w:val="nl-NL"/>
        </w:rPr>
        <w:t>Power, Politics, and Paranoia</w:t>
      </w:r>
      <w:r w:rsidRPr="0002159B">
        <w:rPr>
          <w:rFonts w:asciiTheme="minorHAnsi" w:eastAsia="Cambria" w:hAnsiTheme="minorHAnsi" w:cstheme="minorHAnsi"/>
          <w:bCs/>
          <w:lang w:val="nl-NL"/>
        </w:rPr>
        <w:t xml:space="preserve">. </w:t>
      </w:r>
      <w:r w:rsidRPr="0002159B">
        <w:rPr>
          <w:rFonts w:asciiTheme="minorHAnsi" w:eastAsia="Cambria" w:hAnsiTheme="minorHAnsi" w:cstheme="minorHAnsi"/>
          <w:bCs/>
        </w:rPr>
        <w:t>London: Cambridge University Press.</w:t>
      </w:r>
    </w:p>
    <w:p w14:paraId="495418CB" w14:textId="77777777" w:rsidR="009F71FD" w:rsidRPr="0002159B" w:rsidRDefault="009F71FD" w:rsidP="009F71FD">
      <w:pPr>
        <w:ind w:left="720" w:hanging="720"/>
        <w:rPr>
          <w:rFonts w:asciiTheme="minorHAnsi" w:eastAsia="Cambria" w:hAnsiTheme="minorHAnsi" w:cstheme="minorHAnsi"/>
          <w:bCs/>
        </w:rPr>
      </w:pPr>
      <w:r w:rsidRPr="0002159B">
        <w:rPr>
          <w:rFonts w:asciiTheme="minorHAnsi" w:eastAsia="Cambria" w:hAnsiTheme="minorHAnsi" w:cstheme="minorHAnsi"/>
          <w:bCs/>
          <w:lang w:val="nl-NL"/>
        </w:rPr>
        <w:t xml:space="preserve">Overbeck, J. R., &amp; Kim, Y. K. (2013). </w:t>
      </w:r>
      <w:r w:rsidRPr="0002159B">
        <w:rPr>
          <w:rFonts w:asciiTheme="minorHAnsi" w:eastAsia="Cambria" w:hAnsiTheme="minorHAnsi" w:cstheme="minorHAnsi"/>
          <w:bCs/>
        </w:rPr>
        <w:t xml:space="preserve">Power, status, and influence in negotiation. In M. Olekalns &amp; W. Adair, Eds., </w:t>
      </w:r>
      <w:r w:rsidRPr="0002159B">
        <w:rPr>
          <w:rFonts w:asciiTheme="minorHAnsi" w:eastAsia="Cambria" w:hAnsiTheme="minorHAnsi" w:cstheme="minorHAnsi"/>
          <w:bCs/>
          <w:i/>
        </w:rPr>
        <w:t>Handbook of Negotiation</w:t>
      </w:r>
      <w:r w:rsidRPr="0002159B">
        <w:rPr>
          <w:rFonts w:asciiTheme="minorHAnsi" w:eastAsia="Cambria" w:hAnsiTheme="minorHAnsi" w:cstheme="minorHAnsi"/>
          <w:bCs/>
        </w:rPr>
        <w:t>.</w:t>
      </w:r>
    </w:p>
    <w:p w14:paraId="3A480681" w14:textId="77777777" w:rsidR="009F71FD" w:rsidRPr="0002159B" w:rsidRDefault="009F71FD" w:rsidP="009F71FD">
      <w:pPr>
        <w:ind w:left="720" w:hanging="720"/>
        <w:rPr>
          <w:rFonts w:asciiTheme="minorHAnsi" w:eastAsia="Cambria" w:hAnsiTheme="minorHAnsi" w:cstheme="minorHAnsi"/>
          <w:bCs/>
        </w:rPr>
      </w:pPr>
      <w:r w:rsidRPr="0002159B">
        <w:rPr>
          <w:rFonts w:asciiTheme="minorHAnsi" w:eastAsia="Cambria" w:hAnsiTheme="minorHAnsi" w:cstheme="minorHAnsi"/>
          <w:bCs/>
        </w:rPr>
        <w:t xml:space="preserve">Cho, Y., Overbeck, J. R., &amp; Carnevale, P. J. (2011). Status conflicts in negotiation. </w:t>
      </w:r>
      <w:r w:rsidRPr="0002159B">
        <w:rPr>
          <w:rFonts w:asciiTheme="minorHAnsi" w:eastAsia="Cambria" w:hAnsiTheme="minorHAnsi" w:cstheme="minorHAnsi"/>
          <w:bCs/>
          <w:i/>
        </w:rPr>
        <w:t>Research on Managing Groups &amp; Teams, Vol. 14</w:t>
      </w:r>
      <w:r w:rsidRPr="0002159B">
        <w:rPr>
          <w:rFonts w:asciiTheme="minorHAnsi" w:eastAsia="Cambria" w:hAnsiTheme="minorHAnsi" w:cstheme="minorHAnsi"/>
          <w:bCs/>
        </w:rPr>
        <w:t>.</w:t>
      </w:r>
    </w:p>
    <w:p w14:paraId="782E45C5" w14:textId="77777777" w:rsidR="009F71FD" w:rsidRPr="0002159B" w:rsidRDefault="009F71FD" w:rsidP="009F71FD">
      <w:pPr>
        <w:ind w:left="720" w:hanging="720"/>
        <w:rPr>
          <w:rFonts w:asciiTheme="minorHAnsi" w:eastAsia="Cambria" w:hAnsiTheme="minorHAnsi" w:cstheme="minorHAnsi"/>
          <w:bCs/>
        </w:rPr>
      </w:pPr>
      <w:r w:rsidRPr="0002159B">
        <w:rPr>
          <w:rFonts w:asciiTheme="minorHAnsi" w:eastAsia="Cambria" w:hAnsiTheme="minorHAnsi" w:cstheme="minorHAnsi"/>
          <w:bCs/>
        </w:rPr>
        <w:t xml:space="preserve">Overbeck, J. R. (2010). Concepts, domains, and historical perspectives on power. In A. Guinote &amp; T. K. Vescio (Eds.), </w:t>
      </w:r>
      <w:r w:rsidRPr="0002159B">
        <w:rPr>
          <w:rFonts w:asciiTheme="minorHAnsi" w:eastAsia="Cambria" w:hAnsiTheme="minorHAnsi" w:cstheme="minorHAnsi"/>
          <w:bCs/>
          <w:i/>
        </w:rPr>
        <w:t>The Social Psychology of Power</w:t>
      </w:r>
      <w:r w:rsidRPr="0002159B">
        <w:rPr>
          <w:rFonts w:asciiTheme="minorHAnsi" w:eastAsia="Cambria" w:hAnsiTheme="minorHAnsi" w:cstheme="minorHAnsi"/>
          <w:bCs/>
        </w:rPr>
        <w:t>. New York: Guilford Press.</w:t>
      </w:r>
    </w:p>
    <w:p w14:paraId="22379EA3" w14:textId="77777777" w:rsidR="009F71FD" w:rsidRPr="0002159B" w:rsidRDefault="009F71FD" w:rsidP="009F71FD">
      <w:pPr>
        <w:ind w:left="720" w:hanging="720"/>
        <w:rPr>
          <w:rFonts w:asciiTheme="minorHAnsi" w:eastAsia="Cambria" w:hAnsiTheme="minorHAnsi" w:cstheme="minorHAnsi"/>
        </w:rPr>
      </w:pPr>
      <w:r w:rsidRPr="0002159B">
        <w:rPr>
          <w:rFonts w:asciiTheme="minorHAnsi" w:eastAsia="Cambria" w:hAnsiTheme="minorHAnsi" w:cstheme="minorHAnsi"/>
          <w:iCs/>
        </w:rPr>
        <w:t xml:space="preserve">Overbeck, J. R., Correll, J. C., &amp; Park, B. (2005).  </w:t>
      </w:r>
      <w:bookmarkStart w:id="1" w:name="OLE_LINK5"/>
      <w:bookmarkStart w:id="2" w:name="OLE_LINK6"/>
      <w:bookmarkStart w:id="3" w:name="OLE_LINK1"/>
      <w:bookmarkStart w:id="4" w:name="OLE_LINK2"/>
      <w:r w:rsidRPr="0002159B">
        <w:rPr>
          <w:rFonts w:asciiTheme="minorHAnsi" w:eastAsia="Cambria" w:hAnsiTheme="minorHAnsi" w:cstheme="minorHAnsi"/>
          <w:iCs/>
        </w:rPr>
        <w:t>The internal sorting process of group status: The problem of too many stars</w:t>
      </w:r>
      <w:bookmarkEnd w:id="1"/>
      <w:bookmarkEnd w:id="2"/>
      <w:r w:rsidRPr="0002159B">
        <w:rPr>
          <w:rFonts w:asciiTheme="minorHAnsi" w:eastAsia="Cambria" w:hAnsiTheme="minorHAnsi" w:cstheme="minorHAnsi"/>
          <w:iCs/>
        </w:rPr>
        <w:t>.</w:t>
      </w:r>
      <w:bookmarkEnd w:id="3"/>
      <w:bookmarkEnd w:id="4"/>
      <w:r w:rsidRPr="0002159B">
        <w:rPr>
          <w:rFonts w:asciiTheme="minorHAnsi" w:eastAsia="Cambria" w:hAnsiTheme="minorHAnsi" w:cstheme="minorHAnsi"/>
          <w:iCs/>
        </w:rPr>
        <w:t xml:space="preserve"> In M. Hunt-Thomas, E. Mannix, &amp; M. A. Neale (Eds.), </w:t>
      </w:r>
      <w:r w:rsidRPr="0002159B">
        <w:rPr>
          <w:rFonts w:asciiTheme="minorHAnsi" w:eastAsia="Cambria" w:hAnsiTheme="minorHAnsi" w:cstheme="minorHAnsi"/>
          <w:i/>
        </w:rPr>
        <w:t xml:space="preserve">Research on Managing Groups &amp; Teams, </w:t>
      </w:r>
      <w:r w:rsidRPr="0002159B">
        <w:rPr>
          <w:rFonts w:asciiTheme="minorHAnsi" w:eastAsia="Cambria" w:hAnsiTheme="minorHAnsi" w:cstheme="minorHAnsi"/>
          <w:i/>
          <w:iCs/>
        </w:rPr>
        <w:t xml:space="preserve">Vol. 7 </w:t>
      </w:r>
      <w:r w:rsidRPr="0002159B">
        <w:rPr>
          <w:rFonts w:asciiTheme="minorHAnsi" w:eastAsia="Cambria" w:hAnsiTheme="minorHAnsi" w:cstheme="minorHAnsi"/>
        </w:rPr>
        <w:t>(pp. 169-199). St. Louis, MO: Elsevier Press</w:t>
      </w:r>
      <w:r w:rsidRPr="0002159B">
        <w:rPr>
          <w:rFonts w:asciiTheme="minorHAnsi" w:eastAsia="Cambria" w:hAnsiTheme="minorHAnsi" w:cstheme="minorHAnsi"/>
          <w:i/>
        </w:rPr>
        <w:t>.</w:t>
      </w:r>
      <w:r w:rsidRPr="0002159B">
        <w:rPr>
          <w:rFonts w:asciiTheme="minorHAnsi" w:eastAsia="Cambria" w:hAnsiTheme="minorHAnsi" w:cstheme="minorHAnsi"/>
        </w:rPr>
        <w:t xml:space="preserve"> </w:t>
      </w:r>
    </w:p>
    <w:p w14:paraId="4ACDA7A9" w14:textId="77777777" w:rsidR="009F71FD" w:rsidRPr="0002159B" w:rsidRDefault="009F71FD" w:rsidP="009F71FD">
      <w:pPr>
        <w:rPr>
          <w:rFonts w:asciiTheme="minorHAnsi" w:eastAsia="Cambria" w:hAnsiTheme="minorHAnsi" w:cstheme="minorHAnsi"/>
          <w:b/>
          <w:u w:val="single"/>
        </w:rPr>
      </w:pPr>
      <w:r w:rsidRPr="0002159B">
        <w:rPr>
          <w:rFonts w:asciiTheme="minorHAnsi" w:eastAsia="Cambria" w:hAnsiTheme="minorHAnsi" w:cstheme="minorHAnsi"/>
          <w:b/>
          <w:i/>
        </w:rPr>
        <w:t>(iii) Journal Articles (Peer-Reviewed):</w:t>
      </w:r>
    </w:p>
    <w:p w14:paraId="4EA5CD12" w14:textId="068519F6" w:rsidR="009F71FD" w:rsidRPr="0002159B" w:rsidRDefault="009F71FD" w:rsidP="009F71FD">
      <w:pPr>
        <w:ind w:left="720" w:hanging="720"/>
        <w:rPr>
          <w:rFonts w:asciiTheme="minorHAnsi" w:eastAsia="Cambria" w:hAnsiTheme="minorHAnsi" w:cstheme="minorHAnsi"/>
          <w:bCs/>
        </w:rPr>
      </w:pPr>
      <w:r w:rsidRPr="0002159B">
        <w:rPr>
          <w:rFonts w:asciiTheme="minorHAnsi" w:eastAsia="Cambria" w:hAnsiTheme="minorHAnsi" w:cstheme="minorHAnsi"/>
          <w:bCs/>
        </w:rPr>
        <w:t>Overbeck, J. R.*, Tost, L. P.*, &amp; Wazlawek, A. With great power comes great…</w:t>
      </w:r>
      <w:r w:rsidR="00F0336E" w:rsidRPr="0002159B">
        <w:rPr>
          <w:rFonts w:asciiTheme="minorHAnsi" w:eastAsia="Cambria" w:hAnsiTheme="minorHAnsi" w:cstheme="minorHAnsi"/>
          <w:bCs/>
        </w:rPr>
        <w:t>trust</w:t>
      </w:r>
      <w:r w:rsidRPr="0002159B">
        <w:rPr>
          <w:rFonts w:asciiTheme="minorHAnsi" w:eastAsia="Cambria" w:hAnsiTheme="minorHAnsi" w:cstheme="minorHAnsi"/>
          <w:bCs/>
        </w:rPr>
        <w:t xml:space="preserve">? </w:t>
      </w:r>
      <w:r w:rsidR="00F0336E" w:rsidRPr="0002159B">
        <w:rPr>
          <w:rFonts w:asciiTheme="minorHAnsi" w:eastAsia="Cambria" w:hAnsiTheme="minorHAnsi" w:cstheme="minorHAnsi"/>
          <w:bCs/>
        </w:rPr>
        <w:t>Increased credulity toward the powerful decreases monito</w:t>
      </w:r>
      <w:r w:rsidRPr="0002159B">
        <w:rPr>
          <w:rFonts w:asciiTheme="minorHAnsi" w:eastAsia="Cambria" w:hAnsiTheme="minorHAnsi" w:cstheme="minorHAnsi"/>
          <w:bCs/>
        </w:rPr>
        <w:t>r</w:t>
      </w:r>
      <w:r w:rsidR="00F0336E" w:rsidRPr="0002159B">
        <w:rPr>
          <w:rFonts w:asciiTheme="minorHAnsi" w:eastAsia="Cambria" w:hAnsiTheme="minorHAnsi" w:cstheme="minorHAnsi"/>
          <w:bCs/>
        </w:rPr>
        <w:t>ing</w:t>
      </w:r>
      <w:r w:rsidRPr="0002159B">
        <w:rPr>
          <w:rFonts w:asciiTheme="minorHAnsi" w:eastAsia="Cambria" w:hAnsiTheme="minorHAnsi" w:cstheme="minorHAnsi"/>
          <w:bCs/>
        </w:rPr>
        <w:t xml:space="preserve">. Submitted to </w:t>
      </w:r>
      <w:r w:rsidR="00F0336E" w:rsidRPr="0002159B">
        <w:rPr>
          <w:rFonts w:asciiTheme="minorHAnsi" w:eastAsia="Cambria" w:hAnsiTheme="minorHAnsi" w:cstheme="minorHAnsi"/>
          <w:bCs/>
          <w:i/>
        </w:rPr>
        <w:t>Journal of Applie</w:t>
      </w:r>
      <w:r w:rsidR="00DE53C0" w:rsidRPr="0002159B">
        <w:rPr>
          <w:rFonts w:asciiTheme="minorHAnsi" w:eastAsia="Cambria" w:hAnsiTheme="minorHAnsi" w:cstheme="minorHAnsi"/>
          <w:bCs/>
          <w:i/>
        </w:rPr>
        <w:t>d</w:t>
      </w:r>
      <w:r w:rsidR="00F0336E" w:rsidRPr="0002159B">
        <w:rPr>
          <w:rFonts w:asciiTheme="minorHAnsi" w:eastAsia="Cambria" w:hAnsiTheme="minorHAnsi" w:cstheme="minorHAnsi"/>
          <w:bCs/>
          <w:i/>
        </w:rPr>
        <w:t xml:space="preserve"> Pyschology</w:t>
      </w:r>
      <w:r w:rsidRPr="0002159B">
        <w:rPr>
          <w:rFonts w:asciiTheme="minorHAnsi" w:eastAsia="Cambria" w:hAnsiTheme="minorHAnsi" w:cstheme="minorHAnsi"/>
          <w:bCs/>
        </w:rPr>
        <w:t>.</w:t>
      </w:r>
      <w:r w:rsidRPr="0002159B">
        <w:rPr>
          <w:rFonts w:asciiTheme="minorHAnsi" w:eastAsia="Cambria" w:hAnsiTheme="minorHAnsi" w:cstheme="minorHAnsi"/>
          <w:bCs/>
          <w:i/>
        </w:rPr>
        <w:t xml:space="preserve"> </w:t>
      </w:r>
      <w:r w:rsidRPr="0002159B">
        <w:rPr>
          <w:rFonts w:asciiTheme="minorHAnsi" w:eastAsia="Cambria" w:hAnsiTheme="minorHAnsi" w:cstheme="minorHAnsi"/>
          <w:bCs/>
        </w:rPr>
        <w:t>(*shared first authorship)</w:t>
      </w:r>
    </w:p>
    <w:p w14:paraId="49B8FABD" w14:textId="77777777" w:rsidR="009F71FD" w:rsidRPr="0002159B" w:rsidRDefault="009F71FD" w:rsidP="009F71FD">
      <w:pPr>
        <w:ind w:left="720" w:hanging="720"/>
        <w:rPr>
          <w:rFonts w:asciiTheme="minorHAnsi" w:eastAsia="Cambria" w:hAnsiTheme="minorHAnsi" w:cstheme="minorHAnsi"/>
          <w:bCs/>
        </w:rPr>
      </w:pPr>
      <w:r w:rsidRPr="0002159B">
        <w:rPr>
          <w:rFonts w:asciiTheme="minorHAnsi" w:eastAsia="Cambria" w:hAnsiTheme="minorHAnsi" w:cstheme="minorHAnsi"/>
          <w:bCs/>
        </w:rPr>
        <w:t xml:space="preserve">Overbeck, J. R., &amp; Droutman, V. (2013). One for all: Social power increases self-anchoring of traits, attitudes, and emotions. </w:t>
      </w:r>
      <w:r w:rsidRPr="0002159B">
        <w:rPr>
          <w:rFonts w:asciiTheme="minorHAnsi" w:eastAsia="Cambria" w:hAnsiTheme="minorHAnsi" w:cstheme="minorHAnsi"/>
          <w:bCs/>
          <w:i/>
        </w:rPr>
        <w:t>Psychological Science</w:t>
      </w:r>
      <w:r w:rsidRPr="0002159B">
        <w:rPr>
          <w:rFonts w:asciiTheme="minorHAnsi" w:eastAsia="Cambria" w:hAnsiTheme="minorHAnsi" w:cstheme="minorHAnsi"/>
          <w:bCs/>
        </w:rPr>
        <w:t>.</w:t>
      </w:r>
    </w:p>
    <w:p w14:paraId="5877FE46" w14:textId="77777777" w:rsidR="009F71FD" w:rsidRPr="0002159B" w:rsidRDefault="009F71FD" w:rsidP="009F71FD">
      <w:pPr>
        <w:ind w:left="720" w:hanging="720"/>
        <w:rPr>
          <w:rFonts w:asciiTheme="minorHAnsi" w:eastAsia="Cambria" w:hAnsiTheme="minorHAnsi" w:cstheme="minorHAnsi"/>
        </w:rPr>
      </w:pPr>
      <w:r w:rsidRPr="0002159B">
        <w:rPr>
          <w:rFonts w:asciiTheme="minorHAnsi" w:eastAsia="Cambria" w:hAnsiTheme="minorHAnsi" w:cstheme="minorHAnsi"/>
          <w:bCs/>
        </w:rPr>
        <w:t xml:space="preserve">Melwani, S., Mueller, J. S., &amp; Overbeck, J. R. (2012). </w:t>
      </w:r>
      <w:r w:rsidRPr="0002159B">
        <w:rPr>
          <w:rFonts w:asciiTheme="minorHAnsi" w:eastAsia="Cambria" w:hAnsiTheme="minorHAnsi" w:cstheme="minorHAnsi"/>
        </w:rPr>
        <w:t xml:space="preserve">Looking down: The effect of contempt and compassion on emergent leadership categorizations. </w:t>
      </w:r>
      <w:r w:rsidRPr="0002159B">
        <w:rPr>
          <w:rFonts w:asciiTheme="minorHAnsi" w:eastAsia="Cambria" w:hAnsiTheme="minorHAnsi" w:cstheme="minorHAnsi"/>
          <w:i/>
        </w:rPr>
        <w:t>Journal of Applied Psychology.</w:t>
      </w:r>
      <w:r w:rsidRPr="0002159B">
        <w:rPr>
          <w:rFonts w:asciiTheme="minorHAnsi" w:eastAsia="Cambria" w:hAnsiTheme="minorHAnsi" w:cstheme="minorHAnsi"/>
        </w:rPr>
        <w:t xml:space="preserve"> </w:t>
      </w:r>
    </w:p>
    <w:p w14:paraId="0E62A690" w14:textId="77777777" w:rsidR="009F71FD" w:rsidRPr="0002159B" w:rsidRDefault="009F71FD" w:rsidP="009F71FD">
      <w:pPr>
        <w:ind w:left="720" w:hanging="720"/>
        <w:rPr>
          <w:rFonts w:asciiTheme="minorHAnsi" w:eastAsia="Cambria" w:hAnsiTheme="minorHAnsi" w:cstheme="minorHAnsi"/>
          <w:bCs/>
          <w:i/>
        </w:rPr>
      </w:pPr>
      <w:r w:rsidRPr="0002159B">
        <w:rPr>
          <w:rFonts w:asciiTheme="minorHAnsi" w:eastAsia="Cambria" w:hAnsiTheme="minorHAnsi" w:cstheme="minorHAnsi"/>
          <w:bCs/>
        </w:rPr>
        <w:t xml:space="preserve">Ivanic, A., Overbeck, J. R., &amp; Nunes, J. (2011). Status, race, and money. </w:t>
      </w:r>
      <w:r w:rsidRPr="0002159B">
        <w:rPr>
          <w:rFonts w:asciiTheme="minorHAnsi" w:eastAsia="Cambria" w:hAnsiTheme="minorHAnsi" w:cstheme="minorHAnsi"/>
          <w:bCs/>
          <w:i/>
        </w:rPr>
        <w:t>Psychological Science, 22</w:t>
      </w:r>
      <w:r w:rsidRPr="0002159B">
        <w:rPr>
          <w:rFonts w:asciiTheme="minorHAnsi" w:eastAsia="Cambria" w:hAnsiTheme="minorHAnsi" w:cstheme="minorHAnsi"/>
          <w:bCs/>
        </w:rPr>
        <w:t>, 1557-66</w:t>
      </w:r>
      <w:r w:rsidRPr="0002159B">
        <w:rPr>
          <w:rFonts w:asciiTheme="minorHAnsi" w:eastAsia="Cambria" w:hAnsiTheme="minorHAnsi" w:cstheme="minorHAnsi"/>
          <w:bCs/>
          <w:i/>
        </w:rPr>
        <w:t>.</w:t>
      </w:r>
    </w:p>
    <w:p w14:paraId="799CA1B3" w14:textId="77777777" w:rsidR="009F71FD" w:rsidRPr="0002159B" w:rsidRDefault="009F71FD" w:rsidP="009F71FD">
      <w:pPr>
        <w:ind w:left="720" w:hanging="720"/>
        <w:rPr>
          <w:rFonts w:asciiTheme="minorHAnsi" w:eastAsia="Cambria" w:hAnsiTheme="minorHAnsi" w:cstheme="minorHAnsi"/>
          <w:bCs/>
        </w:rPr>
      </w:pPr>
      <w:r w:rsidRPr="0002159B">
        <w:rPr>
          <w:rFonts w:asciiTheme="minorHAnsi" w:eastAsia="Cambria" w:hAnsiTheme="minorHAnsi" w:cstheme="minorHAnsi"/>
          <w:bCs/>
        </w:rPr>
        <w:t xml:space="preserve">Fragale, A., Overbeck, J. R., &amp; Neale, M. A. (2011). </w:t>
      </w:r>
      <w:r w:rsidRPr="0002159B">
        <w:rPr>
          <w:rFonts w:asciiTheme="minorHAnsi" w:eastAsia="Cambria" w:hAnsiTheme="minorHAnsi" w:cstheme="minorHAnsi"/>
        </w:rPr>
        <w:t xml:space="preserve">Resources versus respect: Social judgments based on targets’ power and status positions. </w:t>
      </w:r>
      <w:r w:rsidRPr="0002159B">
        <w:rPr>
          <w:rFonts w:asciiTheme="minorHAnsi" w:eastAsia="Cambria" w:hAnsiTheme="minorHAnsi" w:cstheme="minorHAnsi"/>
          <w:bCs/>
          <w:i/>
        </w:rPr>
        <w:t>Journal of Experimental Social Psychology</w:t>
      </w:r>
      <w:r w:rsidRPr="0002159B">
        <w:rPr>
          <w:rFonts w:asciiTheme="minorHAnsi" w:eastAsia="Cambria" w:hAnsiTheme="minorHAnsi" w:cstheme="minorHAnsi"/>
          <w:bCs/>
        </w:rPr>
        <w:t>.</w:t>
      </w:r>
    </w:p>
    <w:p w14:paraId="08F4437F" w14:textId="77777777" w:rsidR="009F71FD" w:rsidRPr="0002159B" w:rsidRDefault="009F71FD" w:rsidP="009F71FD">
      <w:pPr>
        <w:ind w:left="720" w:hanging="720"/>
        <w:rPr>
          <w:rFonts w:asciiTheme="minorHAnsi" w:eastAsia="Cambria" w:hAnsiTheme="minorHAnsi" w:cstheme="minorHAnsi"/>
        </w:rPr>
      </w:pPr>
      <w:r w:rsidRPr="0002159B">
        <w:rPr>
          <w:rFonts w:asciiTheme="minorHAnsi" w:eastAsia="Cambria" w:hAnsiTheme="minorHAnsi" w:cstheme="minorHAnsi"/>
        </w:rPr>
        <w:lastRenderedPageBreak/>
        <w:t xml:space="preserve">Overbeck, J. R., Neale, M. A., &amp; Govan, C. (2010). I feel, therefore you act: Intrapersonal and interpersonal effects of emotion on negotiation as a function of social power. </w:t>
      </w:r>
      <w:r w:rsidRPr="0002159B">
        <w:rPr>
          <w:rFonts w:asciiTheme="minorHAnsi" w:eastAsia="Cambria" w:hAnsiTheme="minorHAnsi" w:cstheme="minorHAnsi"/>
          <w:i/>
        </w:rPr>
        <w:t>Organizational Behavior and Human Decision Processes.</w:t>
      </w:r>
    </w:p>
    <w:p w14:paraId="1DCE0F2B" w14:textId="77777777" w:rsidR="009F71FD" w:rsidRPr="0002159B" w:rsidRDefault="009F71FD" w:rsidP="009F71FD">
      <w:pPr>
        <w:ind w:left="720" w:hanging="720"/>
        <w:rPr>
          <w:rFonts w:asciiTheme="minorHAnsi" w:eastAsia="Cambria" w:hAnsiTheme="minorHAnsi" w:cstheme="minorHAnsi"/>
        </w:rPr>
      </w:pPr>
      <w:r w:rsidRPr="0002159B">
        <w:rPr>
          <w:rFonts w:asciiTheme="minorHAnsi" w:eastAsia="Cambria" w:hAnsiTheme="minorHAnsi" w:cstheme="minorHAnsi"/>
        </w:rPr>
        <w:t xml:space="preserve">Porath, C., Overbeck, J. R., &amp; Pearson, C. (2008). Picking up the gauntlet: How individuals respond to status challenges. </w:t>
      </w:r>
      <w:r w:rsidRPr="0002159B">
        <w:rPr>
          <w:rFonts w:asciiTheme="minorHAnsi" w:eastAsia="Cambria" w:hAnsiTheme="minorHAnsi" w:cstheme="minorHAnsi"/>
          <w:i/>
        </w:rPr>
        <w:t>Journal of Applied Social Psychology, 38</w:t>
      </w:r>
      <w:r w:rsidRPr="0002159B">
        <w:rPr>
          <w:rFonts w:asciiTheme="minorHAnsi" w:eastAsia="Cambria" w:hAnsiTheme="minorHAnsi" w:cstheme="minorHAnsi"/>
        </w:rPr>
        <w:t>, 1945-1980</w:t>
      </w:r>
      <w:r w:rsidRPr="0002159B">
        <w:rPr>
          <w:rFonts w:asciiTheme="minorHAnsi" w:eastAsia="Cambria" w:hAnsiTheme="minorHAnsi" w:cstheme="minorHAnsi"/>
          <w:i/>
        </w:rPr>
        <w:t>.</w:t>
      </w:r>
      <w:r w:rsidRPr="0002159B">
        <w:rPr>
          <w:rFonts w:asciiTheme="minorHAnsi" w:eastAsia="Cambria" w:hAnsiTheme="minorHAnsi" w:cstheme="minorHAnsi"/>
        </w:rPr>
        <w:t xml:space="preserve"> </w:t>
      </w:r>
    </w:p>
    <w:p w14:paraId="0528A8A9" w14:textId="77777777" w:rsidR="009F71FD" w:rsidRPr="0002159B" w:rsidRDefault="009F71FD" w:rsidP="009F71FD">
      <w:pPr>
        <w:ind w:left="720" w:hanging="720"/>
        <w:rPr>
          <w:rFonts w:asciiTheme="minorHAnsi" w:eastAsia="Cambria" w:hAnsiTheme="minorHAnsi" w:cstheme="minorHAnsi"/>
          <w:bCs/>
        </w:rPr>
      </w:pPr>
      <w:r w:rsidRPr="0002159B">
        <w:rPr>
          <w:rFonts w:asciiTheme="minorHAnsi" w:eastAsia="Cambria" w:hAnsiTheme="minorHAnsi" w:cstheme="minorHAnsi"/>
          <w:bCs/>
          <w:lang w:val="nl-NL"/>
        </w:rPr>
        <w:t xml:space="preserve">Curhan, J., &amp; Overbeck, J. R. (2008). </w:t>
      </w:r>
      <w:bookmarkStart w:id="5" w:name="OLE_LINK3"/>
      <w:bookmarkStart w:id="6" w:name="OLE_LINK4"/>
      <w:r w:rsidRPr="0002159B">
        <w:rPr>
          <w:rFonts w:asciiTheme="minorHAnsi" w:eastAsia="Cambria" w:hAnsiTheme="minorHAnsi" w:cstheme="minorHAnsi"/>
        </w:rPr>
        <w:t>Making a “positive impression” in a negotiation: Gender differences in response to the manipulation of impression motivation</w:t>
      </w:r>
      <w:bookmarkEnd w:id="5"/>
      <w:bookmarkEnd w:id="6"/>
      <w:r w:rsidRPr="0002159B">
        <w:rPr>
          <w:rFonts w:asciiTheme="minorHAnsi" w:eastAsia="Cambria" w:hAnsiTheme="minorHAnsi" w:cstheme="minorHAnsi"/>
          <w:bCs/>
        </w:rPr>
        <w:t xml:space="preserve">. </w:t>
      </w:r>
      <w:r w:rsidRPr="0002159B">
        <w:rPr>
          <w:rFonts w:asciiTheme="minorHAnsi" w:eastAsia="Cambria" w:hAnsiTheme="minorHAnsi" w:cstheme="minorHAnsi"/>
          <w:bCs/>
          <w:i/>
        </w:rPr>
        <w:t xml:space="preserve">Negotiation &amp; Conflict Management Research, 1, </w:t>
      </w:r>
      <w:r w:rsidRPr="0002159B">
        <w:rPr>
          <w:rFonts w:asciiTheme="minorHAnsi" w:eastAsia="Cambria" w:hAnsiTheme="minorHAnsi" w:cstheme="minorHAnsi"/>
          <w:bCs/>
        </w:rPr>
        <w:t>179-193.</w:t>
      </w:r>
    </w:p>
    <w:p w14:paraId="03DB0C2D" w14:textId="77777777" w:rsidR="009F71FD" w:rsidRPr="0002159B" w:rsidRDefault="009F71FD" w:rsidP="009F71FD">
      <w:pPr>
        <w:pStyle w:val="BodyText"/>
        <w:ind w:left="720" w:hanging="720"/>
        <w:rPr>
          <w:rFonts w:asciiTheme="minorHAnsi" w:eastAsia="Cambria" w:hAnsiTheme="minorHAnsi" w:cstheme="minorHAnsi"/>
          <w:bCs/>
          <w:sz w:val="24"/>
          <w:szCs w:val="24"/>
          <w:lang w:val="en-US"/>
        </w:rPr>
      </w:pPr>
      <w:r w:rsidRPr="0002159B">
        <w:rPr>
          <w:rFonts w:asciiTheme="minorHAnsi" w:eastAsia="Cambria" w:hAnsiTheme="minorHAnsi" w:cstheme="minorHAnsi"/>
          <w:bCs/>
          <w:sz w:val="24"/>
          <w:szCs w:val="24"/>
          <w:lang w:val="en-US"/>
        </w:rPr>
        <w:t xml:space="preserve">Overbeck, J. R., &amp; Park, B. (2006). Powerful perceivers, powerless objects: Flexibility of powerholders’ social attention. </w:t>
      </w:r>
      <w:r w:rsidRPr="0002159B">
        <w:rPr>
          <w:rFonts w:asciiTheme="minorHAnsi" w:eastAsia="Cambria" w:hAnsiTheme="minorHAnsi" w:cstheme="minorHAnsi"/>
          <w:bCs/>
          <w:i/>
          <w:sz w:val="24"/>
          <w:szCs w:val="24"/>
          <w:lang w:val="en-US"/>
        </w:rPr>
        <w:t>Organizational Behavior and Human Decision Processes, 99</w:t>
      </w:r>
      <w:r w:rsidRPr="0002159B">
        <w:rPr>
          <w:rFonts w:asciiTheme="minorHAnsi" w:eastAsia="Cambria" w:hAnsiTheme="minorHAnsi" w:cstheme="minorHAnsi"/>
          <w:bCs/>
          <w:sz w:val="24"/>
          <w:szCs w:val="24"/>
          <w:lang w:val="en-US"/>
        </w:rPr>
        <w:t xml:space="preserve">,227-243. </w:t>
      </w:r>
    </w:p>
    <w:p w14:paraId="056ED758" w14:textId="77777777" w:rsidR="009F71FD" w:rsidRPr="0002159B" w:rsidRDefault="009F71FD" w:rsidP="009F71FD">
      <w:pPr>
        <w:pStyle w:val="BodyText"/>
        <w:ind w:left="720" w:hanging="720"/>
        <w:rPr>
          <w:rFonts w:asciiTheme="minorHAnsi" w:eastAsia="Cambria" w:hAnsiTheme="minorHAnsi" w:cstheme="minorHAnsi"/>
          <w:bCs/>
          <w:sz w:val="24"/>
          <w:szCs w:val="24"/>
          <w:lang w:val="en-US"/>
        </w:rPr>
      </w:pPr>
      <w:r w:rsidRPr="0002159B">
        <w:rPr>
          <w:rFonts w:asciiTheme="minorHAnsi" w:eastAsia="Cambria" w:hAnsiTheme="minorHAnsi" w:cstheme="minorHAnsi"/>
          <w:bCs/>
          <w:sz w:val="24"/>
          <w:szCs w:val="24"/>
          <w:lang w:val="en-US"/>
        </w:rPr>
        <w:t xml:space="preserve">Overbeck, J. R., Tiedens, L. Z., &amp; Brion, S. (2006). The powerful want to, the powerless have to: Perceived constraint moderates causal attributions. </w:t>
      </w:r>
      <w:r w:rsidRPr="0002159B">
        <w:rPr>
          <w:rFonts w:asciiTheme="minorHAnsi" w:eastAsia="Cambria" w:hAnsiTheme="minorHAnsi" w:cstheme="minorHAnsi"/>
          <w:bCs/>
          <w:i/>
          <w:sz w:val="24"/>
          <w:szCs w:val="24"/>
          <w:lang w:val="en-US"/>
        </w:rPr>
        <w:t>European Journal of Social Psychology (Special Issue: Social Power and Group Processes) 36</w:t>
      </w:r>
      <w:r w:rsidRPr="0002159B">
        <w:rPr>
          <w:rFonts w:asciiTheme="minorHAnsi" w:eastAsia="Cambria" w:hAnsiTheme="minorHAnsi" w:cstheme="minorHAnsi"/>
          <w:bCs/>
          <w:sz w:val="24"/>
          <w:szCs w:val="24"/>
          <w:lang w:val="en-US"/>
        </w:rPr>
        <w:t xml:space="preserve">, 479-496. </w:t>
      </w:r>
    </w:p>
    <w:p w14:paraId="0847F8E7" w14:textId="77777777" w:rsidR="009F71FD" w:rsidRPr="0002159B" w:rsidRDefault="009F71FD" w:rsidP="009F71FD">
      <w:pPr>
        <w:rPr>
          <w:rFonts w:asciiTheme="minorHAnsi" w:eastAsia="Cambria" w:hAnsiTheme="minorHAnsi" w:cstheme="minorHAnsi"/>
          <w:b/>
          <w:i/>
        </w:rPr>
      </w:pPr>
      <w:r w:rsidRPr="0002159B">
        <w:rPr>
          <w:rFonts w:asciiTheme="minorHAnsi" w:eastAsia="Cambria" w:hAnsiTheme="minorHAnsi" w:cstheme="minorHAnsi"/>
          <w:b/>
          <w:i/>
        </w:rPr>
        <w:t>(iv) Refereed Conference Papers/Proceedings:</w:t>
      </w:r>
    </w:p>
    <w:p w14:paraId="4C2476A8" w14:textId="77777777" w:rsidR="009F71FD" w:rsidRPr="0002159B" w:rsidRDefault="009F71FD" w:rsidP="009F71FD">
      <w:pPr>
        <w:ind w:left="720" w:hanging="720"/>
        <w:rPr>
          <w:rFonts w:asciiTheme="minorHAnsi" w:eastAsia="Cambria" w:hAnsiTheme="minorHAnsi" w:cstheme="minorHAnsi"/>
          <w:bCs/>
        </w:rPr>
      </w:pPr>
      <w:r w:rsidRPr="0002159B">
        <w:rPr>
          <w:rFonts w:asciiTheme="minorHAnsi" w:hAnsiTheme="minorHAnsi" w:cstheme="minorHAnsi"/>
          <w:lang w:val="nl-NL"/>
        </w:rPr>
        <w:t xml:space="preserve">Fast, N. J., &amp; Overbeck, J. R. (2011). </w:t>
      </w:r>
      <w:r w:rsidRPr="0002159B">
        <w:rPr>
          <w:rFonts w:asciiTheme="minorHAnsi" w:hAnsiTheme="minorHAnsi" w:cstheme="minorHAnsi"/>
        </w:rPr>
        <w:t xml:space="preserve">The curse of power: Elevated resource control hinders self-determination. </w:t>
      </w:r>
      <w:r w:rsidRPr="0002159B">
        <w:rPr>
          <w:rFonts w:asciiTheme="minorHAnsi" w:hAnsiTheme="minorHAnsi" w:cstheme="minorHAnsi"/>
          <w:i/>
        </w:rPr>
        <w:t>Academy of Management Best Papers Proceedings</w:t>
      </w:r>
      <w:r w:rsidRPr="0002159B">
        <w:rPr>
          <w:rFonts w:asciiTheme="minorHAnsi" w:hAnsiTheme="minorHAnsi" w:cstheme="minorHAnsi"/>
        </w:rPr>
        <w:t xml:space="preserve">. </w:t>
      </w:r>
    </w:p>
    <w:p w14:paraId="2DE8E279" w14:textId="77777777" w:rsidR="009F71FD" w:rsidRPr="0002159B" w:rsidRDefault="009F71FD" w:rsidP="009F71FD">
      <w:pPr>
        <w:tabs>
          <w:tab w:val="left" w:pos="426"/>
        </w:tabs>
        <w:jc w:val="both"/>
        <w:rPr>
          <w:rFonts w:asciiTheme="minorHAnsi" w:hAnsiTheme="minorHAnsi" w:cstheme="minorHAnsi"/>
          <w:bCs/>
          <w:sz w:val="22"/>
          <w:szCs w:val="22"/>
        </w:rPr>
      </w:pPr>
    </w:p>
    <w:p w14:paraId="5A4514D2" w14:textId="77777777" w:rsidR="009F71FD" w:rsidRPr="0002159B" w:rsidRDefault="009F71FD" w:rsidP="009F71FD">
      <w:pPr>
        <w:tabs>
          <w:tab w:val="left" w:pos="426"/>
        </w:tabs>
        <w:jc w:val="both"/>
        <w:rPr>
          <w:rFonts w:asciiTheme="minorHAnsi" w:hAnsiTheme="minorHAnsi" w:cstheme="minorHAnsi"/>
          <w:bCs/>
          <w:sz w:val="22"/>
          <w:szCs w:val="22"/>
        </w:rPr>
      </w:pPr>
    </w:p>
    <w:p w14:paraId="273CA677" w14:textId="77777777" w:rsidR="009F71FD" w:rsidRPr="0002159B" w:rsidRDefault="009F71FD" w:rsidP="009F71FD">
      <w:pPr>
        <w:pStyle w:val="ListParagraph"/>
        <w:numPr>
          <w:ilvl w:val="1"/>
          <w:numId w:val="8"/>
        </w:numPr>
        <w:tabs>
          <w:tab w:val="left" w:pos="709"/>
        </w:tabs>
        <w:ind w:left="709" w:hanging="709"/>
        <w:jc w:val="both"/>
        <w:rPr>
          <w:rFonts w:asciiTheme="minorHAnsi" w:hAnsiTheme="minorHAnsi" w:cstheme="minorHAnsi"/>
          <w:b/>
          <w:bCs/>
          <w:szCs w:val="22"/>
        </w:rPr>
      </w:pPr>
      <w:r w:rsidRPr="0002159B">
        <w:rPr>
          <w:rFonts w:asciiTheme="minorHAnsi" w:hAnsiTheme="minorHAnsi" w:cstheme="minorHAnsi"/>
          <w:b/>
          <w:szCs w:val="22"/>
        </w:rPr>
        <w:t>Competitive Funding</w:t>
      </w:r>
    </w:p>
    <w:p w14:paraId="5CCAE577" w14:textId="77777777" w:rsidR="009F71FD" w:rsidRPr="0002159B" w:rsidRDefault="009F71FD" w:rsidP="009F71FD">
      <w:pPr>
        <w:pStyle w:val="ListParagraph"/>
        <w:tabs>
          <w:tab w:val="left" w:pos="426"/>
        </w:tabs>
        <w:ind w:left="357"/>
        <w:contextualSpacing w:val="0"/>
        <w:jc w:val="both"/>
        <w:rPr>
          <w:rFonts w:asciiTheme="minorHAnsi" w:hAnsiTheme="minorHAnsi" w:cstheme="minorHAnsi"/>
          <w:sz w:val="10"/>
          <w:szCs w:val="22"/>
        </w:rPr>
      </w:pPr>
    </w:p>
    <w:p w14:paraId="6ED1F5F2" w14:textId="77777777" w:rsidR="009F71FD" w:rsidRPr="0002159B" w:rsidRDefault="009F71FD" w:rsidP="009F71FD">
      <w:pPr>
        <w:jc w:val="both"/>
        <w:rPr>
          <w:rFonts w:asciiTheme="minorHAnsi" w:hAnsiTheme="minorHAnsi" w:cstheme="minorHAnsi"/>
          <w:sz w:val="22"/>
          <w:szCs w:val="22"/>
        </w:rPr>
      </w:pPr>
      <w:r w:rsidRPr="0002159B">
        <w:rPr>
          <w:rFonts w:asciiTheme="minorHAnsi" w:hAnsiTheme="minorHAnsi" w:cstheme="minorHAnsi"/>
          <w:sz w:val="22"/>
          <w:szCs w:val="22"/>
        </w:rPr>
        <w:t xml:space="preserve">Please provide details of research funding (ARC and other agencies in Australia and overseas) for the years 2012 to 2016 inclusive. That is, list all projects/proposals/fellowships awarded or requests submitted involving that Participant for funding. </w:t>
      </w:r>
    </w:p>
    <w:p w14:paraId="07D53E74" w14:textId="77777777" w:rsidR="009F71FD" w:rsidRPr="0002159B" w:rsidRDefault="009F71FD" w:rsidP="009F71FD">
      <w:pPr>
        <w:jc w:val="both"/>
        <w:rPr>
          <w:rFonts w:asciiTheme="minorHAnsi" w:hAnsiTheme="minorHAnsi" w:cstheme="minorHAnsi"/>
          <w:sz w:val="14"/>
          <w:szCs w:val="22"/>
        </w:rPr>
      </w:pPr>
    </w:p>
    <w:p w14:paraId="1AC98D3C" w14:textId="77777777" w:rsidR="009F71FD" w:rsidRPr="0002159B" w:rsidRDefault="009F71FD" w:rsidP="009F71FD">
      <w:pPr>
        <w:pStyle w:val="ListParagraph"/>
        <w:numPr>
          <w:ilvl w:val="0"/>
          <w:numId w:val="4"/>
        </w:numPr>
        <w:spacing w:after="60"/>
        <w:ind w:left="567" w:hanging="567"/>
        <w:contextualSpacing w:val="0"/>
        <w:jc w:val="both"/>
        <w:rPr>
          <w:rFonts w:asciiTheme="minorHAnsi" w:hAnsiTheme="minorHAnsi" w:cstheme="minorHAnsi"/>
          <w:sz w:val="22"/>
          <w:szCs w:val="22"/>
        </w:rPr>
      </w:pPr>
      <w:r w:rsidRPr="0002159B">
        <w:rPr>
          <w:rFonts w:asciiTheme="minorHAnsi" w:hAnsiTheme="minorHAnsi" w:cstheme="minorHAnsi"/>
          <w:sz w:val="22"/>
          <w:szCs w:val="22"/>
        </w:rPr>
        <w:t>Use the table format below to create a list of relevant projects/proposals.</w:t>
      </w:r>
    </w:p>
    <w:p w14:paraId="413BE6E7" w14:textId="77777777" w:rsidR="009F71FD" w:rsidRPr="0002159B" w:rsidRDefault="009F71FD" w:rsidP="009F71FD">
      <w:pPr>
        <w:pStyle w:val="ListParagraph"/>
        <w:numPr>
          <w:ilvl w:val="0"/>
          <w:numId w:val="4"/>
        </w:numPr>
        <w:spacing w:after="60"/>
        <w:ind w:left="567" w:hanging="567"/>
        <w:contextualSpacing w:val="0"/>
        <w:jc w:val="both"/>
        <w:rPr>
          <w:rFonts w:asciiTheme="minorHAnsi" w:hAnsiTheme="minorHAnsi" w:cstheme="minorHAnsi"/>
          <w:sz w:val="22"/>
          <w:szCs w:val="22"/>
        </w:rPr>
      </w:pPr>
      <w:r w:rsidRPr="0002159B">
        <w:rPr>
          <w:rFonts w:asciiTheme="minorHAnsi" w:hAnsiTheme="minorHAnsi" w:cstheme="minorHAnsi"/>
          <w:sz w:val="22"/>
          <w:szCs w:val="22"/>
        </w:rPr>
        <w:t>List this current proposal first. List other proposals and/or projects (including Fellowships) in descending date order.</w:t>
      </w:r>
    </w:p>
    <w:p w14:paraId="3215F6EC" w14:textId="77777777" w:rsidR="009F71FD" w:rsidRPr="0002159B" w:rsidRDefault="009F71FD" w:rsidP="009F71FD">
      <w:pPr>
        <w:pStyle w:val="ListParagraph"/>
        <w:numPr>
          <w:ilvl w:val="0"/>
          <w:numId w:val="4"/>
        </w:numPr>
        <w:spacing w:after="60"/>
        <w:ind w:left="567" w:hanging="567"/>
        <w:contextualSpacing w:val="0"/>
        <w:jc w:val="both"/>
        <w:rPr>
          <w:rFonts w:asciiTheme="minorHAnsi" w:hAnsiTheme="minorHAnsi" w:cstheme="minorHAnsi"/>
          <w:sz w:val="22"/>
          <w:szCs w:val="22"/>
        </w:rPr>
      </w:pPr>
      <w:r w:rsidRPr="0002159B">
        <w:rPr>
          <w:rFonts w:asciiTheme="minorHAnsi" w:hAnsiTheme="minorHAnsi" w:cstheme="minorHAnsi"/>
          <w:sz w:val="22"/>
          <w:szCs w:val="22"/>
        </w:rPr>
        <w:t>Support statuses are ‘R’ for requested, ‘C’ for current support and ‘P’ for past support.</w:t>
      </w:r>
    </w:p>
    <w:p w14:paraId="0FAE8EC2" w14:textId="77777777" w:rsidR="009F71FD" w:rsidRPr="0002159B" w:rsidRDefault="009F71FD" w:rsidP="009F71FD">
      <w:pPr>
        <w:pStyle w:val="ListParagraph"/>
        <w:numPr>
          <w:ilvl w:val="0"/>
          <w:numId w:val="4"/>
        </w:numPr>
        <w:spacing w:after="60"/>
        <w:ind w:left="567" w:hanging="567"/>
        <w:contextualSpacing w:val="0"/>
        <w:jc w:val="both"/>
        <w:rPr>
          <w:rFonts w:asciiTheme="minorHAnsi" w:hAnsiTheme="minorHAnsi" w:cstheme="minorHAnsi"/>
          <w:sz w:val="22"/>
          <w:szCs w:val="22"/>
        </w:rPr>
      </w:pPr>
      <w:r w:rsidRPr="0002159B">
        <w:rPr>
          <w:rFonts w:asciiTheme="minorHAnsi" w:hAnsiTheme="minorHAnsi" w:cstheme="minorHAnsi"/>
          <w:sz w:val="22"/>
          <w:szCs w:val="22"/>
        </w:rPr>
        <w:t>The proposal/project ID applies only to proposals, current and past projects (including fellowships), funded by the ARC or NHMRC.</w:t>
      </w:r>
    </w:p>
    <w:p w14:paraId="36A765D8" w14:textId="77777777" w:rsidR="009F71FD" w:rsidRPr="0002159B" w:rsidRDefault="009F71FD" w:rsidP="009F71FD">
      <w:pPr>
        <w:pStyle w:val="ListParagraph"/>
        <w:numPr>
          <w:ilvl w:val="0"/>
          <w:numId w:val="4"/>
        </w:numPr>
        <w:spacing w:after="60"/>
        <w:ind w:left="567" w:hanging="567"/>
        <w:contextualSpacing w:val="0"/>
        <w:jc w:val="both"/>
        <w:rPr>
          <w:rFonts w:asciiTheme="minorHAnsi" w:hAnsiTheme="minorHAnsi" w:cstheme="minorHAnsi"/>
          <w:sz w:val="22"/>
          <w:szCs w:val="22"/>
        </w:rPr>
      </w:pPr>
      <w:r w:rsidRPr="0002159B">
        <w:rPr>
          <w:rFonts w:asciiTheme="minorHAnsi" w:hAnsiTheme="minorHAnsi" w:cstheme="minorHAnsi"/>
          <w:sz w:val="22"/>
          <w:szCs w:val="22"/>
        </w:rPr>
        <w:t>Details should be provided for all sources of funding, not just ARC funding.</w:t>
      </w:r>
    </w:p>
    <w:p w14:paraId="4EFAE03E" w14:textId="77777777" w:rsidR="009F71FD" w:rsidRPr="0002159B" w:rsidRDefault="009F71FD" w:rsidP="009F71FD">
      <w:pPr>
        <w:pStyle w:val="ListParagraph"/>
        <w:numPr>
          <w:ilvl w:val="0"/>
          <w:numId w:val="4"/>
        </w:numPr>
        <w:spacing w:after="60"/>
        <w:ind w:left="567" w:hanging="567"/>
        <w:contextualSpacing w:val="0"/>
        <w:jc w:val="both"/>
        <w:rPr>
          <w:rFonts w:asciiTheme="minorHAnsi" w:hAnsiTheme="minorHAnsi" w:cstheme="minorHAnsi"/>
          <w:sz w:val="22"/>
          <w:szCs w:val="22"/>
        </w:rPr>
      </w:pPr>
      <w:r w:rsidRPr="0002159B">
        <w:rPr>
          <w:rFonts w:asciiTheme="minorHAnsi" w:hAnsiTheme="minorHAnsi" w:cstheme="minorHAnsi"/>
          <w:sz w:val="22"/>
          <w:szCs w:val="22"/>
        </w:rPr>
        <w:t>Funding amounts are to be in thousands and in Australian dollars.</w:t>
      </w:r>
    </w:p>
    <w:p w14:paraId="09797D06" w14:textId="77777777" w:rsidR="009F71FD" w:rsidRPr="0002159B" w:rsidRDefault="009F71FD" w:rsidP="009F71FD">
      <w:pPr>
        <w:jc w:val="both"/>
        <w:rPr>
          <w:rFonts w:asciiTheme="minorHAnsi" w:hAnsiTheme="minorHAnsi" w:cstheme="minorHAnsi"/>
          <w:sz w:val="14"/>
          <w:szCs w:val="22"/>
        </w:rPr>
      </w:pPr>
    </w:p>
    <w:tbl>
      <w:tblPr>
        <w:tblW w:w="9030" w:type="dxa"/>
        <w:tblInd w:w="2"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0" w:type="dxa"/>
          <w:right w:w="0" w:type="dxa"/>
        </w:tblCellMar>
        <w:tblLook w:val="00A0" w:firstRow="1" w:lastRow="0" w:firstColumn="1" w:lastColumn="0" w:noHBand="0" w:noVBand="0"/>
      </w:tblPr>
      <w:tblGrid>
        <w:gridCol w:w="1946"/>
        <w:gridCol w:w="850"/>
        <w:gridCol w:w="1558"/>
        <w:gridCol w:w="992"/>
        <w:gridCol w:w="708"/>
        <w:gridCol w:w="850"/>
        <w:gridCol w:w="709"/>
        <w:gridCol w:w="708"/>
        <w:gridCol w:w="709"/>
      </w:tblGrid>
      <w:tr w:rsidR="009F71FD" w:rsidRPr="0002159B" w14:paraId="3140ED9B" w14:textId="77777777" w:rsidTr="00BA46C5">
        <w:trPr>
          <w:trHeight w:val="1725"/>
        </w:trPr>
        <w:tc>
          <w:tcPr>
            <w:tcW w:w="1946" w:type="dxa"/>
            <w:tcBorders>
              <w:top w:val="single" w:sz="12" w:space="0" w:color="auto"/>
              <w:left w:val="single" w:sz="12" w:space="0" w:color="auto"/>
              <w:bottom w:val="single" w:sz="6" w:space="0" w:color="auto"/>
              <w:right w:val="single" w:sz="6" w:space="0" w:color="auto"/>
            </w:tcBorders>
            <w:tcMar>
              <w:top w:w="0" w:type="dxa"/>
              <w:left w:w="108" w:type="dxa"/>
              <w:bottom w:w="0" w:type="dxa"/>
              <w:right w:w="108" w:type="dxa"/>
            </w:tcMar>
            <w:hideMark/>
          </w:tcPr>
          <w:p w14:paraId="14BE0222" w14:textId="77777777" w:rsidR="009F71FD" w:rsidRPr="0002159B" w:rsidRDefault="009F71FD" w:rsidP="00BA46C5">
            <w:pPr>
              <w:jc w:val="center"/>
              <w:rPr>
                <w:rFonts w:asciiTheme="minorHAnsi" w:hAnsiTheme="minorHAnsi" w:cstheme="minorHAnsi"/>
                <w:b/>
                <w:bCs/>
                <w:color w:val="000000"/>
                <w:sz w:val="16"/>
                <w:szCs w:val="16"/>
              </w:rPr>
            </w:pPr>
            <w:r w:rsidRPr="0002159B">
              <w:rPr>
                <w:rFonts w:asciiTheme="minorHAnsi" w:hAnsiTheme="minorHAnsi" w:cstheme="minorHAnsi"/>
                <w:b/>
                <w:bCs/>
                <w:color w:val="000000"/>
                <w:sz w:val="16"/>
                <w:szCs w:val="16"/>
              </w:rPr>
              <w:t>Description</w:t>
            </w:r>
          </w:p>
          <w:p w14:paraId="5864999B" w14:textId="77777777" w:rsidR="009F71FD" w:rsidRPr="0002159B" w:rsidRDefault="009F71FD" w:rsidP="00BA46C5">
            <w:pPr>
              <w:jc w:val="center"/>
              <w:rPr>
                <w:rFonts w:asciiTheme="minorHAnsi" w:hAnsiTheme="minorHAnsi" w:cstheme="minorHAnsi"/>
                <w:b/>
                <w:bCs/>
                <w:color w:val="000000"/>
                <w:sz w:val="16"/>
                <w:szCs w:val="16"/>
              </w:rPr>
            </w:pPr>
            <w:r w:rsidRPr="0002159B">
              <w:rPr>
                <w:rFonts w:asciiTheme="minorHAnsi" w:hAnsiTheme="minorHAnsi" w:cstheme="minorHAnsi"/>
                <w:color w:val="000000"/>
                <w:sz w:val="16"/>
                <w:szCs w:val="16"/>
              </w:rPr>
              <w:t>(all named investigators on any Proposal or grant/ project/ fellowship in which a participant is involved, project title, source of support, scheme and round)</w:t>
            </w:r>
          </w:p>
        </w:tc>
        <w:tc>
          <w:tcPr>
            <w:tcW w:w="850" w:type="dxa"/>
            <w:tcBorders>
              <w:top w:val="single" w:sz="12" w:space="0" w:color="auto"/>
              <w:left w:val="single" w:sz="6" w:space="0" w:color="auto"/>
              <w:bottom w:val="single" w:sz="6" w:space="0" w:color="auto"/>
              <w:right w:val="single" w:sz="6" w:space="0" w:color="auto"/>
            </w:tcBorders>
            <w:tcMar>
              <w:top w:w="0" w:type="dxa"/>
              <w:left w:w="108" w:type="dxa"/>
              <w:bottom w:w="0" w:type="dxa"/>
              <w:right w:w="108" w:type="dxa"/>
            </w:tcMar>
            <w:hideMark/>
          </w:tcPr>
          <w:p w14:paraId="2665C58C" w14:textId="77777777" w:rsidR="009F71FD" w:rsidRPr="0002159B" w:rsidRDefault="009F71FD" w:rsidP="00BA46C5">
            <w:pPr>
              <w:jc w:val="center"/>
              <w:rPr>
                <w:rFonts w:asciiTheme="minorHAnsi" w:hAnsiTheme="minorHAnsi" w:cstheme="minorHAnsi"/>
                <w:b/>
                <w:bCs/>
                <w:color w:val="000000"/>
                <w:sz w:val="16"/>
                <w:szCs w:val="16"/>
              </w:rPr>
            </w:pPr>
            <w:r w:rsidRPr="0002159B">
              <w:rPr>
                <w:rFonts w:asciiTheme="minorHAnsi" w:hAnsiTheme="minorHAnsi" w:cstheme="minorHAnsi"/>
                <w:b/>
                <w:bCs/>
                <w:color w:val="000000"/>
                <w:sz w:val="16"/>
                <w:szCs w:val="16"/>
              </w:rPr>
              <w:t xml:space="preserve">Same Research Area </w:t>
            </w:r>
            <w:r w:rsidRPr="0002159B">
              <w:rPr>
                <w:rFonts w:asciiTheme="minorHAnsi" w:hAnsiTheme="minorHAnsi" w:cstheme="minorHAnsi"/>
                <w:color w:val="000000"/>
                <w:sz w:val="16"/>
                <w:szCs w:val="16"/>
              </w:rPr>
              <w:t>(Yes/No)</w:t>
            </w:r>
          </w:p>
        </w:tc>
        <w:tc>
          <w:tcPr>
            <w:tcW w:w="1558" w:type="dxa"/>
            <w:tcBorders>
              <w:top w:val="single" w:sz="12" w:space="0" w:color="auto"/>
              <w:left w:val="single" w:sz="6" w:space="0" w:color="auto"/>
              <w:bottom w:val="single" w:sz="6" w:space="0" w:color="auto"/>
              <w:right w:val="single" w:sz="6" w:space="0" w:color="auto"/>
            </w:tcBorders>
            <w:tcMar>
              <w:top w:w="0" w:type="dxa"/>
              <w:left w:w="108" w:type="dxa"/>
              <w:bottom w:w="0" w:type="dxa"/>
              <w:right w:w="108" w:type="dxa"/>
            </w:tcMar>
            <w:hideMark/>
          </w:tcPr>
          <w:p w14:paraId="29585777" w14:textId="77777777" w:rsidR="009F71FD" w:rsidRPr="0002159B" w:rsidRDefault="009F71FD" w:rsidP="00BA46C5">
            <w:pPr>
              <w:jc w:val="center"/>
              <w:rPr>
                <w:rFonts w:asciiTheme="minorHAnsi" w:hAnsiTheme="minorHAnsi" w:cstheme="minorHAnsi"/>
                <w:b/>
                <w:bCs/>
                <w:color w:val="000000"/>
                <w:sz w:val="16"/>
                <w:szCs w:val="16"/>
              </w:rPr>
            </w:pPr>
            <w:r w:rsidRPr="0002159B">
              <w:rPr>
                <w:rFonts w:asciiTheme="minorHAnsi" w:hAnsiTheme="minorHAnsi" w:cstheme="minorHAnsi"/>
                <w:b/>
                <w:bCs/>
                <w:color w:val="000000"/>
                <w:sz w:val="16"/>
                <w:szCs w:val="16"/>
              </w:rPr>
              <w:t xml:space="preserve">Support Status </w:t>
            </w:r>
            <w:r w:rsidRPr="0002159B">
              <w:rPr>
                <w:rFonts w:asciiTheme="minorHAnsi" w:hAnsiTheme="minorHAnsi" w:cstheme="minorHAnsi"/>
                <w:color w:val="000000"/>
                <w:sz w:val="16"/>
                <w:szCs w:val="16"/>
              </w:rPr>
              <w:t>(Requested/ Current/ Past)</w:t>
            </w:r>
          </w:p>
        </w:tc>
        <w:tc>
          <w:tcPr>
            <w:tcW w:w="992" w:type="dxa"/>
            <w:tcBorders>
              <w:top w:val="single" w:sz="12" w:space="0" w:color="auto"/>
              <w:left w:val="single" w:sz="6" w:space="0" w:color="auto"/>
              <w:bottom w:val="single" w:sz="6" w:space="0" w:color="auto"/>
              <w:right w:val="single" w:sz="6" w:space="0" w:color="auto"/>
            </w:tcBorders>
            <w:tcMar>
              <w:top w:w="0" w:type="dxa"/>
              <w:left w:w="108" w:type="dxa"/>
              <w:bottom w:w="0" w:type="dxa"/>
              <w:right w:w="108" w:type="dxa"/>
            </w:tcMar>
            <w:hideMark/>
          </w:tcPr>
          <w:p w14:paraId="3D202E46" w14:textId="77777777" w:rsidR="009F71FD" w:rsidRPr="0002159B" w:rsidRDefault="009F71FD" w:rsidP="00BA46C5">
            <w:pPr>
              <w:jc w:val="center"/>
              <w:rPr>
                <w:rFonts w:asciiTheme="minorHAnsi" w:hAnsiTheme="minorHAnsi" w:cstheme="minorHAnsi"/>
                <w:b/>
                <w:bCs/>
                <w:color w:val="000000"/>
                <w:sz w:val="16"/>
                <w:szCs w:val="16"/>
              </w:rPr>
            </w:pPr>
            <w:r w:rsidRPr="0002159B">
              <w:rPr>
                <w:rFonts w:asciiTheme="minorHAnsi" w:hAnsiTheme="minorHAnsi" w:cstheme="minorHAnsi"/>
                <w:b/>
                <w:bCs/>
                <w:color w:val="000000"/>
                <w:sz w:val="16"/>
                <w:szCs w:val="16"/>
              </w:rPr>
              <w:t>Proposal/ Project ID</w:t>
            </w:r>
          </w:p>
          <w:p w14:paraId="169BF632" w14:textId="77777777" w:rsidR="009F71FD" w:rsidRPr="0002159B" w:rsidRDefault="009F71FD" w:rsidP="00BA46C5">
            <w:pPr>
              <w:jc w:val="center"/>
              <w:rPr>
                <w:rFonts w:asciiTheme="minorHAnsi" w:hAnsiTheme="minorHAnsi" w:cstheme="minorHAnsi"/>
                <w:color w:val="000000"/>
                <w:sz w:val="16"/>
                <w:szCs w:val="16"/>
              </w:rPr>
            </w:pPr>
            <w:r w:rsidRPr="0002159B">
              <w:rPr>
                <w:rFonts w:asciiTheme="minorHAnsi" w:hAnsiTheme="minorHAnsi" w:cstheme="minorHAnsi"/>
                <w:color w:val="000000"/>
                <w:sz w:val="16"/>
                <w:szCs w:val="16"/>
              </w:rPr>
              <w:t>(if applicable)</w:t>
            </w:r>
          </w:p>
        </w:tc>
        <w:tc>
          <w:tcPr>
            <w:tcW w:w="708" w:type="dxa"/>
            <w:tcBorders>
              <w:top w:val="single" w:sz="12" w:space="0" w:color="auto"/>
              <w:left w:val="single" w:sz="6" w:space="0" w:color="auto"/>
              <w:bottom w:val="single" w:sz="6" w:space="0" w:color="auto"/>
              <w:right w:val="single" w:sz="6" w:space="0" w:color="auto"/>
            </w:tcBorders>
            <w:tcMar>
              <w:top w:w="0" w:type="dxa"/>
              <w:left w:w="108" w:type="dxa"/>
              <w:bottom w:w="0" w:type="dxa"/>
              <w:right w:w="108" w:type="dxa"/>
            </w:tcMar>
            <w:hideMark/>
          </w:tcPr>
          <w:p w14:paraId="78408991" w14:textId="77777777" w:rsidR="009F71FD" w:rsidRPr="0002159B" w:rsidRDefault="009F71FD" w:rsidP="00BA46C5">
            <w:pPr>
              <w:jc w:val="center"/>
              <w:rPr>
                <w:rFonts w:asciiTheme="minorHAnsi" w:hAnsiTheme="minorHAnsi" w:cstheme="minorHAnsi"/>
                <w:b/>
                <w:bCs/>
                <w:color w:val="000000"/>
                <w:sz w:val="16"/>
                <w:szCs w:val="16"/>
              </w:rPr>
            </w:pPr>
            <w:r w:rsidRPr="0002159B">
              <w:rPr>
                <w:rFonts w:asciiTheme="minorHAnsi" w:hAnsiTheme="minorHAnsi" w:cstheme="minorHAnsi"/>
                <w:b/>
                <w:bCs/>
                <w:color w:val="000000"/>
                <w:sz w:val="16"/>
                <w:szCs w:val="16"/>
              </w:rPr>
              <w:t>2012</w:t>
            </w:r>
          </w:p>
          <w:p w14:paraId="5EEA82B9" w14:textId="77777777" w:rsidR="009F71FD" w:rsidRPr="0002159B" w:rsidRDefault="009F71FD" w:rsidP="00BA46C5">
            <w:pPr>
              <w:jc w:val="center"/>
              <w:rPr>
                <w:rFonts w:asciiTheme="minorHAnsi" w:hAnsiTheme="minorHAnsi" w:cstheme="minorHAnsi"/>
                <w:b/>
                <w:bCs/>
                <w:i/>
                <w:iCs/>
                <w:color w:val="000000"/>
                <w:sz w:val="16"/>
                <w:szCs w:val="16"/>
              </w:rPr>
            </w:pPr>
            <w:r w:rsidRPr="0002159B">
              <w:rPr>
                <w:rFonts w:asciiTheme="minorHAnsi" w:hAnsiTheme="minorHAnsi" w:cstheme="minorHAnsi"/>
                <w:color w:val="000000"/>
                <w:sz w:val="16"/>
                <w:szCs w:val="16"/>
              </w:rPr>
              <w:t>($’000)</w:t>
            </w:r>
          </w:p>
        </w:tc>
        <w:tc>
          <w:tcPr>
            <w:tcW w:w="850" w:type="dxa"/>
            <w:tcBorders>
              <w:top w:val="single" w:sz="12" w:space="0" w:color="auto"/>
              <w:left w:val="single" w:sz="6" w:space="0" w:color="auto"/>
              <w:bottom w:val="single" w:sz="6" w:space="0" w:color="auto"/>
              <w:right w:val="single" w:sz="6" w:space="0" w:color="auto"/>
            </w:tcBorders>
            <w:tcMar>
              <w:top w:w="0" w:type="dxa"/>
              <w:left w:w="108" w:type="dxa"/>
              <w:bottom w:w="0" w:type="dxa"/>
              <w:right w:w="108" w:type="dxa"/>
            </w:tcMar>
            <w:hideMark/>
          </w:tcPr>
          <w:p w14:paraId="65A5E792" w14:textId="77777777" w:rsidR="009F71FD" w:rsidRPr="0002159B" w:rsidRDefault="009F71FD" w:rsidP="00BA46C5">
            <w:pPr>
              <w:jc w:val="center"/>
              <w:rPr>
                <w:rFonts w:asciiTheme="minorHAnsi" w:hAnsiTheme="minorHAnsi" w:cstheme="minorHAnsi"/>
                <w:b/>
                <w:bCs/>
                <w:color w:val="000000"/>
                <w:sz w:val="16"/>
                <w:szCs w:val="16"/>
              </w:rPr>
            </w:pPr>
            <w:r w:rsidRPr="0002159B">
              <w:rPr>
                <w:rFonts w:asciiTheme="minorHAnsi" w:hAnsiTheme="minorHAnsi" w:cstheme="minorHAnsi"/>
                <w:b/>
                <w:bCs/>
                <w:color w:val="000000"/>
                <w:sz w:val="16"/>
                <w:szCs w:val="16"/>
              </w:rPr>
              <w:t>2013</w:t>
            </w:r>
          </w:p>
          <w:p w14:paraId="28B1A940" w14:textId="77777777" w:rsidR="009F71FD" w:rsidRPr="0002159B" w:rsidRDefault="009F71FD" w:rsidP="00BA46C5">
            <w:pPr>
              <w:jc w:val="center"/>
              <w:rPr>
                <w:rFonts w:asciiTheme="minorHAnsi" w:hAnsiTheme="minorHAnsi" w:cstheme="minorHAnsi"/>
                <w:b/>
                <w:bCs/>
                <w:color w:val="000000"/>
                <w:sz w:val="16"/>
                <w:szCs w:val="16"/>
              </w:rPr>
            </w:pPr>
            <w:r w:rsidRPr="0002159B">
              <w:rPr>
                <w:rFonts w:asciiTheme="minorHAnsi" w:hAnsiTheme="minorHAnsi" w:cstheme="minorHAnsi"/>
                <w:color w:val="000000"/>
                <w:sz w:val="16"/>
                <w:szCs w:val="16"/>
              </w:rPr>
              <w:t>($’000)</w:t>
            </w:r>
          </w:p>
        </w:tc>
        <w:tc>
          <w:tcPr>
            <w:tcW w:w="709" w:type="dxa"/>
            <w:tcBorders>
              <w:top w:val="single" w:sz="12" w:space="0" w:color="auto"/>
              <w:left w:val="single" w:sz="6" w:space="0" w:color="auto"/>
              <w:bottom w:val="single" w:sz="6" w:space="0" w:color="auto"/>
              <w:right w:val="single" w:sz="6" w:space="0" w:color="auto"/>
            </w:tcBorders>
            <w:tcMar>
              <w:top w:w="0" w:type="dxa"/>
              <w:left w:w="108" w:type="dxa"/>
              <w:bottom w:w="0" w:type="dxa"/>
              <w:right w:w="108" w:type="dxa"/>
            </w:tcMar>
            <w:hideMark/>
          </w:tcPr>
          <w:p w14:paraId="42B6D497" w14:textId="77777777" w:rsidR="009F71FD" w:rsidRPr="0002159B" w:rsidRDefault="009F71FD" w:rsidP="00BA46C5">
            <w:pPr>
              <w:jc w:val="center"/>
              <w:rPr>
                <w:rFonts w:asciiTheme="minorHAnsi" w:hAnsiTheme="minorHAnsi" w:cstheme="minorHAnsi"/>
                <w:b/>
                <w:bCs/>
                <w:color w:val="000000"/>
                <w:sz w:val="16"/>
                <w:szCs w:val="16"/>
              </w:rPr>
            </w:pPr>
            <w:r w:rsidRPr="0002159B">
              <w:rPr>
                <w:rFonts w:asciiTheme="minorHAnsi" w:hAnsiTheme="minorHAnsi" w:cstheme="minorHAnsi"/>
                <w:b/>
                <w:bCs/>
                <w:color w:val="000000"/>
                <w:sz w:val="16"/>
                <w:szCs w:val="16"/>
              </w:rPr>
              <w:t>2014</w:t>
            </w:r>
          </w:p>
          <w:p w14:paraId="7B06849C" w14:textId="77777777" w:rsidR="009F71FD" w:rsidRPr="0002159B" w:rsidRDefault="009F71FD" w:rsidP="00BA46C5">
            <w:pPr>
              <w:jc w:val="center"/>
              <w:rPr>
                <w:rFonts w:asciiTheme="minorHAnsi" w:hAnsiTheme="minorHAnsi" w:cstheme="minorHAnsi"/>
                <w:b/>
                <w:bCs/>
                <w:color w:val="000000"/>
                <w:sz w:val="16"/>
                <w:szCs w:val="16"/>
              </w:rPr>
            </w:pPr>
            <w:r w:rsidRPr="0002159B">
              <w:rPr>
                <w:rFonts w:asciiTheme="minorHAnsi" w:hAnsiTheme="minorHAnsi" w:cstheme="minorHAnsi"/>
                <w:color w:val="000000"/>
                <w:sz w:val="16"/>
                <w:szCs w:val="16"/>
              </w:rPr>
              <w:t>($’000)</w:t>
            </w:r>
          </w:p>
        </w:tc>
        <w:tc>
          <w:tcPr>
            <w:tcW w:w="708" w:type="dxa"/>
            <w:tcBorders>
              <w:top w:val="single" w:sz="12" w:space="0" w:color="auto"/>
              <w:left w:val="single" w:sz="6" w:space="0" w:color="auto"/>
              <w:bottom w:val="single" w:sz="6" w:space="0" w:color="auto"/>
              <w:right w:val="single" w:sz="6" w:space="0" w:color="auto"/>
            </w:tcBorders>
            <w:tcMar>
              <w:top w:w="0" w:type="dxa"/>
              <w:left w:w="108" w:type="dxa"/>
              <w:bottom w:w="0" w:type="dxa"/>
              <w:right w:w="108" w:type="dxa"/>
            </w:tcMar>
            <w:hideMark/>
          </w:tcPr>
          <w:p w14:paraId="441A5A1F" w14:textId="77777777" w:rsidR="009F71FD" w:rsidRPr="0002159B" w:rsidRDefault="009F71FD" w:rsidP="00BA46C5">
            <w:pPr>
              <w:jc w:val="center"/>
              <w:rPr>
                <w:rFonts w:asciiTheme="minorHAnsi" w:hAnsiTheme="minorHAnsi" w:cstheme="minorHAnsi"/>
                <w:b/>
                <w:bCs/>
                <w:color w:val="000000"/>
                <w:sz w:val="16"/>
                <w:szCs w:val="16"/>
              </w:rPr>
            </w:pPr>
            <w:r w:rsidRPr="0002159B">
              <w:rPr>
                <w:rFonts w:asciiTheme="minorHAnsi" w:hAnsiTheme="minorHAnsi" w:cstheme="minorHAnsi"/>
                <w:b/>
                <w:bCs/>
                <w:color w:val="000000"/>
                <w:sz w:val="16"/>
                <w:szCs w:val="16"/>
              </w:rPr>
              <w:t>2015</w:t>
            </w:r>
          </w:p>
          <w:p w14:paraId="42001E12" w14:textId="77777777" w:rsidR="009F71FD" w:rsidRPr="0002159B" w:rsidRDefault="009F71FD" w:rsidP="00BA46C5">
            <w:pPr>
              <w:jc w:val="center"/>
              <w:rPr>
                <w:rFonts w:asciiTheme="minorHAnsi" w:hAnsiTheme="minorHAnsi" w:cstheme="minorHAnsi"/>
                <w:b/>
                <w:bCs/>
                <w:color w:val="000000"/>
                <w:sz w:val="16"/>
                <w:szCs w:val="16"/>
              </w:rPr>
            </w:pPr>
            <w:r w:rsidRPr="0002159B">
              <w:rPr>
                <w:rFonts w:asciiTheme="minorHAnsi" w:hAnsiTheme="minorHAnsi" w:cstheme="minorHAnsi"/>
                <w:color w:val="000000"/>
                <w:sz w:val="16"/>
                <w:szCs w:val="16"/>
              </w:rPr>
              <w:t>($’000)</w:t>
            </w:r>
          </w:p>
        </w:tc>
        <w:tc>
          <w:tcPr>
            <w:tcW w:w="709" w:type="dxa"/>
            <w:tcBorders>
              <w:top w:val="single" w:sz="12" w:space="0" w:color="auto"/>
              <w:left w:val="single" w:sz="6" w:space="0" w:color="auto"/>
              <w:bottom w:val="single" w:sz="6" w:space="0" w:color="auto"/>
              <w:right w:val="single" w:sz="12" w:space="0" w:color="auto"/>
            </w:tcBorders>
            <w:tcMar>
              <w:top w:w="0" w:type="dxa"/>
              <w:left w:w="108" w:type="dxa"/>
              <w:bottom w:w="0" w:type="dxa"/>
              <w:right w:w="108" w:type="dxa"/>
            </w:tcMar>
            <w:hideMark/>
          </w:tcPr>
          <w:p w14:paraId="198E64F8" w14:textId="77777777" w:rsidR="009F71FD" w:rsidRPr="0002159B" w:rsidRDefault="009F71FD" w:rsidP="00BA46C5">
            <w:pPr>
              <w:jc w:val="center"/>
              <w:rPr>
                <w:rFonts w:asciiTheme="minorHAnsi" w:hAnsiTheme="minorHAnsi" w:cstheme="minorHAnsi"/>
                <w:b/>
                <w:bCs/>
                <w:color w:val="000000"/>
                <w:sz w:val="16"/>
                <w:szCs w:val="16"/>
              </w:rPr>
            </w:pPr>
            <w:r w:rsidRPr="0002159B">
              <w:rPr>
                <w:rFonts w:asciiTheme="minorHAnsi" w:hAnsiTheme="minorHAnsi" w:cstheme="minorHAnsi"/>
                <w:b/>
                <w:bCs/>
                <w:color w:val="000000"/>
                <w:sz w:val="16"/>
                <w:szCs w:val="16"/>
              </w:rPr>
              <w:t>2016</w:t>
            </w:r>
          </w:p>
          <w:p w14:paraId="06C43C10" w14:textId="77777777" w:rsidR="009F71FD" w:rsidRPr="0002159B" w:rsidRDefault="009F71FD" w:rsidP="00BA46C5">
            <w:pPr>
              <w:jc w:val="center"/>
              <w:rPr>
                <w:rFonts w:asciiTheme="minorHAnsi" w:hAnsiTheme="minorHAnsi" w:cstheme="minorHAnsi"/>
                <w:b/>
                <w:bCs/>
                <w:color w:val="000000"/>
                <w:sz w:val="16"/>
                <w:szCs w:val="16"/>
              </w:rPr>
            </w:pPr>
            <w:r w:rsidRPr="0002159B">
              <w:rPr>
                <w:rFonts w:asciiTheme="minorHAnsi" w:hAnsiTheme="minorHAnsi" w:cstheme="minorHAnsi"/>
                <w:color w:val="000000"/>
                <w:sz w:val="16"/>
                <w:szCs w:val="16"/>
              </w:rPr>
              <w:t>($’000)</w:t>
            </w:r>
          </w:p>
        </w:tc>
      </w:tr>
      <w:tr w:rsidR="009F71FD" w:rsidRPr="0002159B" w14:paraId="0A032724" w14:textId="77777777" w:rsidTr="00BA46C5">
        <w:trPr>
          <w:trHeight w:val="113"/>
        </w:trPr>
        <w:tc>
          <w:tcPr>
            <w:tcW w:w="1946" w:type="dxa"/>
            <w:tcBorders>
              <w:top w:val="single" w:sz="6" w:space="0" w:color="auto"/>
              <w:left w:val="single" w:sz="12" w:space="0" w:color="auto"/>
              <w:bottom w:val="single" w:sz="6" w:space="0" w:color="auto"/>
              <w:right w:val="single" w:sz="6" w:space="0" w:color="auto"/>
            </w:tcBorders>
            <w:tcMar>
              <w:top w:w="0" w:type="dxa"/>
              <w:left w:w="108" w:type="dxa"/>
              <w:bottom w:w="0" w:type="dxa"/>
              <w:right w:w="108" w:type="dxa"/>
            </w:tcMar>
          </w:tcPr>
          <w:p w14:paraId="6A9EAB0B" w14:textId="77777777" w:rsidR="009F71FD" w:rsidRPr="0002159B" w:rsidRDefault="009F71FD" w:rsidP="00BA46C5">
            <w:pPr>
              <w:rPr>
                <w:rFonts w:asciiTheme="minorHAnsi" w:hAnsiTheme="minorHAnsi" w:cstheme="minorHAnsi"/>
                <w:color w:val="000000"/>
                <w:sz w:val="16"/>
                <w:szCs w:val="16"/>
              </w:rPr>
            </w:pPr>
            <w:r w:rsidRPr="0002159B">
              <w:rPr>
                <w:rFonts w:asciiTheme="minorHAnsi" w:hAnsiTheme="minorHAnsi" w:cstheme="minorHAnsi"/>
                <w:color w:val="000000"/>
                <w:sz w:val="16"/>
                <w:szCs w:val="16"/>
              </w:rPr>
              <w:t>Kim, Traum, Overbeck, &amp; Narayanan; Using virtual characters for cross-cultural competence training; US Office of Naval Research</w:t>
            </w:r>
          </w:p>
        </w:tc>
        <w:tc>
          <w:tcPr>
            <w:tcW w:w="850" w:type="dxa"/>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tcPr>
          <w:p w14:paraId="6414A9FF" w14:textId="77777777" w:rsidR="009F71FD" w:rsidRPr="0002159B" w:rsidRDefault="009F71FD" w:rsidP="00BA46C5">
            <w:pPr>
              <w:rPr>
                <w:rFonts w:asciiTheme="minorHAnsi" w:hAnsiTheme="minorHAnsi" w:cstheme="minorHAnsi"/>
                <w:color w:val="000000"/>
                <w:sz w:val="16"/>
                <w:szCs w:val="16"/>
              </w:rPr>
            </w:pPr>
            <w:r w:rsidRPr="0002159B">
              <w:rPr>
                <w:rFonts w:asciiTheme="minorHAnsi" w:hAnsiTheme="minorHAnsi" w:cstheme="minorHAnsi"/>
                <w:color w:val="000000"/>
                <w:sz w:val="16"/>
                <w:szCs w:val="16"/>
              </w:rPr>
              <w:t>No</w:t>
            </w:r>
          </w:p>
        </w:tc>
        <w:tc>
          <w:tcPr>
            <w:tcW w:w="1558" w:type="dxa"/>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tcPr>
          <w:p w14:paraId="07CA9626" w14:textId="77777777" w:rsidR="009F71FD" w:rsidRPr="0002159B" w:rsidRDefault="009F71FD" w:rsidP="00BA46C5">
            <w:pPr>
              <w:rPr>
                <w:rFonts w:asciiTheme="minorHAnsi" w:hAnsiTheme="minorHAnsi" w:cstheme="minorHAnsi"/>
                <w:color w:val="000000"/>
                <w:sz w:val="16"/>
                <w:szCs w:val="16"/>
              </w:rPr>
            </w:pPr>
            <w:r w:rsidRPr="0002159B">
              <w:rPr>
                <w:rFonts w:asciiTheme="minorHAnsi" w:hAnsiTheme="minorHAnsi" w:cstheme="minorHAnsi"/>
                <w:color w:val="000000"/>
                <w:sz w:val="16"/>
                <w:szCs w:val="16"/>
              </w:rPr>
              <w:t>P</w:t>
            </w:r>
          </w:p>
        </w:tc>
        <w:tc>
          <w:tcPr>
            <w:tcW w:w="992" w:type="dxa"/>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tcPr>
          <w:p w14:paraId="01EEE29C" w14:textId="77777777" w:rsidR="009F71FD" w:rsidRPr="0002159B" w:rsidRDefault="009F71FD" w:rsidP="00BA46C5">
            <w:pPr>
              <w:rPr>
                <w:rFonts w:asciiTheme="minorHAnsi" w:hAnsiTheme="minorHAnsi" w:cstheme="minorHAnsi"/>
                <w:color w:val="000000"/>
                <w:sz w:val="16"/>
                <w:szCs w:val="16"/>
              </w:rPr>
            </w:pPr>
          </w:p>
        </w:tc>
        <w:tc>
          <w:tcPr>
            <w:tcW w:w="708" w:type="dxa"/>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tcPr>
          <w:p w14:paraId="447833FE" w14:textId="77777777" w:rsidR="009F71FD" w:rsidRPr="0002159B" w:rsidRDefault="009F71FD" w:rsidP="00BA46C5">
            <w:pPr>
              <w:rPr>
                <w:rFonts w:asciiTheme="minorHAnsi" w:hAnsiTheme="minorHAnsi" w:cstheme="minorHAnsi"/>
                <w:color w:val="000000"/>
                <w:sz w:val="16"/>
                <w:szCs w:val="16"/>
              </w:rPr>
            </w:pPr>
          </w:p>
        </w:tc>
        <w:tc>
          <w:tcPr>
            <w:tcW w:w="850" w:type="dxa"/>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tcPr>
          <w:p w14:paraId="526F6F64" w14:textId="77777777" w:rsidR="009F71FD" w:rsidRPr="0002159B" w:rsidRDefault="009F71FD" w:rsidP="00BA46C5">
            <w:pPr>
              <w:rPr>
                <w:rFonts w:asciiTheme="minorHAnsi" w:hAnsiTheme="minorHAnsi" w:cstheme="minorHAnsi"/>
                <w:color w:val="000000"/>
                <w:sz w:val="16"/>
                <w:szCs w:val="16"/>
              </w:rPr>
            </w:pPr>
            <w:r w:rsidRPr="0002159B">
              <w:rPr>
                <w:rFonts w:asciiTheme="minorHAnsi" w:hAnsiTheme="minorHAnsi" w:cstheme="minorHAnsi"/>
                <w:sz w:val="16"/>
                <w:szCs w:val="16"/>
              </w:rPr>
              <w:t>US $187,697.00*</w:t>
            </w:r>
          </w:p>
        </w:tc>
        <w:tc>
          <w:tcPr>
            <w:tcW w:w="709" w:type="dxa"/>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tcPr>
          <w:p w14:paraId="18113130" w14:textId="77777777" w:rsidR="009F71FD" w:rsidRPr="0002159B" w:rsidRDefault="009F71FD" w:rsidP="00BA46C5">
            <w:pPr>
              <w:rPr>
                <w:rFonts w:asciiTheme="minorHAnsi" w:hAnsiTheme="minorHAnsi" w:cstheme="minorHAnsi"/>
                <w:color w:val="000000"/>
                <w:sz w:val="16"/>
                <w:szCs w:val="16"/>
              </w:rPr>
            </w:pPr>
          </w:p>
        </w:tc>
        <w:tc>
          <w:tcPr>
            <w:tcW w:w="708" w:type="dxa"/>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tcPr>
          <w:p w14:paraId="6698BA74" w14:textId="77777777" w:rsidR="009F71FD" w:rsidRPr="0002159B" w:rsidRDefault="009F71FD" w:rsidP="00BA46C5">
            <w:pPr>
              <w:rPr>
                <w:rFonts w:asciiTheme="minorHAnsi" w:hAnsiTheme="minorHAnsi" w:cstheme="minorHAnsi"/>
                <w:color w:val="000000"/>
                <w:sz w:val="16"/>
                <w:szCs w:val="16"/>
              </w:rPr>
            </w:pPr>
          </w:p>
        </w:tc>
        <w:tc>
          <w:tcPr>
            <w:tcW w:w="709" w:type="dxa"/>
            <w:tcBorders>
              <w:top w:val="single" w:sz="6" w:space="0" w:color="auto"/>
              <w:left w:val="single" w:sz="6" w:space="0" w:color="auto"/>
              <w:bottom w:val="single" w:sz="6" w:space="0" w:color="auto"/>
              <w:right w:val="single" w:sz="12" w:space="0" w:color="auto"/>
            </w:tcBorders>
            <w:tcMar>
              <w:top w:w="0" w:type="dxa"/>
              <w:left w:w="108" w:type="dxa"/>
              <w:bottom w:w="0" w:type="dxa"/>
              <w:right w:w="108" w:type="dxa"/>
            </w:tcMar>
          </w:tcPr>
          <w:p w14:paraId="0C35E0F1" w14:textId="77777777" w:rsidR="009F71FD" w:rsidRPr="0002159B" w:rsidRDefault="009F71FD" w:rsidP="00BA46C5">
            <w:pPr>
              <w:rPr>
                <w:rFonts w:asciiTheme="minorHAnsi" w:hAnsiTheme="minorHAnsi" w:cstheme="minorHAnsi"/>
                <w:color w:val="000000"/>
                <w:sz w:val="16"/>
                <w:szCs w:val="16"/>
              </w:rPr>
            </w:pPr>
          </w:p>
        </w:tc>
      </w:tr>
    </w:tbl>
    <w:p w14:paraId="56D12506" w14:textId="40021588" w:rsidR="00F12268" w:rsidRPr="00666BC1" w:rsidRDefault="009F71FD" w:rsidP="00666BC1">
      <w:pPr>
        <w:jc w:val="both"/>
        <w:rPr>
          <w:rFonts w:asciiTheme="minorHAnsi" w:hAnsiTheme="minorHAnsi" w:cstheme="minorHAnsi"/>
          <w:iCs/>
          <w:sz w:val="22"/>
          <w:szCs w:val="22"/>
        </w:rPr>
      </w:pPr>
      <w:r w:rsidRPr="0002159B">
        <w:rPr>
          <w:rFonts w:asciiTheme="minorHAnsi" w:hAnsiTheme="minorHAnsi" w:cstheme="minorHAnsi"/>
          <w:iCs/>
          <w:sz w:val="22"/>
          <w:szCs w:val="22"/>
        </w:rPr>
        <w:t>*Funding suspended by US Congress, which did not pass appropriations bill for related research</w:t>
      </w:r>
    </w:p>
    <w:sectPr w:rsidR="00F12268" w:rsidRPr="00666BC1" w:rsidSect="00F12268">
      <w:headerReference w:type="even" r:id="rId14"/>
      <w:headerReference w:type="default" r:id="rId15"/>
      <w:headerReference w:type="first" r:id="rId16"/>
      <w:pgSz w:w="11906" w:h="16838"/>
      <w:pgMar w:top="1247" w:right="1644" w:bottom="1247" w:left="1644" w:header="709" w:footer="709"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A531E40" w14:textId="77777777" w:rsidR="00EA5D60" w:rsidRDefault="00EA5D60" w:rsidP="00371699">
      <w:r>
        <w:separator/>
      </w:r>
    </w:p>
  </w:endnote>
  <w:endnote w:type="continuationSeparator" w:id="0">
    <w:p w14:paraId="30438C17" w14:textId="77777777" w:rsidR="00EA5D60" w:rsidRDefault="00EA5D60" w:rsidP="003716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imes New Roman Bold">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Helvetica">
    <w:panose1 w:val="00000000000000000000"/>
    <w:charset w:val="4D"/>
    <w:family w:val="swiss"/>
    <w:notTrueType/>
    <w:pitch w:val="variable"/>
    <w:sig w:usb0="00000003" w:usb1="00000000" w:usb2="00000000" w:usb3="00000000" w:csb0="00000001" w:csb1="00000000"/>
  </w:font>
  <w:font w:name="MS Gothic">
    <w:panose1 w:val="020B0609070205080204"/>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58FCD6" w14:textId="77777777" w:rsidR="00351DB1" w:rsidRPr="00F8106D" w:rsidRDefault="00351DB1" w:rsidP="00F8106D">
    <w:pPr>
      <w:pStyle w:val="Footer"/>
      <w:tabs>
        <w:tab w:val="clear" w:pos="4513"/>
        <w:tab w:val="center" w:pos="5387"/>
        <w:tab w:val="left" w:pos="6379"/>
        <w:tab w:val="left" w:pos="6663"/>
        <w:tab w:val="left" w:pos="6804"/>
      </w:tabs>
      <w:rPr>
        <w:rFonts w:asciiTheme="minorHAnsi" w:hAnsiTheme="minorHAnsi"/>
        <w:sz w:val="16"/>
        <w:szCs w:val="16"/>
      </w:rPr>
    </w:pPr>
    <w:r w:rsidRPr="00F8106D">
      <w:rPr>
        <w:rFonts w:asciiTheme="minorHAnsi" w:hAnsiTheme="minorHAnsi"/>
        <w:sz w:val="16"/>
        <w:szCs w:val="16"/>
      </w:rPr>
      <w:t>F</w:t>
    </w:r>
    <w:r>
      <w:rPr>
        <w:rFonts w:asciiTheme="minorHAnsi" w:hAnsiTheme="minorHAnsi"/>
        <w:sz w:val="16"/>
        <w:szCs w:val="16"/>
      </w:rPr>
      <w:t xml:space="preserve">RG 2015 </w:t>
    </w:r>
    <w:r w:rsidRPr="00F8106D">
      <w:rPr>
        <w:rFonts w:asciiTheme="minorHAnsi" w:hAnsiTheme="minorHAnsi"/>
        <w:sz w:val="16"/>
        <w:szCs w:val="16"/>
      </w:rPr>
      <w:tab/>
    </w:r>
    <w:r w:rsidRPr="00F8106D">
      <w:rPr>
        <w:rFonts w:asciiTheme="minorHAnsi" w:hAnsiTheme="minorHAnsi"/>
        <w:sz w:val="16"/>
        <w:szCs w:val="16"/>
      </w:rPr>
      <w:tab/>
    </w:r>
    <w:r w:rsidRPr="00F8106D">
      <w:rPr>
        <w:rFonts w:asciiTheme="minorHAnsi" w:hAnsiTheme="minorHAnsi"/>
        <w:sz w:val="16"/>
        <w:szCs w:val="16"/>
      </w:rPr>
      <w:tab/>
    </w:r>
    <w:r w:rsidRPr="00F8106D">
      <w:rPr>
        <w:rFonts w:asciiTheme="minorHAnsi" w:hAnsiTheme="minorHAnsi"/>
        <w:sz w:val="16"/>
        <w:szCs w:val="16"/>
      </w:rPr>
      <w:tab/>
    </w:r>
    <w:r w:rsidRPr="00F8106D">
      <w:rPr>
        <w:rFonts w:asciiTheme="minorHAnsi" w:hAnsiTheme="minorHAnsi"/>
        <w:sz w:val="16"/>
        <w:szCs w:val="16"/>
      </w:rPr>
      <w:tab/>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EF9660" w14:textId="77777777" w:rsidR="00351DB1" w:rsidRPr="00F8106D" w:rsidRDefault="00351DB1" w:rsidP="00583127">
    <w:pPr>
      <w:pStyle w:val="Footer"/>
      <w:tabs>
        <w:tab w:val="clear" w:pos="4513"/>
        <w:tab w:val="center" w:pos="5387"/>
        <w:tab w:val="left" w:pos="6379"/>
        <w:tab w:val="left" w:pos="6663"/>
        <w:tab w:val="left" w:pos="6804"/>
      </w:tabs>
      <w:rPr>
        <w:rFonts w:asciiTheme="minorHAnsi" w:hAnsiTheme="minorHAnsi"/>
        <w:sz w:val="16"/>
        <w:szCs w:val="16"/>
      </w:rPr>
    </w:pPr>
    <w:r w:rsidRPr="00F8106D">
      <w:rPr>
        <w:rFonts w:asciiTheme="minorHAnsi" w:hAnsiTheme="minorHAnsi"/>
        <w:sz w:val="16"/>
        <w:szCs w:val="16"/>
      </w:rPr>
      <w:t>FRG 2015</w:t>
    </w:r>
    <w:r>
      <w:rPr>
        <w:rFonts w:asciiTheme="minorHAnsi" w:hAnsiTheme="minorHAnsi"/>
        <w:sz w:val="16"/>
        <w:szCs w:val="16"/>
      </w:rPr>
      <w:t xml:space="preserve"> </w:t>
    </w:r>
    <w:r w:rsidRPr="00F8106D">
      <w:rPr>
        <w:rFonts w:asciiTheme="minorHAnsi" w:hAnsiTheme="minorHAnsi"/>
        <w:sz w:val="16"/>
        <w:szCs w:val="16"/>
      </w:rPr>
      <w:tab/>
    </w:r>
    <w:r w:rsidRPr="00F8106D">
      <w:rPr>
        <w:rFonts w:asciiTheme="minorHAnsi" w:hAnsiTheme="minorHAnsi"/>
        <w:sz w:val="16"/>
        <w:szCs w:val="16"/>
      </w:rPr>
      <w:tab/>
    </w:r>
    <w:r w:rsidRPr="00F8106D">
      <w:rPr>
        <w:rFonts w:asciiTheme="minorHAnsi" w:hAnsiTheme="minorHAnsi"/>
        <w:sz w:val="16"/>
        <w:szCs w:val="16"/>
      </w:rPr>
      <w:tab/>
    </w:r>
    <w:r w:rsidRPr="00F8106D">
      <w:rPr>
        <w:rFonts w:asciiTheme="minorHAnsi" w:hAnsiTheme="minorHAnsi"/>
        <w:sz w:val="16"/>
        <w:szCs w:val="16"/>
      </w:rPr>
      <w:tab/>
    </w:r>
    <w:r w:rsidRPr="00F8106D">
      <w:rPr>
        <w:rFonts w:asciiTheme="minorHAnsi" w:hAnsiTheme="minorHAnsi"/>
        <w:sz w:val="16"/>
        <w:szCs w:val="16"/>
      </w:rPr>
      <w:tab/>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C18F15F" w14:textId="77777777" w:rsidR="00EA5D60" w:rsidRDefault="00EA5D60" w:rsidP="00371699">
      <w:r>
        <w:separator/>
      </w:r>
    </w:p>
  </w:footnote>
  <w:footnote w:type="continuationSeparator" w:id="0">
    <w:p w14:paraId="16970D51" w14:textId="77777777" w:rsidR="00EA5D60" w:rsidRDefault="00EA5D60" w:rsidP="0037169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729CCD" w14:textId="77777777" w:rsidR="00351DB1" w:rsidRDefault="00351DB1" w:rsidP="00221D12">
    <w:pPr>
      <w:pStyle w:val="Header"/>
      <w:jc w:val="right"/>
    </w:pPr>
    <w:r>
      <w:rPr>
        <w:noProof/>
      </w:rPr>
      <w:drawing>
        <wp:anchor distT="0" distB="0" distL="114300" distR="114300" simplePos="0" relativeHeight="251674112" behindDoc="0" locked="0" layoutInCell="1" allowOverlap="1" wp14:anchorId="5A9D178A" wp14:editId="579CEDE9">
          <wp:simplePos x="0" y="0"/>
          <wp:positionH relativeFrom="column">
            <wp:posOffset>-730885</wp:posOffset>
          </wp:positionH>
          <wp:positionV relativeFrom="paragraph">
            <wp:posOffset>-298450</wp:posOffset>
          </wp:positionV>
          <wp:extent cx="2167890" cy="1085215"/>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cultyBusinessEconomics_Pos3D_H.jpg"/>
                  <pic:cNvPicPr/>
                </pic:nvPicPr>
                <pic:blipFill>
                  <a:blip r:embed="rId1">
                    <a:extLst>
                      <a:ext uri="{28A0092B-C50C-407E-A947-70E740481C1C}">
                        <a14:useLocalDpi xmlns:a14="http://schemas.microsoft.com/office/drawing/2010/main" val="0"/>
                      </a:ext>
                    </a:extLst>
                  </a:blip>
                  <a:stretch>
                    <a:fillRect/>
                  </a:stretch>
                </pic:blipFill>
                <pic:spPr>
                  <a:xfrm>
                    <a:off x="0" y="0"/>
                    <a:ext cx="2167890" cy="1085215"/>
                  </a:xfrm>
                  <a:prstGeom prst="rect">
                    <a:avLst/>
                  </a:prstGeom>
                </pic:spPr>
              </pic:pic>
            </a:graphicData>
          </a:graphic>
          <wp14:sizeRelH relativeFrom="page">
            <wp14:pctWidth>0</wp14:pctWidth>
          </wp14:sizeRelH>
          <wp14:sizeRelV relativeFrom="page">
            <wp14:pctHeight>0</wp14:pctHeight>
          </wp14:sizeRelV>
        </wp:anchor>
      </w:drawing>
    </w:r>
  </w:p>
  <w:p w14:paraId="0FF64DFA" w14:textId="5BC68960" w:rsidR="00351DB1" w:rsidRPr="00F805A7" w:rsidRDefault="00351DB1" w:rsidP="00F805A7">
    <w:pPr>
      <w:pStyle w:val="Header"/>
      <w:ind w:firstLine="2410"/>
      <w:rPr>
        <w:rFonts w:asciiTheme="minorHAnsi" w:hAnsiTheme="minorHAnsi"/>
        <w:b/>
        <w:sz w:val="32"/>
      </w:rPr>
    </w:pPr>
    <w:r>
      <w:rPr>
        <w:rFonts w:asciiTheme="minorHAnsi" w:hAnsiTheme="minorHAnsi"/>
        <w:b/>
        <w:sz w:val="32"/>
      </w:rPr>
      <w:t xml:space="preserve">2016 </w:t>
    </w:r>
    <w:r w:rsidRPr="00F805A7">
      <w:rPr>
        <w:rFonts w:asciiTheme="minorHAnsi" w:hAnsiTheme="minorHAnsi"/>
        <w:b/>
        <w:sz w:val="32"/>
      </w:rPr>
      <w:t>FACULTY RESEARCH GRANT APPLICATION</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C4F1E0" w14:textId="77777777" w:rsidR="00351DB1" w:rsidRDefault="00351DB1" w:rsidP="007B12D7">
    <w:pPr>
      <w:pStyle w:val="Header"/>
      <w:jc w:val="right"/>
    </w:pPr>
    <w:r>
      <w:rPr>
        <w:noProof/>
      </w:rPr>
      <w:drawing>
        <wp:anchor distT="0" distB="0" distL="114300" distR="114300" simplePos="0" relativeHeight="251675136" behindDoc="0" locked="0" layoutInCell="1" allowOverlap="1" wp14:anchorId="3A5FE93F" wp14:editId="0C83FB6B">
          <wp:simplePos x="0" y="0"/>
          <wp:positionH relativeFrom="column">
            <wp:posOffset>-669290</wp:posOffset>
          </wp:positionH>
          <wp:positionV relativeFrom="paragraph">
            <wp:posOffset>-302895</wp:posOffset>
          </wp:positionV>
          <wp:extent cx="2167890" cy="1085215"/>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cultyBusinessEconomics_Pos3D_H.jpg"/>
                  <pic:cNvPicPr/>
                </pic:nvPicPr>
                <pic:blipFill>
                  <a:blip r:embed="rId1">
                    <a:extLst>
                      <a:ext uri="{28A0092B-C50C-407E-A947-70E740481C1C}">
                        <a14:useLocalDpi xmlns:a14="http://schemas.microsoft.com/office/drawing/2010/main" val="0"/>
                      </a:ext>
                    </a:extLst>
                  </a:blip>
                  <a:stretch>
                    <a:fillRect/>
                  </a:stretch>
                </pic:blipFill>
                <pic:spPr>
                  <a:xfrm>
                    <a:off x="0" y="0"/>
                    <a:ext cx="2167890" cy="1085215"/>
                  </a:xfrm>
                  <a:prstGeom prst="rect">
                    <a:avLst/>
                  </a:prstGeom>
                </pic:spPr>
              </pic:pic>
            </a:graphicData>
          </a:graphic>
          <wp14:sizeRelH relativeFrom="page">
            <wp14:pctWidth>0</wp14:pctWidth>
          </wp14:sizeRelH>
          <wp14:sizeRelV relativeFrom="page">
            <wp14:pctHeight>0</wp14:pctHeight>
          </wp14:sizeRelV>
        </wp:anchor>
      </w:drawing>
    </w:r>
  </w:p>
  <w:p w14:paraId="1C7FD84C" w14:textId="77777777" w:rsidR="00351DB1" w:rsidRPr="00F805A7" w:rsidRDefault="00351DB1" w:rsidP="00F805A7">
    <w:pPr>
      <w:pStyle w:val="Header"/>
      <w:ind w:firstLine="2694"/>
      <w:rPr>
        <w:rFonts w:asciiTheme="minorHAnsi" w:hAnsiTheme="minorHAnsi"/>
        <w:b/>
        <w:sz w:val="32"/>
      </w:rPr>
    </w:pPr>
    <w:r>
      <w:rPr>
        <w:rFonts w:asciiTheme="minorHAnsi" w:hAnsiTheme="minorHAnsi"/>
        <w:b/>
        <w:sz w:val="32"/>
      </w:rPr>
      <w:t xml:space="preserve">2015 </w:t>
    </w:r>
    <w:r w:rsidRPr="00F805A7">
      <w:rPr>
        <w:rFonts w:asciiTheme="minorHAnsi" w:hAnsiTheme="minorHAnsi"/>
        <w:b/>
        <w:sz w:val="32"/>
      </w:rPr>
      <w:t>FACULTY RESEARCH GRANT</w:t>
    </w:r>
  </w:p>
  <w:p w14:paraId="6F999EBE" w14:textId="77777777" w:rsidR="00351DB1" w:rsidRPr="00F12268" w:rsidRDefault="00351DB1" w:rsidP="00F12268">
    <w:pPr>
      <w:pStyle w:val="Header"/>
      <w:jc w:val="center"/>
      <w:rPr>
        <w:sz w:val="32"/>
      </w:rP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936E6" w14:textId="77777777" w:rsidR="00351DB1" w:rsidRDefault="00351DB1">
    <w:pPr>
      <w:pStyle w:val="Header"/>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064E17" w14:textId="77777777" w:rsidR="00351DB1" w:rsidRDefault="00351DB1" w:rsidP="00221D12">
    <w:pPr>
      <w:pStyle w:val="Header"/>
      <w:jc w:val="right"/>
    </w:pPr>
  </w:p>
  <w:p w14:paraId="43EE9203" w14:textId="77777777" w:rsidR="00351DB1" w:rsidRDefault="00351DB1" w:rsidP="007B12D7">
    <w:pPr>
      <w:pStyle w:val="Header"/>
      <w:jc w:val="right"/>
    </w:pP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D577BF" w14:textId="77777777" w:rsidR="00351DB1" w:rsidRDefault="00351DB1" w:rsidP="00346322">
    <w:pPr>
      <w:pStyle w:val="Header"/>
      <w:jc w:val="center"/>
    </w:pPr>
    <w:r>
      <w:rPr>
        <w:noProof/>
      </w:rPr>
      <w:drawing>
        <wp:anchor distT="0" distB="0" distL="114300" distR="114300" simplePos="0" relativeHeight="251672064" behindDoc="0" locked="0" layoutInCell="1" allowOverlap="1" wp14:anchorId="74B03E0B" wp14:editId="28493019">
          <wp:simplePos x="0" y="0"/>
          <wp:positionH relativeFrom="column">
            <wp:posOffset>-794385</wp:posOffset>
          </wp:positionH>
          <wp:positionV relativeFrom="paragraph">
            <wp:posOffset>-245110</wp:posOffset>
          </wp:positionV>
          <wp:extent cx="2167890" cy="1085215"/>
          <wp:effectExtent l="0" t="0" r="3810" b="63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cultyBusinessEconomics_Pos3D_H.jpg"/>
                  <pic:cNvPicPr/>
                </pic:nvPicPr>
                <pic:blipFill>
                  <a:blip r:embed="rId1">
                    <a:extLst>
                      <a:ext uri="{28A0092B-C50C-407E-A947-70E740481C1C}">
                        <a14:useLocalDpi xmlns:a14="http://schemas.microsoft.com/office/drawing/2010/main" val="0"/>
                      </a:ext>
                    </a:extLst>
                  </a:blip>
                  <a:stretch>
                    <a:fillRect/>
                  </a:stretch>
                </pic:blipFill>
                <pic:spPr>
                  <a:xfrm>
                    <a:off x="0" y="0"/>
                    <a:ext cx="2167890" cy="1085215"/>
                  </a:xfrm>
                  <a:prstGeom prst="rect">
                    <a:avLst/>
                  </a:prstGeom>
                </pic:spPr>
              </pic:pic>
            </a:graphicData>
          </a:graphic>
          <wp14:sizeRelH relativeFrom="page">
            <wp14:pctWidth>0</wp14:pctWidth>
          </wp14:sizeRelH>
          <wp14:sizeRelV relativeFrom="page">
            <wp14:pctHeight>0</wp14:pctHeight>
          </wp14:sizeRelV>
        </wp:anchor>
      </w:drawing>
    </w:r>
  </w:p>
  <w:p w14:paraId="575FCAC7" w14:textId="77777777" w:rsidR="00351DB1" w:rsidRPr="00F805A7" w:rsidRDefault="00351DB1" w:rsidP="00391FE8">
    <w:pPr>
      <w:pStyle w:val="Header"/>
      <w:tabs>
        <w:tab w:val="clear" w:pos="9026"/>
        <w:tab w:val="right" w:pos="9214"/>
      </w:tabs>
      <w:ind w:right="-171" w:firstLine="2410"/>
      <w:rPr>
        <w:rFonts w:asciiTheme="minorHAnsi" w:hAnsiTheme="minorHAnsi"/>
        <w:b/>
        <w:sz w:val="32"/>
      </w:rPr>
    </w:pPr>
    <w:r>
      <w:rPr>
        <w:rFonts w:asciiTheme="minorHAnsi" w:hAnsiTheme="minorHAnsi"/>
        <w:b/>
        <w:sz w:val="32"/>
      </w:rPr>
      <w:t>2016 MBS</w:t>
    </w:r>
    <w:r w:rsidRPr="00F805A7">
      <w:rPr>
        <w:rFonts w:asciiTheme="minorHAnsi" w:hAnsiTheme="minorHAnsi"/>
        <w:b/>
        <w:sz w:val="32"/>
      </w:rPr>
      <w:t xml:space="preserve"> RESEARCH GRANT </w:t>
    </w:r>
    <w:r>
      <w:rPr>
        <w:rFonts w:asciiTheme="minorHAnsi" w:hAnsiTheme="minorHAnsi"/>
        <w:b/>
        <w:sz w:val="32"/>
      </w:rPr>
      <w:t>A</w:t>
    </w:r>
    <w:r w:rsidRPr="00F805A7">
      <w:rPr>
        <w:rFonts w:asciiTheme="minorHAnsi" w:hAnsiTheme="minorHAnsi"/>
        <w:b/>
        <w:sz w:val="32"/>
      </w:rPr>
      <w:t>PPLICATION</w:t>
    </w:r>
  </w:p>
  <w:p w14:paraId="10F31FD1" w14:textId="77777777" w:rsidR="00351DB1" w:rsidRDefault="00351DB1" w:rsidP="007B12D7">
    <w:pPr>
      <w:pStyle w:val="Header"/>
      <w:jc w:val="right"/>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803E62"/>
    <w:multiLevelType w:val="multilevel"/>
    <w:tmpl w:val="84CC2602"/>
    <w:lvl w:ilvl="0">
      <w:start w:val="3"/>
      <w:numFmt w:val="decimal"/>
      <w:lvlText w:val="%1"/>
      <w:lvlJc w:val="left"/>
      <w:pPr>
        <w:ind w:left="360" w:hanging="360"/>
      </w:pPr>
      <w:rPr>
        <w:rFonts w:hint="default"/>
        <w:sz w:val="22"/>
      </w:rPr>
    </w:lvl>
    <w:lvl w:ilvl="1">
      <w:start w:val="3"/>
      <w:numFmt w:val="decimal"/>
      <w:lvlText w:val="%1.%2"/>
      <w:lvlJc w:val="left"/>
      <w:pPr>
        <w:ind w:left="360" w:hanging="360"/>
      </w:pPr>
      <w:rPr>
        <w:rFonts w:hint="default"/>
        <w:sz w:val="24"/>
        <w:szCs w:val="24"/>
      </w:rPr>
    </w:lvl>
    <w:lvl w:ilvl="2">
      <w:start w:val="1"/>
      <w:numFmt w:val="decimal"/>
      <w:lvlText w:val="%1.%2.%3"/>
      <w:lvlJc w:val="left"/>
      <w:pPr>
        <w:ind w:left="720" w:hanging="720"/>
      </w:pPr>
      <w:rPr>
        <w:rFonts w:hint="default"/>
        <w:sz w:val="22"/>
      </w:rPr>
    </w:lvl>
    <w:lvl w:ilvl="3">
      <w:start w:val="1"/>
      <w:numFmt w:val="decimal"/>
      <w:lvlText w:val="%1.%2.%3.%4"/>
      <w:lvlJc w:val="left"/>
      <w:pPr>
        <w:ind w:left="720" w:hanging="720"/>
      </w:pPr>
      <w:rPr>
        <w:rFonts w:hint="default"/>
        <w:sz w:val="22"/>
      </w:rPr>
    </w:lvl>
    <w:lvl w:ilvl="4">
      <w:start w:val="1"/>
      <w:numFmt w:val="decimal"/>
      <w:lvlText w:val="%1.%2.%3.%4.%5"/>
      <w:lvlJc w:val="left"/>
      <w:pPr>
        <w:ind w:left="1080" w:hanging="1080"/>
      </w:pPr>
      <w:rPr>
        <w:rFonts w:hint="default"/>
        <w:sz w:val="22"/>
      </w:rPr>
    </w:lvl>
    <w:lvl w:ilvl="5">
      <w:start w:val="1"/>
      <w:numFmt w:val="decimal"/>
      <w:lvlText w:val="%1.%2.%3.%4.%5.%6"/>
      <w:lvlJc w:val="left"/>
      <w:pPr>
        <w:ind w:left="1080" w:hanging="1080"/>
      </w:pPr>
      <w:rPr>
        <w:rFonts w:hint="default"/>
        <w:sz w:val="22"/>
      </w:rPr>
    </w:lvl>
    <w:lvl w:ilvl="6">
      <w:start w:val="1"/>
      <w:numFmt w:val="decimal"/>
      <w:lvlText w:val="%1.%2.%3.%4.%5.%6.%7"/>
      <w:lvlJc w:val="left"/>
      <w:pPr>
        <w:ind w:left="1440" w:hanging="1440"/>
      </w:pPr>
      <w:rPr>
        <w:rFonts w:hint="default"/>
        <w:sz w:val="22"/>
      </w:rPr>
    </w:lvl>
    <w:lvl w:ilvl="7">
      <w:start w:val="1"/>
      <w:numFmt w:val="decimal"/>
      <w:lvlText w:val="%1.%2.%3.%4.%5.%6.%7.%8"/>
      <w:lvlJc w:val="left"/>
      <w:pPr>
        <w:ind w:left="1440" w:hanging="1440"/>
      </w:pPr>
      <w:rPr>
        <w:rFonts w:hint="default"/>
        <w:sz w:val="22"/>
      </w:rPr>
    </w:lvl>
    <w:lvl w:ilvl="8">
      <w:start w:val="1"/>
      <w:numFmt w:val="decimal"/>
      <w:lvlText w:val="%1.%2.%3.%4.%5.%6.%7.%8.%9"/>
      <w:lvlJc w:val="left"/>
      <w:pPr>
        <w:ind w:left="1800" w:hanging="1800"/>
      </w:pPr>
      <w:rPr>
        <w:rFonts w:hint="default"/>
        <w:sz w:val="22"/>
      </w:rPr>
    </w:lvl>
  </w:abstractNum>
  <w:abstractNum w:abstractNumId="1">
    <w:nsid w:val="18C7419A"/>
    <w:multiLevelType w:val="hybridMultilevel"/>
    <w:tmpl w:val="9E6E77B2"/>
    <w:lvl w:ilvl="0" w:tplc="8DF0CAA4">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1A7E11F4"/>
    <w:multiLevelType w:val="hybridMultilevel"/>
    <w:tmpl w:val="D696F1F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Times New Roman"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Times New Roman"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Times New Roman" w:hint="default"/>
      </w:rPr>
    </w:lvl>
    <w:lvl w:ilvl="8" w:tplc="0C090005">
      <w:start w:val="1"/>
      <w:numFmt w:val="bullet"/>
      <w:lvlText w:val=""/>
      <w:lvlJc w:val="left"/>
      <w:pPr>
        <w:ind w:left="6480" w:hanging="360"/>
      </w:pPr>
      <w:rPr>
        <w:rFonts w:ascii="Wingdings" w:hAnsi="Wingdings" w:hint="default"/>
      </w:rPr>
    </w:lvl>
  </w:abstractNum>
  <w:abstractNum w:abstractNumId="3">
    <w:nsid w:val="260E320D"/>
    <w:multiLevelType w:val="hybridMultilevel"/>
    <w:tmpl w:val="D618EC82"/>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4">
    <w:nsid w:val="27565420"/>
    <w:multiLevelType w:val="hybridMultilevel"/>
    <w:tmpl w:val="98962C1C"/>
    <w:lvl w:ilvl="0" w:tplc="60C288E0">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285E4DCB"/>
    <w:multiLevelType w:val="multilevel"/>
    <w:tmpl w:val="F0E062E4"/>
    <w:lvl w:ilvl="0">
      <w:start w:val="10"/>
      <w:numFmt w:val="decimal"/>
      <w:pStyle w:val="Heading1"/>
      <w:lvlText w:val="%1"/>
      <w:lvlJc w:val="left"/>
      <w:pPr>
        <w:tabs>
          <w:tab w:val="num" w:pos="690"/>
        </w:tabs>
        <w:ind w:left="690" w:hanging="690"/>
      </w:pPr>
      <w:rPr>
        <w:rFonts w:ascii="Arial" w:hAnsi="Arial" w:cs="Arial" w:hint="default"/>
      </w:rPr>
    </w:lvl>
    <w:lvl w:ilvl="1">
      <w:start w:val="3"/>
      <w:numFmt w:val="decimal"/>
      <w:lvlText w:val="%1.%2"/>
      <w:lvlJc w:val="left"/>
      <w:pPr>
        <w:tabs>
          <w:tab w:val="num" w:pos="690"/>
        </w:tabs>
        <w:ind w:left="690" w:hanging="690"/>
      </w:pPr>
      <w:rPr>
        <w:rFonts w:ascii="Arial" w:hAnsi="Arial" w:cs="Arial" w:hint="default"/>
      </w:rPr>
    </w:lvl>
    <w:lvl w:ilvl="2">
      <w:start w:val="1"/>
      <w:numFmt w:val="decimal"/>
      <w:lvlText w:val="%1.%2.%3"/>
      <w:lvlJc w:val="left"/>
      <w:pPr>
        <w:tabs>
          <w:tab w:val="num" w:pos="720"/>
        </w:tabs>
        <w:ind w:left="720" w:hanging="720"/>
      </w:pPr>
      <w:rPr>
        <w:rFonts w:ascii="Arial" w:hAnsi="Arial" w:cs="Arial" w:hint="default"/>
      </w:rPr>
    </w:lvl>
    <w:lvl w:ilvl="3">
      <w:start w:val="1"/>
      <w:numFmt w:val="decimal"/>
      <w:lvlText w:val="%1.%2.%3.%4"/>
      <w:lvlJc w:val="left"/>
      <w:pPr>
        <w:tabs>
          <w:tab w:val="num" w:pos="720"/>
        </w:tabs>
        <w:ind w:left="720" w:hanging="720"/>
      </w:pPr>
      <w:rPr>
        <w:rFonts w:ascii="Arial" w:hAnsi="Arial" w:cs="Arial" w:hint="default"/>
      </w:rPr>
    </w:lvl>
    <w:lvl w:ilvl="4">
      <w:start w:val="1"/>
      <w:numFmt w:val="decimal"/>
      <w:lvlText w:val="%1.%2.%3.%4.%5"/>
      <w:lvlJc w:val="left"/>
      <w:pPr>
        <w:tabs>
          <w:tab w:val="num" w:pos="720"/>
        </w:tabs>
        <w:ind w:left="720" w:hanging="720"/>
      </w:pPr>
      <w:rPr>
        <w:rFonts w:ascii="Arial" w:hAnsi="Arial" w:cs="Arial" w:hint="default"/>
      </w:rPr>
    </w:lvl>
    <w:lvl w:ilvl="5">
      <w:start w:val="1"/>
      <w:numFmt w:val="decimal"/>
      <w:lvlText w:val="%1.%2.%3.%4.%5.%6"/>
      <w:lvlJc w:val="left"/>
      <w:pPr>
        <w:tabs>
          <w:tab w:val="num" w:pos="1080"/>
        </w:tabs>
        <w:ind w:left="1080" w:hanging="1080"/>
      </w:pPr>
      <w:rPr>
        <w:rFonts w:ascii="Arial" w:hAnsi="Arial" w:cs="Arial" w:hint="default"/>
      </w:rPr>
    </w:lvl>
    <w:lvl w:ilvl="6">
      <w:start w:val="1"/>
      <w:numFmt w:val="decimal"/>
      <w:lvlText w:val="%1.%2.%3.%4.%5.%6.%7"/>
      <w:lvlJc w:val="left"/>
      <w:pPr>
        <w:tabs>
          <w:tab w:val="num" w:pos="1080"/>
        </w:tabs>
        <w:ind w:left="1080" w:hanging="1080"/>
      </w:pPr>
      <w:rPr>
        <w:rFonts w:ascii="Arial" w:hAnsi="Arial" w:cs="Arial" w:hint="default"/>
      </w:rPr>
    </w:lvl>
    <w:lvl w:ilvl="7">
      <w:start w:val="1"/>
      <w:numFmt w:val="decimal"/>
      <w:lvlText w:val="%1.%2.%3.%4.%5.%6.%7.%8"/>
      <w:lvlJc w:val="left"/>
      <w:pPr>
        <w:tabs>
          <w:tab w:val="num" w:pos="1440"/>
        </w:tabs>
        <w:ind w:left="1440" w:hanging="1440"/>
      </w:pPr>
      <w:rPr>
        <w:rFonts w:ascii="Arial" w:hAnsi="Arial" w:cs="Arial" w:hint="default"/>
      </w:rPr>
    </w:lvl>
    <w:lvl w:ilvl="8">
      <w:start w:val="1"/>
      <w:numFmt w:val="decimal"/>
      <w:lvlText w:val="%1.%2.%3.%4.%5.%6.%7.%8.%9"/>
      <w:lvlJc w:val="left"/>
      <w:pPr>
        <w:tabs>
          <w:tab w:val="num" w:pos="1440"/>
        </w:tabs>
        <w:ind w:left="1440" w:hanging="1440"/>
      </w:pPr>
      <w:rPr>
        <w:rFonts w:ascii="Arial" w:hAnsi="Arial" w:cs="Arial" w:hint="default"/>
      </w:rPr>
    </w:lvl>
  </w:abstractNum>
  <w:abstractNum w:abstractNumId="6">
    <w:nsid w:val="289B6D48"/>
    <w:multiLevelType w:val="multilevel"/>
    <w:tmpl w:val="4E8CC8CC"/>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nsid w:val="2D6409C3"/>
    <w:multiLevelType w:val="hybridMultilevel"/>
    <w:tmpl w:val="93BE8684"/>
    <w:lvl w:ilvl="0" w:tplc="91FA88FC">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nsid w:val="373937BC"/>
    <w:multiLevelType w:val="hybridMultilevel"/>
    <w:tmpl w:val="EE40AE6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nsid w:val="44541680"/>
    <w:multiLevelType w:val="hybridMultilevel"/>
    <w:tmpl w:val="6FC660B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nsid w:val="63EC1C23"/>
    <w:multiLevelType w:val="hybridMultilevel"/>
    <w:tmpl w:val="6BBCA790"/>
    <w:lvl w:ilvl="0" w:tplc="C48807B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4"/>
  </w:num>
  <w:num w:numId="4">
    <w:abstractNumId w:val="2"/>
  </w:num>
  <w:num w:numId="5">
    <w:abstractNumId w:val="0"/>
  </w:num>
  <w:num w:numId="6">
    <w:abstractNumId w:val="8"/>
  </w:num>
  <w:num w:numId="7">
    <w:abstractNumId w:val="9"/>
  </w:num>
  <w:num w:numId="8">
    <w:abstractNumId w:val="6"/>
  </w:num>
  <w:num w:numId="9">
    <w:abstractNumId w:val="7"/>
  </w:num>
  <w:num w:numId="10">
    <w:abstractNumId w:val="1"/>
  </w:num>
  <w:num w:numId="11">
    <w:abstractNumId w:val="1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4"/>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4031"/>
    <w:rsid w:val="0002159B"/>
    <w:rsid w:val="0002698A"/>
    <w:rsid w:val="00031D43"/>
    <w:rsid w:val="00041B08"/>
    <w:rsid w:val="00042A54"/>
    <w:rsid w:val="0004316A"/>
    <w:rsid w:val="000538B4"/>
    <w:rsid w:val="000558A5"/>
    <w:rsid w:val="00062DF5"/>
    <w:rsid w:val="00082479"/>
    <w:rsid w:val="00097C81"/>
    <w:rsid w:val="000A33A0"/>
    <w:rsid w:val="000B5B0D"/>
    <w:rsid w:val="000B6ED0"/>
    <w:rsid w:val="000E1F32"/>
    <w:rsid w:val="000E3A14"/>
    <w:rsid w:val="000F6DAF"/>
    <w:rsid w:val="001061D6"/>
    <w:rsid w:val="001309C2"/>
    <w:rsid w:val="00146AD0"/>
    <w:rsid w:val="00154861"/>
    <w:rsid w:val="001568BA"/>
    <w:rsid w:val="0016625C"/>
    <w:rsid w:val="001802E8"/>
    <w:rsid w:val="0019360C"/>
    <w:rsid w:val="00196378"/>
    <w:rsid w:val="001C28E7"/>
    <w:rsid w:val="001D52CE"/>
    <w:rsid w:val="001F28F5"/>
    <w:rsid w:val="00200238"/>
    <w:rsid w:val="002005EA"/>
    <w:rsid w:val="002039D0"/>
    <w:rsid w:val="00221D12"/>
    <w:rsid w:val="00240174"/>
    <w:rsid w:val="0028043B"/>
    <w:rsid w:val="00281CBB"/>
    <w:rsid w:val="00290381"/>
    <w:rsid w:val="00290913"/>
    <w:rsid w:val="002911B3"/>
    <w:rsid w:val="002A1A71"/>
    <w:rsid w:val="002A1C8F"/>
    <w:rsid w:val="002C58A8"/>
    <w:rsid w:val="002F02CD"/>
    <w:rsid w:val="002F33DD"/>
    <w:rsid w:val="002F5AF8"/>
    <w:rsid w:val="002F5DFE"/>
    <w:rsid w:val="00300763"/>
    <w:rsid w:val="00327BBE"/>
    <w:rsid w:val="00327EAD"/>
    <w:rsid w:val="00334D35"/>
    <w:rsid w:val="003351D1"/>
    <w:rsid w:val="00346322"/>
    <w:rsid w:val="003474FE"/>
    <w:rsid w:val="00351DB1"/>
    <w:rsid w:val="00360576"/>
    <w:rsid w:val="00364DBA"/>
    <w:rsid w:val="00366BC2"/>
    <w:rsid w:val="00371699"/>
    <w:rsid w:val="003755A5"/>
    <w:rsid w:val="003757B9"/>
    <w:rsid w:val="00377A49"/>
    <w:rsid w:val="00391610"/>
    <w:rsid w:val="00391FE8"/>
    <w:rsid w:val="00393D0E"/>
    <w:rsid w:val="0039574F"/>
    <w:rsid w:val="003B3839"/>
    <w:rsid w:val="003C1A23"/>
    <w:rsid w:val="003D56B5"/>
    <w:rsid w:val="003F4031"/>
    <w:rsid w:val="003F612D"/>
    <w:rsid w:val="00417923"/>
    <w:rsid w:val="00423BCA"/>
    <w:rsid w:val="00426E19"/>
    <w:rsid w:val="00457136"/>
    <w:rsid w:val="00464AD8"/>
    <w:rsid w:val="004653CF"/>
    <w:rsid w:val="00476536"/>
    <w:rsid w:val="00477179"/>
    <w:rsid w:val="0048147D"/>
    <w:rsid w:val="004835D0"/>
    <w:rsid w:val="00483F12"/>
    <w:rsid w:val="004938AE"/>
    <w:rsid w:val="004A7F51"/>
    <w:rsid w:val="004F3DB9"/>
    <w:rsid w:val="00520A70"/>
    <w:rsid w:val="00522118"/>
    <w:rsid w:val="0053032F"/>
    <w:rsid w:val="00531653"/>
    <w:rsid w:val="00535784"/>
    <w:rsid w:val="00542022"/>
    <w:rsid w:val="00542C80"/>
    <w:rsid w:val="005632BA"/>
    <w:rsid w:val="0058051A"/>
    <w:rsid w:val="00583127"/>
    <w:rsid w:val="00586F3C"/>
    <w:rsid w:val="0059531C"/>
    <w:rsid w:val="005B3346"/>
    <w:rsid w:val="005D1F59"/>
    <w:rsid w:val="005D3142"/>
    <w:rsid w:val="005D4D6F"/>
    <w:rsid w:val="005E1EB4"/>
    <w:rsid w:val="005E21E9"/>
    <w:rsid w:val="005E46FB"/>
    <w:rsid w:val="005F2524"/>
    <w:rsid w:val="00613A14"/>
    <w:rsid w:val="00621DFF"/>
    <w:rsid w:val="006262BC"/>
    <w:rsid w:val="006343C7"/>
    <w:rsid w:val="0063448E"/>
    <w:rsid w:val="00653127"/>
    <w:rsid w:val="00666BC1"/>
    <w:rsid w:val="00676CFE"/>
    <w:rsid w:val="00692D7A"/>
    <w:rsid w:val="00694399"/>
    <w:rsid w:val="00695BB8"/>
    <w:rsid w:val="006A68AE"/>
    <w:rsid w:val="006B1D72"/>
    <w:rsid w:val="006B6360"/>
    <w:rsid w:val="006B76E1"/>
    <w:rsid w:val="006C1886"/>
    <w:rsid w:val="006C608D"/>
    <w:rsid w:val="006E05C6"/>
    <w:rsid w:val="006F299C"/>
    <w:rsid w:val="00701E57"/>
    <w:rsid w:val="00710E0F"/>
    <w:rsid w:val="00734E11"/>
    <w:rsid w:val="00741AD9"/>
    <w:rsid w:val="00743DE2"/>
    <w:rsid w:val="00764D8B"/>
    <w:rsid w:val="0078078B"/>
    <w:rsid w:val="00783308"/>
    <w:rsid w:val="00787DF3"/>
    <w:rsid w:val="007A2554"/>
    <w:rsid w:val="007B12D7"/>
    <w:rsid w:val="007C1E4E"/>
    <w:rsid w:val="007C432E"/>
    <w:rsid w:val="007C4BF1"/>
    <w:rsid w:val="007E118C"/>
    <w:rsid w:val="0080682B"/>
    <w:rsid w:val="00810BAD"/>
    <w:rsid w:val="00812C34"/>
    <w:rsid w:val="00823D6D"/>
    <w:rsid w:val="00831B82"/>
    <w:rsid w:val="00833509"/>
    <w:rsid w:val="008444E3"/>
    <w:rsid w:val="00846A0E"/>
    <w:rsid w:val="0085362F"/>
    <w:rsid w:val="00863D5C"/>
    <w:rsid w:val="008710C2"/>
    <w:rsid w:val="00891D61"/>
    <w:rsid w:val="00893667"/>
    <w:rsid w:val="008B69AA"/>
    <w:rsid w:val="008D62A8"/>
    <w:rsid w:val="008E7C1C"/>
    <w:rsid w:val="008F04FF"/>
    <w:rsid w:val="008F1328"/>
    <w:rsid w:val="00905CEB"/>
    <w:rsid w:val="00910964"/>
    <w:rsid w:val="00912312"/>
    <w:rsid w:val="00921433"/>
    <w:rsid w:val="00924EA1"/>
    <w:rsid w:val="0093052B"/>
    <w:rsid w:val="00935B5B"/>
    <w:rsid w:val="00935BAF"/>
    <w:rsid w:val="00936E07"/>
    <w:rsid w:val="00966DB6"/>
    <w:rsid w:val="00971B99"/>
    <w:rsid w:val="00985804"/>
    <w:rsid w:val="0099221D"/>
    <w:rsid w:val="009965F5"/>
    <w:rsid w:val="009B46FC"/>
    <w:rsid w:val="009C150C"/>
    <w:rsid w:val="009C6F85"/>
    <w:rsid w:val="009D4AC2"/>
    <w:rsid w:val="009E0C80"/>
    <w:rsid w:val="009E76DA"/>
    <w:rsid w:val="009F07DF"/>
    <w:rsid w:val="009F71FD"/>
    <w:rsid w:val="00A010F8"/>
    <w:rsid w:val="00A10A82"/>
    <w:rsid w:val="00A506F3"/>
    <w:rsid w:val="00A67566"/>
    <w:rsid w:val="00A731CE"/>
    <w:rsid w:val="00A935CD"/>
    <w:rsid w:val="00AC3942"/>
    <w:rsid w:val="00AC63D8"/>
    <w:rsid w:val="00AE540A"/>
    <w:rsid w:val="00AF6621"/>
    <w:rsid w:val="00B03F04"/>
    <w:rsid w:val="00B40954"/>
    <w:rsid w:val="00B501EE"/>
    <w:rsid w:val="00B55D06"/>
    <w:rsid w:val="00B61B2C"/>
    <w:rsid w:val="00B8436C"/>
    <w:rsid w:val="00B87A3E"/>
    <w:rsid w:val="00BA46C5"/>
    <w:rsid w:val="00BC0631"/>
    <w:rsid w:val="00BF0B51"/>
    <w:rsid w:val="00BF28E6"/>
    <w:rsid w:val="00BF2B0C"/>
    <w:rsid w:val="00C00754"/>
    <w:rsid w:val="00C0435C"/>
    <w:rsid w:val="00C05998"/>
    <w:rsid w:val="00C31897"/>
    <w:rsid w:val="00C328AE"/>
    <w:rsid w:val="00C4766E"/>
    <w:rsid w:val="00C71788"/>
    <w:rsid w:val="00C75B83"/>
    <w:rsid w:val="00C92083"/>
    <w:rsid w:val="00CA2F9A"/>
    <w:rsid w:val="00CB73DB"/>
    <w:rsid w:val="00CC0604"/>
    <w:rsid w:val="00CC37E7"/>
    <w:rsid w:val="00CC7112"/>
    <w:rsid w:val="00CD3EC0"/>
    <w:rsid w:val="00CE4280"/>
    <w:rsid w:val="00CE5043"/>
    <w:rsid w:val="00CE5ABB"/>
    <w:rsid w:val="00D00D84"/>
    <w:rsid w:val="00D01797"/>
    <w:rsid w:val="00D05315"/>
    <w:rsid w:val="00D26B05"/>
    <w:rsid w:val="00D31826"/>
    <w:rsid w:val="00D35859"/>
    <w:rsid w:val="00D45119"/>
    <w:rsid w:val="00D50FED"/>
    <w:rsid w:val="00DE53C0"/>
    <w:rsid w:val="00DF6F2B"/>
    <w:rsid w:val="00E06909"/>
    <w:rsid w:val="00E26EB7"/>
    <w:rsid w:val="00E31001"/>
    <w:rsid w:val="00E4046F"/>
    <w:rsid w:val="00E40CA3"/>
    <w:rsid w:val="00E549B6"/>
    <w:rsid w:val="00E558D3"/>
    <w:rsid w:val="00E63557"/>
    <w:rsid w:val="00E72318"/>
    <w:rsid w:val="00E816F4"/>
    <w:rsid w:val="00E82493"/>
    <w:rsid w:val="00E859B5"/>
    <w:rsid w:val="00E936D9"/>
    <w:rsid w:val="00EA5D60"/>
    <w:rsid w:val="00EA73D3"/>
    <w:rsid w:val="00EC0AD8"/>
    <w:rsid w:val="00EC14B3"/>
    <w:rsid w:val="00EC2AC5"/>
    <w:rsid w:val="00EC5670"/>
    <w:rsid w:val="00EC6E46"/>
    <w:rsid w:val="00ED0CE6"/>
    <w:rsid w:val="00EE13F4"/>
    <w:rsid w:val="00EE53A8"/>
    <w:rsid w:val="00EE6A47"/>
    <w:rsid w:val="00EF72CA"/>
    <w:rsid w:val="00F0336E"/>
    <w:rsid w:val="00F12268"/>
    <w:rsid w:val="00F25C98"/>
    <w:rsid w:val="00F42C77"/>
    <w:rsid w:val="00F47FB6"/>
    <w:rsid w:val="00F5738E"/>
    <w:rsid w:val="00F6003B"/>
    <w:rsid w:val="00F72FC2"/>
    <w:rsid w:val="00F805A7"/>
    <w:rsid w:val="00F8106D"/>
    <w:rsid w:val="00F942DA"/>
    <w:rsid w:val="00F94D05"/>
    <w:rsid w:val="00FA03DC"/>
    <w:rsid w:val="00FA7224"/>
    <w:rsid w:val="00FC119A"/>
    <w:rsid w:val="00FC51AD"/>
    <w:rsid w:val="00FD0087"/>
    <w:rsid w:val="00FD65CE"/>
    <w:rsid w:val="00FF1897"/>
  </w:rsids>
  <m:mathPr>
    <m:mathFont m:val="Cambria Math"/>
    <m:brkBin m:val="before"/>
    <m:brkBinSub m:val="--"/>
    <m:smallFrac m:val="0"/>
    <m:dispDef/>
    <m:lMargin m:val="0"/>
    <m:rMargin m:val="0"/>
    <m:defJc m:val="centerGroup"/>
    <m:wrapIndent m:val="1440"/>
    <m:intLim m:val="subSup"/>
    <m:naryLim m:val="undOvr"/>
  </m:mathPr>
  <w:themeFontLang w:val="en-AU" w:eastAsia="ja-JP" w:bidi="x-non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C474A1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en-AU" w:eastAsia="en-AU"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F4031"/>
    <w:pPr>
      <w:spacing w:after="0" w:line="240" w:lineRule="auto"/>
    </w:pPr>
    <w:rPr>
      <w:sz w:val="24"/>
      <w:szCs w:val="24"/>
      <w:lang w:val="en-US" w:eastAsia="en-US"/>
    </w:rPr>
  </w:style>
  <w:style w:type="paragraph" w:styleId="Heading1">
    <w:name w:val="heading 1"/>
    <w:basedOn w:val="Normal"/>
    <w:next w:val="Normal"/>
    <w:link w:val="Heading1Char"/>
    <w:uiPriority w:val="99"/>
    <w:qFormat/>
    <w:rsid w:val="00C0435C"/>
    <w:pPr>
      <w:keepNext/>
      <w:numPr>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right="4"/>
      <w:outlineLvl w:val="0"/>
    </w:pPr>
    <w:rPr>
      <w:rFonts w:ascii="Times New Roman Bold" w:hAnsi="Times New Roman Bold" w:cs="Times New Roman Bold"/>
      <w:b/>
      <w:bCs/>
      <w:caps/>
      <w:sz w:val="20"/>
      <w:szCs w:val="20"/>
      <w:lang w:val="en-AU"/>
    </w:rPr>
  </w:style>
  <w:style w:type="paragraph" w:styleId="Heading3">
    <w:name w:val="heading 3"/>
    <w:basedOn w:val="Normal"/>
    <w:next w:val="Normal"/>
    <w:link w:val="Heading3Char"/>
    <w:uiPriority w:val="99"/>
    <w:qFormat/>
    <w:rsid w:val="00C0435C"/>
    <w:pPr>
      <w:keepNext/>
      <w:autoSpaceDE w:val="0"/>
      <w:autoSpaceDN w:val="0"/>
      <w:outlineLvl w:val="2"/>
    </w:pPr>
    <w:rPr>
      <w:rFonts w:ascii="Times New Roman Bold" w:hAnsi="Times New Roman Bold" w:cs="Times New Roman Bold"/>
      <w:b/>
      <w:bCs/>
      <w:caps/>
    </w:rPr>
  </w:style>
  <w:style w:type="paragraph" w:styleId="Heading6">
    <w:name w:val="heading 6"/>
    <w:basedOn w:val="Normal"/>
    <w:next w:val="Normal"/>
    <w:link w:val="Heading6Char"/>
    <w:uiPriority w:val="99"/>
    <w:qFormat/>
    <w:rsid w:val="00C0435C"/>
    <w:pPr>
      <w:keepNext/>
      <w:autoSpaceDE w:val="0"/>
      <w:autoSpaceDN w:val="0"/>
      <w:jc w:val="center"/>
      <w:outlineLvl w:val="5"/>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FF1897"/>
    <w:rPr>
      <w:rFonts w:ascii="Times New Roman Bold" w:hAnsi="Times New Roman Bold" w:cs="Times New Roman Bold"/>
      <w:b/>
      <w:bCs/>
      <w:caps/>
      <w:sz w:val="20"/>
      <w:szCs w:val="20"/>
      <w:lang w:eastAsia="en-US"/>
    </w:rPr>
  </w:style>
  <w:style w:type="character" w:customStyle="1" w:styleId="Heading3Char">
    <w:name w:val="Heading 3 Char"/>
    <w:basedOn w:val="DefaultParagraphFont"/>
    <w:link w:val="Heading3"/>
    <w:uiPriority w:val="9"/>
    <w:semiHidden/>
    <w:rsid w:val="00FF1897"/>
    <w:rPr>
      <w:rFonts w:asciiTheme="majorHAnsi" w:eastAsiaTheme="majorEastAsia" w:hAnsiTheme="majorHAnsi" w:cstheme="majorBidi"/>
      <w:b/>
      <w:bCs/>
      <w:sz w:val="26"/>
      <w:szCs w:val="26"/>
      <w:lang w:val="en-US" w:eastAsia="en-US"/>
    </w:rPr>
  </w:style>
  <w:style w:type="character" w:customStyle="1" w:styleId="Heading6Char">
    <w:name w:val="Heading 6 Char"/>
    <w:basedOn w:val="DefaultParagraphFont"/>
    <w:link w:val="Heading6"/>
    <w:uiPriority w:val="9"/>
    <w:semiHidden/>
    <w:rsid w:val="00FF1897"/>
    <w:rPr>
      <w:rFonts w:asciiTheme="minorHAnsi" w:eastAsiaTheme="minorEastAsia" w:hAnsiTheme="minorHAnsi" w:cstheme="minorBidi"/>
      <w:b/>
      <w:bCs/>
      <w:lang w:val="en-US" w:eastAsia="en-US"/>
    </w:rPr>
  </w:style>
  <w:style w:type="paragraph" w:styleId="NormalWeb">
    <w:name w:val="Normal (Web)"/>
    <w:basedOn w:val="Normal"/>
    <w:uiPriority w:val="99"/>
    <w:rsid w:val="0085362F"/>
    <w:pPr>
      <w:spacing w:before="100" w:beforeAutospacing="1" w:after="100" w:afterAutospacing="1"/>
    </w:pPr>
    <w:rPr>
      <w:lang w:val="en-AU" w:eastAsia="en-AU"/>
    </w:rPr>
  </w:style>
  <w:style w:type="character" w:styleId="Hyperlink">
    <w:name w:val="Hyperlink"/>
    <w:basedOn w:val="DefaultParagraphFont"/>
    <w:uiPriority w:val="99"/>
    <w:rsid w:val="0085362F"/>
    <w:rPr>
      <w:rFonts w:cs="Times New Roman"/>
      <w:color w:val="0000FF"/>
      <w:u w:val="single"/>
    </w:rPr>
  </w:style>
  <w:style w:type="paragraph" w:styleId="z-TopofForm">
    <w:name w:val="HTML Top of Form"/>
    <w:basedOn w:val="Normal"/>
    <w:next w:val="Normal"/>
    <w:link w:val="z-TopofFormChar"/>
    <w:hidden/>
    <w:uiPriority w:val="99"/>
    <w:rsid w:val="0085362F"/>
    <w:pPr>
      <w:pBdr>
        <w:bottom w:val="single" w:sz="6" w:space="1" w:color="auto"/>
      </w:pBdr>
      <w:jc w:val="center"/>
    </w:pPr>
    <w:rPr>
      <w:rFonts w:ascii="Arial" w:hAnsi="Arial" w:cs="Arial"/>
      <w:vanish/>
      <w:sz w:val="16"/>
      <w:szCs w:val="16"/>
      <w:lang w:val="en-AU" w:eastAsia="en-AU"/>
    </w:rPr>
  </w:style>
  <w:style w:type="character" w:customStyle="1" w:styleId="z-TopofFormChar">
    <w:name w:val="z-Top of Form Char"/>
    <w:basedOn w:val="DefaultParagraphFont"/>
    <w:link w:val="z-TopofForm"/>
    <w:uiPriority w:val="99"/>
    <w:semiHidden/>
    <w:rsid w:val="00FF1897"/>
    <w:rPr>
      <w:rFonts w:ascii="Arial" w:hAnsi="Arial" w:cs="Arial"/>
      <w:vanish/>
      <w:sz w:val="16"/>
      <w:szCs w:val="16"/>
      <w:lang w:val="en-US" w:eastAsia="en-US"/>
    </w:rPr>
  </w:style>
  <w:style w:type="paragraph" w:styleId="z-BottomofForm">
    <w:name w:val="HTML Bottom of Form"/>
    <w:basedOn w:val="Normal"/>
    <w:next w:val="Normal"/>
    <w:link w:val="z-BottomofFormChar"/>
    <w:hidden/>
    <w:uiPriority w:val="99"/>
    <w:rsid w:val="0085362F"/>
    <w:pPr>
      <w:pBdr>
        <w:top w:val="single" w:sz="6" w:space="1" w:color="auto"/>
      </w:pBdr>
      <w:jc w:val="center"/>
    </w:pPr>
    <w:rPr>
      <w:rFonts w:ascii="Arial" w:hAnsi="Arial" w:cs="Arial"/>
      <w:vanish/>
      <w:sz w:val="16"/>
      <w:szCs w:val="16"/>
      <w:lang w:val="en-AU" w:eastAsia="en-AU"/>
    </w:rPr>
  </w:style>
  <w:style w:type="character" w:customStyle="1" w:styleId="z-BottomofFormChar">
    <w:name w:val="z-Bottom of Form Char"/>
    <w:basedOn w:val="DefaultParagraphFont"/>
    <w:link w:val="z-BottomofForm"/>
    <w:uiPriority w:val="99"/>
    <w:semiHidden/>
    <w:rsid w:val="00FF1897"/>
    <w:rPr>
      <w:rFonts w:ascii="Arial" w:hAnsi="Arial" w:cs="Arial"/>
      <w:vanish/>
      <w:sz w:val="16"/>
      <w:szCs w:val="16"/>
      <w:lang w:val="en-US" w:eastAsia="en-US"/>
    </w:rPr>
  </w:style>
  <w:style w:type="paragraph" w:styleId="BodyTextIndent">
    <w:name w:val="Body Text Indent"/>
    <w:basedOn w:val="Normal"/>
    <w:link w:val="BodyTextIndentChar"/>
    <w:uiPriority w:val="99"/>
    <w:rsid w:val="00C0435C"/>
    <w:pPr>
      <w:tabs>
        <w:tab w:val="left" w:pos="11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ind w:right="-380"/>
      <w:outlineLvl w:val="0"/>
    </w:pPr>
    <w:rPr>
      <w:sz w:val="20"/>
      <w:szCs w:val="20"/>
    </w:rPr>
  </w:style>
  <w:style w:type="character" w:customStyle="1" w:styleId="BodyTextIndentChar">
    <w:name w:val="Body Text Indent Char"/>
    <w:basedOn w:val="DefaultParagraphFont"/>
    <w:link w:val="BodyTextIndent"/>
    <w:uiPriority w:val="99"/>
    <w:semiHidden/>
    <w:rsid w:val="00FF1897"/>
    <w:rPr>
      <w:sz w:val="24"/>
      <w:szCs w:val="24"/>
      <w:lang w:val="en-US" w:eastAsia="en-US"/>
    </w:rPr>
  </w:style>
  <w:style w:type="paragraph" w:styleId="Title">
    <w:name w:val="Title"/>
    <w:basedOn w:val="Normal"/>
    <w:link w:val="TitleChar"/>
    <w:uiPriority w:val="99"/>
    <w:qFormat/>
    <w:rsid w:val="00C0435C"/>
    <w:pPr>
      <w:autoSpaceDE w:val="0"/>
      <w:autoSpaceDN w:val="0"/>
      <w:jc w:val="center"/>
    </w:pPr>
    <w:rPr>
      <w:b/>
      <w:bCs/>
      <w:sz w:val="22"/>
      <w:szCs w:val="22"/>
    </w:rPr>
  </w:style>
  <w:style w:type="character" w:customStyle="1" w:styleId="TitleChar">
    <w:name w:val="Title Char"/>
    <w:basedOn w:val="DefaultParagraphFont"/>
    <w:link w:val="Title"/>
    <w:uiPriority w:val="10"/>
    <w:rsid w:val="00FF1897"/>
    <w:rPr>
      <w:rFonts w:asciiTheme="majorHAnsi" w:eastAsiaTheme="majorEastAsia" w:hAnsiTheme="majorHAnsi" w:cstheme="majorBidi"/>
      <w:b/>
      <w:bCs/>
      <w:kern w:val="28"/>
      <w:sz w:val="32"/>
      <w:szCs w:val="32"/>
      <w:lang w:val="en-US" w:eastAsia="en-US"/>
    </w:rPr>
  </w:style>
  <w:style w:type="paragraph" w:styleId="BodyTextIndent2">
    <w:name w:val="Body Text Indent 2"/>
    <w:basedOn w:val="Normal"/>
    <w:link w:val="BodyTextIndent2Char"/>
    <w:uiPriority w:val="99"/>
    <w:rsid w:val="00C0435C"/>
    <w:pPr>
      <w:autoSpaceDE w:val="0"/>
      <w:autoSpaceDN w:val="0"/>
      <w:ind w:left="513" w:hanging="513"/>
    </w:pPr>
    <w:rPr>
      <w:sz w:val="20"/>
      <w:szCs w:val="20"/>
    </w:rPr>
  </w:style>
  <w:style w:type="character" w:customStyle="1" w:styleId="BodyTextIndent2Char">
    <w:name w:val="Body Text Indent 2 Char"/>
    <w:basedOn w:val="DefaultParagraphFont"/>
    <w:link w:val="BodyTextIndent2"/>
    <w:uiPriority w:val="99"/>
    <w:semiHidden/>
    <w:rsid w:val="00FF1897"/>
    <w:rPr>
      <w:sz w:val="24"/>
      <w:szCs w:val="24"/>
      <w:lang w:val="en-US" w:eastAsia="en-US"/>
    </w:rPr>
  </w:style>
  <w:style w:type="paragraph" w:styleId="FootnoteText">
    <w:name w:val="footnote text"/>
    <w:basedOn w:val="Normal"/>
    <w:link w:val="FootnoteTextChar"/>
    <w:uiPriority w:val="99"/>
    <w:semiHidden/>
    <w:rsid w:val="00C0435C"/>
    <w:pPr>
      <w:autoSpaceDE w:val="0"/>
      <w:autoSpaceDN w:val="0"/>
    </w:pPr>
    <w:rPr>
      <w:sz w:val="20"/>
      <w:szCs w:val="20"/>
    </w:rPr>
  </w:style>
  <w:style w:type="character" w:customStyle="1" w:styleId="FootnoteTextChar">
    <w:name w:val="Footnote Text Char"/>
    <w:basedOn w:val="DefaultParagraphFont"/>
    <w:link w:val="FootnoteText"/>
    <w:uiPriority w:val="99"/>
    <w:semiHidden/>
    <w:rsid w:val="00FF1897"/>
    <w:rPr>
      <w:sz w:val="20"/>
      <w:szCs w:val="20"/>
      <w:lang w:val="en-US" w:eastAsia="en-US"/>
    </w:rPr>
  </w:style>
  <w:style w:type="paragraph" w:styleId="BodyTextIndent3">
    <w:name w:val="Body Text Indent 3"/>
    <w:basedOn w:val="Normal"/>
    <w:link w:val="BodyTextIndent3Char"/>
    <w:uiPriority w:val="99"/>
    <w:rsid w:val="00C0435C"/>
    <w:pPr>
      <w:autoSpaceDE w:val="0"/>
      <w:autoSpaceDN w:val="0"/>
      <w:ind w:left="741" w:hanging="741"/>
    </w:pPr>
    <w:rPr>
      <w:sz w:val="20"/>
      <w:szCs w:val="20"/>
    </w:rPr>
  </w:style>
  <w:style w:type="character" w:customStyle="1" w:styleId="BodyTextIndent3Char">
    <w:name w:val="Body Text Indent 3 Char"/>
    <w:basedOn w:val="DefaultParagraphFont"/>
    <w:link w:val="BodyTextIndent3"/>
    <w:uiPriority w:val="99"/>
    <w:semiHidden/>
    <w:rsid w:val="00FF1897"/>
    <w:rPr>
      <w:sz w:val="16"/>
      <w:szCs w:val="16"/>
      <w:lang w:val="en-US" w:eastAsia="en-US"/>
    </w:rPr>
  </w:style>
  <w:style w:type="paragraph" w:styleId="BodyText3">
    <w:name w:val="Body Text 3"/>
    <w:basedOn w:val="Normal"/>
    <w:link w:val="BodyText3Char"/>
    <w:uiPriority w:val="99"/>
    <w:rsid w:val="00C0435C"/>
    <w:pPr>
      <w:autoSpaceDE w:val="0"/>
      <w:autoSpaceDN w:val="0"/>
    </w:pPr>
    <w:rPr>
      <w:sz w:val="20"/>
      <w:szCs w:val="20"/>
    </w:rPr>
  </w:style>
  <w:style w:type="character" w:customStyle="1" w:styleId="BodyText3Char">
    <w:name w:val="Body Text 3 Char"/>
    <w:basedOn w:val="DefaultParagraphFont"/>
    <w:link w:val="BodyText3"/>
    <w:uiPriority w:val="99"/>
    <w:semiHidden/>
    <w:rsid w:val="00FF1897"/>
    <w:rPr>
      <w:sz w:val="16"/>
      <w:szCs w:val="16"/>
      <w:lang w:val="en-US" w:eastAsia="en-US"/>
    </w:rPr>
  </w:style>
  <w:style w:type="paragraph" w:styleId="BodyText">
    <w:name w:val="Body Text"/>
    <w:basedOn w:val="Normal"/>
    <w:link w:val="BodyTextChar"/>
    <w:uiPriority w:val="99"/>
    <w:rsid w:val="00C0435C"/>
    <w:pPr>
      <w:tabs>
        <w:tab w:val="left" w:pos="684"/>
        <w:tab w:val="left" w:pos="846"/>
        <w:tab w:val="right" w:pos="8646"/>
      </w:tabs>
      <w:ind w:right="11"/>
    </w:pPr>
    <w:rPr>
      <w:sz w:val="20"/>
      <w:szCs w:val="20"/>
      <w:lang w:val="en-AU"/>
    </w:rPr>
  </w:style>
  <w:style w:type="character" w:customStyle="1" w:styleId="BodyTextChar">
    <w:name w:val="Body Text Char"/>
    <w:basedOn w:val="DefaultParagraphFont"/>
    <w:link w:val="BodyText"/>
    <w:uiPriority w:val="99"/>
    <w:semiHidden/>
    <w:rsid w:val="00FF1897"/>
    <w:rPr>
      <w:sz w:val="24"/>
      <w:szCs w:val="24"/>
      <w:lang w:val="en-US" w:eastAsia="en-US"/>
    </w:rPr>
  </w:style>
  <w:style w:type="paragraph" w:styleId="BalloonText">
    <w:name w:val="Balloon Text"/>
    <w:basedOn w:val="Normal"/>
    <w:link w:val="BalloonTextChar"/>
    <w:uiPriority w:val="99"/>
    <w:semiHidden/>
    <w:rsid w:val="00893667"/>
    <w:rPr>
      <w:rFonts w:ascii="Tahoma" w:hAnsi="Tahoma" w:cs="Tahoma"/>
      <w:sz w:val="16"/>
      <w:szCs w:val="16"/>
    </w:rPr>
  </w:style>
  <w:style w:type="character" w:customStyle="1" w:styleId="BalloonTextChar">
    <w:name w:val="Balloon Text Char"/>
    <w:basedOn w:val="DefaultParagraphFont"/>
    <w:link w:val="BalloonText"/>
    <w:uiPriority w:val="99"/>
    <w:semiHidden/>
    <w:rsid w:val="00FF1897"/>
    <w:rPr>
      <w:rFonts w:ascii="Tahoma" w:hAnsi="Tahoma" w:cs="Tahoma"/>
      <w:sz w:val="16"/>
      <w:szCs w:val="16"/>
      <w:lang w:val="en-US" w:eastAsia="en-US"/>
    </w:rPr>
  </w:style>
  <w:style w:type="table" w:styleId="TableGrid">
    <w:name w:val="Table Grid"/>
    <w:basedOn w:val="TableNormal"/>
    <w:uiPriority w:val="99"/>
    <w:rsid w:val="00893667"/>
    <w:pPr>
      <w:widowControl w:val="0"/>
      <w:autoSpaceDE w:val="0"/>
      <w:autoSpaceDN w:val="0"/>
      <w:spacing w:after="0" w:line="240" w:lineRule="auto"/>
    </w:pPr>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yleHeading6QBHeading611pt">
    <w:name w:val="Style Heading 6QB Heading 6 + 11 pt"/>
    <w:basedOn w:val="Heading6"/>
    <w:uiPriority w:val="99"/>
    <w:rsid w:val="00893667"/>
    <w:pPr>
      <w:tabs>
        <w:tab w:val="left" w:pos="567"/>
      </w:tabs>
      <w:autoSpaceDE/>
      <w:autoSpaceDN/>
      <w:spacing w:before="100"/>
      <w:jc w:val="left"/>
    </w:pPr>
    <w:rPr>
      <w:rFonts w:ascii="Helvetica" w:hAnsi="Helvetica" w:cs="Helvetica"/>
      <w:b w:val="0"/>
      <w:bCs w:val="0"/>
      <w:i/>
      <w:iCs/>
      <w:sz w:val="22"/>
      <w:szCs w:val="22"/>
      <w:lang w:val="en-GB"/>
    </w:rPr>
  </w:style>
  <w:style w:type="paragraph" w:styleId="Header">
    <w:name w:val="header"/>
    <w:basedOn w:val="Normal"/>
    <w:link w:val="HeaderChar"/>
    <w:uiPriority w:val="99"/>
    <w:unhideWhenUsed/>
    <w:rsid w:val="00371699"/>
    <w:pPr>
      <w:tabs>
        <w:tab w:val="center" w:pos="4513"/>
        <w:tab w:val="right" w:pos="9026"/>
      </w:tabs>
    </w:pPr>
  </w:style>
  <w:style w:type="character" w:customStyle="1" w:styleId="HeaderChar">
    <w:name w:val="Header Char"/>
    <w:basedOn w:val="DefaultParagraphFont"/>
    <w:link w:val="Header"/>
    <w:uiPriority w:val="99"/>
    <w:rsid w:val="00371699"/>
    <w:rPr>
      <w:sz w:val="24"/>
      <w:szCs w:val="24"/>
      <w:lang w:val="en-US" w:eastAsia="en-US"/>
    </w:rPr>
  </w:style>
  <w:style w:type="paragraph" w:styleId="Footer">
    <w:name w:val="footer"/>
    <w:basedOn w:val="Normal"/>
    <w:link w:val="FooterChar"/>
    <w:uiPriority w:val="99"/>
    <w:unhideWhenUsed/>
    <w:rsid w:val="00371699"/>
    <w:pPr>
      <w:tabs>
        <w:tab w:val="center" w:pos="4513"/>
        <w:tab w:val="right" w:pos="9026"/>
      </w:tabs>
    </w:pPr>
  </w:style>
  <w:style w:type="character" w:customStyle="1" w:styleId="FooterChar">
    <w:name w:val="Footer Char"/>
    <w:basedOn w:val="DefaultParagraphFont"/>
    <w:link w:val="Footer"/>
    <w:uiPriority w:val="99"/>
    <w:rsid w:val="00371699"/>
    <w:rPr>
      <w:sz w:val="24"/>
      <w:szCs w:val="24"/>
      <w:lang w:val="en-US" w:eastAsia="en-US"/>
    </w:rPr>
  </w:style>
  <w:style w:type="character" w:styleId="FollowedHyperlink">
    <w:name w:val="FollowedHyperlink"/>
    <w:basedOn w:val="DefaultParagraphFont"/>
    <w:uiPriority w:val="99"/>
    <w:semiHidden/>
    <w:unhideWhenUsed/>
    <w:rsid w:val="00E40CA3"/>
    <w:rPr>
      <w:color w:val="800080" w:themeColor="followedHyperlink"/>
      <w:u w:val="single"/>
    </w:rPr>
  </w:style>
  <w:style w:type="paragraph" w:customStyle="1" w:styleId="Default">
    <w:name w:val="Default"/>
    <w:rsid w:val="006343C7"/>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link w:val="ListParagraphChar"/>
    <w:uiPriority w:val="34"/>
    <w:qFormat/>
    <w:rsid w:val="005E46FB"/>
    <w:pPr>
      <w:ind w:left="720"/>
      <w:contextualSpacing/>
    </w:pPr>
  </w:style>
  <w:style w:type="character" w:customStyle="1" w:styleId="ListParagraphChar">
    <w:name w:val="List Paragraph Char"/>
    <w:link w:val="ListParagraph"/>
    <w:uiPriority w:val="34"/>
    <w:locked/>
    <w:rsid w:val="001C28E7"/>
    <w:rPr>
      <w:sz w:val="24"/>
      <w:szCs w:val="24"/>
      <w:lang w:val="en-US" w:eastAsia="en-US"/>
    </w:rPr>
  </w:style>
  <w:style w:type="character" w:styleId="CommentReference">
    <w:name w:val="annotation reference"/>
    <w:basedOn w:val="DefaultParagraphFont"/>
    <w:uiPriority w:val="99"/>
    <w:semiHidden/>
    <w:unhideWhenUsed/>
    <w:rsid w:val="00EA73D3"/>
    <w:rPr>
      <w:sz w:val="16"/>
      <w:szCs w:val="16"/>
    </w:rPr>
  </w:style>
  <w:style w:type="paragraph" w:styleId="CommentText">
    <w:name w:val="annotation text"/>
    <w:basedOn w:val="Normal"/>
    <w:link w:val="CommentTextChar"/>
    <w:uiPriority w:val="99"/>
    <w:semiHidden/>
    <w:unhideWhenUsed/>
    <w:rsid w:val="00EA73D3"/>
    <w:rPr>
      <w:sz w:val="20"/>
      <w:szCs w:val="20"/>
    </w:rPr>
  </w:style>
  <w:style w:type="character" w:customStyle="1" w:styleId="CommentTextChar">
    <w:name w:val="Comment Text Char"/>
    <w:basedOn w:val="DefaultParagraphFont"/>
    <w:link w:val="CommentText"/>
    <w:uiPriority w:val="99"/>
    <w:semiHidden/>
    <w:rsid w:val="00EA73D3"/>
    <w:rPr>
      <w:sz w:val="20"/>
      <w:szCs w:val="20"/>
      <w:lang w:val="en-US" w:eastAsia="en-US"/>
    </w:rPr>
  </w:style>
  <w:style w:type="paragraph" w:styleId="CommentSubject">
    <w:name w:val="annotation subject"/>
    <w:basedOn w:val="CommentText"/>
    <w:next w:val="CommentText"/>
    <w:link w:val="CommentSubjectChar"/>
    <w:uiPriority w:val="99"/>
    <w:semiHidden/>
    <w:unhideWhenUsed/>
    <w:rsid w:val="00EA73D3"/>
    <w:rPr>
      <w:b/>
      <w:bCs/>
    </w:rPr>
  </w:style>
  <w:style w:type="character" w:customStyle="1" w:styleId="CommentSubjectChar">
    <w:name w:val="Comment Subject Char"/>
    <w:basedOn w:val="CommentTextChar"/>
    <w:link w:val="CommentSubject"/>
    <w:uiPriority w:val="99"/>
    <w:semiHidden/>
    <w:rsid w:val="00EA73D3"/>
    <w:rPr>
      <w:b/>
      <w:bCs/>
      <w:sz w:val="20"/>
      <w:szCs w:val="20"/>
      <w:lang w:val="en-US" w:eastAsia="en-US"/>
    </w:rPr>
  </w:style>
  <w:style w:type="paragraph" w:styleId="NoSpacing">
    <w:name w:val="No Spacing"/>
    <w:uiPriority w:val="1"/>
    <w:qFormat/>
    <w:rsid w:val="00CA2F9A"/>
    <w:pPr>
      <w:spacing w:after="0" w:line="240" w:lineRule="auto"/>
    </w:pPr>
    <w:rPr>
      <w:rFonts w:asciiTheme="minorHAnsi" w:eastAsiaTheme="minorEastAsia" w:hAnsiTheme="minorHAnsi" w:cstheme="minorBidi"/>
      <w:sz w:val="24"/>
      <w:szCs w:val="24"/>
      <w:lang w:val="en-US" w:eastAsia="ja-JP"/>
    </w:rPr>
  </w:style>
  <w:style w:type="paragraph" w:styleId="DocumentMap">
    <w:name w:val="Document Map"/>
    <w:basedOn w:val="Normal"/>
    <w:link w:val="DocumentMapChar"/>
    <w:uiPriority w:val="99"/>
    <w:semiHidden/>
    <w:unhideWhenUsed/>
    <w:rsid w:val="00743DE2"/>
  </w:style>
  <w:style w:type="character" w:customStyle="1" w:styleId="DocumentMapChar">
    <w:name w:val="Document Map Char"/>
    <w:basedOn w:val="DefaultParagraphFont"/>
    <w:link w:val="DocumentMap"/>
    <w:uiPriority w:val="99"/>
    <w:semiHidden/>
    <w:rsid w:val="00743DE2"/>
    <w:rPr>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7389168">
      <w:bodyDiv w:val="1"/>
      <w:marLeft w:val="0"/>
      <w:marRight w:val="0"/>
      <w:marTop w:val="0"/>
      <w:marBottom w:val="0"/>
      <w:divBdr>
        <w:top w:val="none" w:sz="0" w:space="0" w:color="auto"/>
        <w:left w:val="none" w:sz="0" w:space="0" w:color="auto"/>
        <w:bottom w:val="none" w:sz="0" w:space="0" w:color="auto"/>
        <w:right w:val="none" w:sz="0" w:space="0" w:color="auto"/>
      </w:divBdr>
    </w:div>
    <w:div w:id="931939611">
      <w:bodyDiv w:val="1"/>
      <w:marLeft w:val="0"/>
      <w:marRight w:val="0"/>
      <w:marTop w:val="0"/>
      <w:marBottom w:val="0"/>
      <w:divBdr>
        <w:top w:val="none" w:sz="0" w:space="0" w:color="auto"/>
        <w:left w:val="none" w:sz="0" w:space="0" w:color="auto"/>
        <w:bottom w:val="none" w:sz="0" w:space="0" w:color="auto"/>
        <w:right w:val="none" w:sz="0" w:space="0" w:color="auto"/>
      </w:divBdr>
    </w:div>
    <w:div w:id="954098249">
      <w:bodyDiv w:val="1"/>
      <w:marLeft w:val="0"/>
      <w:marRight w:val="0"/>
      <w:marTop w:val="0"/>
      <w:marBottom w:val="0"/>
      <w:divBdr>
        <w:top w:val="none" w:sz="0" w:space="0" w:color="auto"/>
        <w:left w:val="none" w:sz="0" w:space="0" w:color="auto"/>
        <w:bottom w:val="none" w:sz="0" w:space="0" w:color="auto"/>
        <w:right w:val="none" w:sz="0" w:space="0" w:color="auto"/>
      </w:divBdr>
    </w:div>
    <w:div w:id="960039675">
      <w:bodyDiv w:val="1"/>
      <w:marLeft w:val="0"/>
      <w:marRight w:val="0"/>
      <w:marTop w:val="0"/>
      <w:marBottom w:val="0"/>
      <w:divBdr>
        <w:top w:val="none" w:sz="0" w:space="0" w:color="auto"/>
        <w:left w:val="none" w:sz="0" w:space="0" w:color="auto"/>
        <w:bottom w:val="none" w:sz="0" w:space="0" w:color="auto"/>
        <w:right w:val="none" w:sz="0" w:space="0" w:color="auto"/>
      </w:divBdr>
    </w:div>
    <w:div w:id="1062093564">
      <w:bodyDiv w:val="1"/>
      <w:marLeft w:val="0"/>
      <w:marRight w:val="0"/>
      <w:marTop w:val="0"/>
      <w:marBottom w:val="0"/>
      <w:divBdr>
        <w:top w:val="none" w:sz="0" w:space="0" w:color="auto"/>
        <w:left w:val="none" w:sz="0" w:space="0" w:color="auto"/>
        <w:bottom w:val="none" w:sz="0" w:space="0" w:color="auto"/>
        <w:right w:val="none" w:sz="0" w:space="0" w:color="auto"/>
      </w:divBdr>
    </w:div>
    <w:div w:id="1862931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header" Target="header2.xml"/><Relationship Id="rId13" Type="http://schemas.openxmlformats.org/officeDocument/2006/relationships/footer" Target="footer2.xml"/><Relationship Id="rId14" Type="http://schemas.openxmlformats.org/officeDocument/2006/relationships/header" Target="header3.xml"/><Relationship Id="rId15" Type="http://schemas.openxmlformats.org/officeDocument/2006/relationships/header" Target="header4.xml"/><Relationship Id="rId16" Type="http://schemas.openxmlformats.org/officeDocument/2006/relationships/header" Target="header5.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g"/><Relationship Id="rId9" Type="http://schemas.openxmlformats.org/officeDocument/2006/relationships/hyperlink" Target="mailto:j.overbeck@mbs.edu" TargetMode="External"/><Relationship Id="rId10"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_rels/header5.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C592B0-67E1-A546-B0FE-F66F127DAD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12</Pages>
  <Words>3937</Words>
  <Characters>22447</Characters>
  <Application>Microsoft Macintosh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Faculty of Economics and Commerce – Faculty Research Grants Scheme Guidelines</vt:lpstr>
    </vt:vector>
  </TitlesOfParts>
  <Company>University Of Melbourne</Company>
  <LinksUpToDate>false</LinksUpToDate>
  <CharactersWithSpaces>26332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Faculty of Economics and Commerce – Faculty Research Grants Scheme Guidelines</dc:title>
  <dc:creator>randall</dc:creator>
  <cp:lastModifiedBy>Jennifer Overbeck</cp:lastModifiedBy>
  <cp:revision>20</cp:revision>
  <cp:lastPrinted>2014-09-03T00:19:00Z</cp:lastPrinted>
  <dcterms:created xsi:type="dcterms:W3CDTF">2017-06-16T07:11:00Z</dcterms:created>
  <dcterms:modified xsi:type="dcterms:W3CDTF">2017-06-16T07:36:00Z</dcterms:modified>
</cp:coreProperties>
</file>