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2"/>
          <w:szCs w:val="32"/>
        </w:rPr>
      </w:pPr>
      <w:r w:rsidDel="00000000" w:rsidR="00000000" w:rsidRPr="00000000">
        <w:rPr>
          <w:rtl w:val="0"/>
        </w:rPr>
        <w:t xml:space="preserve">Integrating AI and Machine Learning into Mobile and Web Apps</w:t>
      </w:r>
      <w:r w:rsidDel="00000000" w:rsidR="00000000" w:rsidRPr="00000000">
        <w:rPr>
          <w:rtl w:val="0"/>
        </w:rPr>
      </w:r>
    </w:p>
    <w:p w:rsidR="00000000" w:rsidDel="00000000" w:rsidP="00000000" w:rsidRDefault="00000000" w:rsidRPr="00000000" w14:paraId="00000002">
      <w:pPr>
        <w:spacing w:after="200" w:before="0" w:line="276" w:lineRule="auto"/>
        <w:rPr/>
      </w:pPr>
      <w:r w:rsidDel="00000000" w:rsidR="00000000" w:rsidRPr="00000000">
        <w:rPr/>
        <w:drawing>
          <wp:inline distB="114300" distT="114300" distL="114300" distR="114300">
            <wp:extent cx="5943600" cy="33401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before="0" w:line="276" w:lineRule="auto"/>
        <w:jc w:val="center"/>
        <w:rPr>
          <w:sz w:val="20"/>
          <w:szCs w:val="20"/>
        </w:rPr>
      </w:pPr>
      <w:r w:rsidDel="00000000" w:rsidR="00000000" w:rsidRPr="00000000">
        <w:rPr>
          <w:sz w:val="20"/>
          <w:szCs w:val="20"/>
          <w:rtl w:val="0"/>
        </w:rPr>
        <w:t xml:space="preserve">Source: </w:t>
      </w:r>
      <w:hyperlink r:id="rId7">
        <w:r w:rsidDel="00000000" w:rsidR="00000000" w:rsidRPr="00000000">
          <w:rPr>
            <w:color w:val="1155cc"/>
            <w:sz w:val="20"/>
            <w:szCs w:val="20"/>
            <w:u w:val="single"/>
            <w:rtl w:val="0"/>
          </w:rPr>
          <w:t xml:space="preserve">Unsplash</w:t>
        </w:r>
      </w:hyperlink>
      <w:r w:rsidDel="00000000" w:rsidR="00000000" w:rsidRPr="00000000">
        <w:rPr>
          <w:rtl w:val="0"/>
        </w:rPr>
      </w:r>
    </w:p>
    <w:p w:rsidR="00000000" w:rsidDel="00000000" w:rsidP="00000000" w:rsidRDefault="00000000" w:rsidRPr="00000000" w14:paraId="00000004">
      <w:pPr>
        <w:spacing w:after="200" w:before="0" w:line="276" w:lineRule="auto"/>
        <w:rPr/>
      </w:pPr>
      <w:r w:rsidDel="00000000" w:rsidR="00000000" w:rsidRPr="00000000">
        <w:rPr>
          <w:rtl w:val="0"/>
        </w:rPr>
        <w:t xml:space="preserve">Artificial intelligence (AI) and Machine learning (ML) integration into mobile and web apps continues to revolutionize the way businesses operate and interact with their customers. Today, even small to mid-sized businesses are leveraging AI to enhance functionality, personalize user experiences, and automate repetitive tasks. However, there are still many who want to integrate AI into their apps but are skeptical or confused about how to go about it.</w:t>
      </w:r>
    </w:p>
    <w:p w:rsidR="00000000" w:rsidDel="00000000" w:rsidP="00000000" w:rsidRDefault="00000000" w:rsidRPr="00000000" w14:paraId="00000005">
      <w:pPr>
        <w:spacing w:after="200" w:before="0" w:line="276" w:lineRule="auto"/>
        <w:rPr/>
      </w:pPr>
      <w:r w:rsidDel="00000000" w:rsidR="00000000" w:rsidRPr="00000000">
        <w:rPr>
          <w:rtl w:val="0"/>
        </w:rPr>
        <w:t xml:space="preserve">Let us walk through how AI is already changing the way apps work, the real-world challenges teams face when integrating it, and the best practices that help developers get it right.</w:t>
      </w:r>
    </w:p>
    <w:p w:rsidR="00000000" w:rsidDel="00000000" w:rsidP="00000000" w:rsidRDefault="00000000" w:rsidRPr="00000000" w14:paraId="00000006">
      <w:pPr>
        <w:pStyle w:val="Heading2"/>
        <w:rPr>
          <w:sz w:val="28"/>
          <w:szCs w:val="28"/>
        </w:rPr>
      </w:pPr>
      <w:r w:rsidDel="00000000" w:rsidR="00000000" w:rsidRPr="00000000">
        <w:rPr>
          <w:rtl w:val="0"/>
        </w:rPr>
        <w:t xml:space="preserve">What Are Some </w:t>
      </w:r>
      <w:r w:rsidDel="00000000" w:rsidR="00000000" w:rsidRPr="00000000">
        <w:rPr>
          <w:rtl w:val="0"/>
        </w:rPr>
        <w:t xml:space="preserve">Real-World Use Cases of AI in Mobile and Web Apps?</w:t>
      </w:r>
      <w:r w:rsidDel="00000000" w:rsidR="00000000" w:rsidRPr="00000000">
        <w:rPr>
          <w:rtl w:val="0"/>
        </w:rPr>
      </w:r>
    </w:p>
    <w:p w:rsidR="00000000" w:rsidDel="00000000" w:rsidP="00000000" w:rsidRDefault="00000000" w:rsidRPr="00000000" w14:paraId="00000007">
      <w:pPr>
        <w:pStyle w:val="Heading3"/>
        <w:numPr>
          <w:ilvl w:val="0"/>
          <w:numId w:val="8"/>
        </w:numPr>
        <w:ind w:left="720" w:hanging="360"/>
        <w:rPr>
          <w:u w:val="none"/>
        </w:rPr>
      </w:pPr>
      <w:r w:rsidDel="00000000" w:rsidR="00000000" w:rsidRPr="00000000">
        <w:rPr>
          <w:rtl w:val="0"/>
        </w:rPr>
        <w:t xml:space="preserve">Personalization</w:t>
      </w:r>
    </w:p>
    <w:p w:rsidR="00000000" w:rsidDel="00000000" w:rsidP="00000000" w:rsidRDefault="00000000" w:rsidRPr="00000000" w14:paraId="00000008">
      <w:pPr>
        <w:spacing w:after="200" w:before="0" w:line="276" w:lineRule="auto"/>
        <w:rPr/>
      </w:pPr>
      <w:r w:rsidDel="00000000" w:rsidR="00000000" w:rsidRPr="00000000">
        <w:rPr>
          <w:rtl w:val="0"/>
        </w:rPr>
        <w:t xml:space="preserve">This is one of the most significant real-world examples of </w:t>
      </w:r>
      <w:hyperlink r:id="rId8">
        <w:r w:rsidDel="00000000" w:rsidR="00000000" w:rsidRPr="00000000">
          <w:rPr>
            <w:color w:val="1155cc"/>
            <w:u w:val="single"/>
            <w:rtl w:val="0"/>
          </w:rPr>
          <w:t xml:space="preserve">AI integration</w:t>
        </w:r>
      </w:hyperlink>
      <w:r w:rsidDel="00000000" w:rsidR="00000000" w:rsidRPr="00000000">
        <w:rPr>
          <w:rtl w:val="0"/>
        </w:rPr>
        <w:t xml:space="preserve"> in web and mobile apps. You know how you open Spotify, YouTube, Netflix, or scroll through reels on social media platforms, and the content fits your preferences? That is AI in action. People often say it is just “the algorithm,” and that is true, but that algorithm uses AI and machine learning to work its magic.</w:t>
      </w:r>
    </w:p>
    <w:p w:rsidR="00000000" w:rsidDel="00000000" w:rsidP="00000000" w:rsidRDefault="00000000" w:rsidRPr="00000000" w14:paraId="00000009">
      <w:pPr>
        <w:spacing w:after="200" w:before="0" w:line="276" w:lineRule="auto"/>
        <w:rPr/>
      </w:pPr>
      <w:r w:rsidDel="00000000" w:rsidR="00000000" w:rsidRPr="00000000">
        <w:rPr>
          <w:rtl w:val="0"/>
        </w:rPr>
        <w:t xml:space="preserve">AI analyzes users' regular online behavior and preferences to recommend appropriate content to them. The same applies to e-commerce. Platforms like Amazon, ASOS, eBay, and Etsy use machine learning models to personalize product recommendations based on each user's activity and taste.</w:t>
      </w:r>
    </w:p>
    <w:p w:rsidR="00000000" w:rsidDel="00000000" w:rsidP="00000000" w:rsidRDefault="00000000" w:rsidRPr="00000000" w14:paraId="0000000A">
      <w:pPr>
        <w:pStyle w:val="Heading3"/>
        <w:numPr>
          <w:ilvl w:val="0"/>
          <w:numId w:val="8"/>
        </w:numPr>
        <w:ind w:left="720" w:hanging="360"/>
        <w:rPr>
          <w:u w:val="none"/>
        </w:rPr>
      </w:pPr>
      <w:r w:rsidDel="00000000" w:rsidR="00000000" w:rsidRPr="00000000">
        <w:rPr>
          <w:rtl w:val="0"/>
        </w:rPr>
        <w:t xml:space="preserve">Chatbots and Virtual Assistants</w:t>
      </w:r>
    </w:p>
    <w:p w:rsidR="00000000" w:rsidDel="00000000" w:rsidP="00000000" w:rsidRDefault="00000000" w:rsidRPr="00000000" w14:paraId="0000000B">
      <w:pPr>
        <w:spacing w:after="200" w:before="0" w:line="276" w:lineRule="auto"/>
        <w:rPr/>
      </w:pPr>
      <w:r w:rsidDel="00000000" w:rsidR="00000000" w:rsidRPr="00000000">
        <w:rPr>
          <w:rtl w:val="0"/>
        </w:rPr>
        <w:t xml:space="preserve">AI-powered chatbots and virtual assistants have been integrated into almost every website and mobile app today. They improve customer care services around the clock, enhance user experience, and streamline operations. They handle tasks requiring long waiting times to speak to human customer service agents. These include answering FAQs, handling bookings, tracking orders, and more.</w:t>
      </w:r>
    </w:p>
    <w:p w:rsidR="00000000" w:rsidDel="00000000" w:rsidP="00000000" w:rsidRDefault="00000000" w:rsidRPr="00000000" w14:paraId="0000000C">
      <w:pPr>
        <w:spacing w:after="200" w:before="0" w:line="276" w:lineRule="auto"/>
        <w:rPr/>
      </w:pPr>
      <w:r w:rsidDel="00000000" w:rsidR="00000000" w:rsidRPr="00000000">
        <w:rPr>
          <w:rtl w:val="0"/>
        </w:rPr>
        <w:t xml:space="preserve">For instance, Terpel, an energy solution provider, uses its WhatsApp chatbot to capture and analyze customer data in real time. Casper, a mattress and sheet company, uses their Insomnoboo 3000 to converse with customers like a human would. Dominos uses its chatbot to take orders from customers. Amazon uses its chatbot to handle a wide range of customer inquiries and support. </w:t>
      </w:r>
    </w:p>
    <w:p w:rsidR="00000000" w:rsidDel="00000000" w:rsidP="00000000" w:rsidRDefault="00000000" w:rsidRPr="00000000" w14:paraId="0000000D">
      <w:pPr>
        <w:spacing w:after="200" w:before="0" w:line="276" w:lineRule="auto"/>
        <w:rPr/>
      </w:pPr>
      <w:r w:rsidDel="00000000" w:rsidR="00000000" w:rsidRPr="00000000">
        <w:rPr>
          <w:rtl w:val="0"/>
        </w:rPr>
        <w:t xml:space="preserve">One of the most interesting facts about AI-powered chatbots today is that they have matured from stiff, robotic responders to conversational, context-aware assistants.</w:t>
      </w:r>
    </w:p>
    <w:p w:rsidR="00000000" w:rsidDel="00000000" w:rsidP="00000000" w:rsidRDefault="00000000" w:rsidRPr="00000000" w14:paraId="0000000E">
      <w:pPr>
        <w:pStyle w:val="Heading3"/>
        <w:numPr>
          <w:ilvl w:val="0"/>
          <w:numId w:val="8"/>
        </w:numPr>
        <w:ind w:left="720" w:hanging="360"/>
        <w:rPr>
          <w:u w:val="none"/>
        </w:rPr>
      </w:pPr>
      <w:r w:rsidDel="00000000" w:rsidR="00000000" w:rsidRPr="00000000">
        <w:rPr>
          <w:rtl w:val="0"/>
        </w:rPr>
        <w:t xml:space="preserve">Security</w:t>
      </w:r>
    </w:p>
    <w:p w:rsidR="00000000" w:rsidDel="00000000" w:rsidP="00000000" w:rsidRDefault="00000000" w:rsidRPr="00000000" w14:paraId="0000000F">
      <w:pPr>
        <w:spacing w:after="200" w:before="0" w:line="276" w:lineRule="auto"/>
        <w:rPr/>
      </w:pPr>
      <w:r w:rsidDel="00000000" w:rsidR="00000000" w:rsidRPr="00000000">
        <w:rPr>
          <w:rtl w:val="0"/>
        </w:rPr>
        <w:t xml:space="preserve">AI has proven to be a game changer in security. From facial recognition and voice unlock to behavior-based authentication, AI is helping mobile and web apps become smarter about who gets access. Think about how your phone unlocks when it sees your face or recognizes your voice - that is AI and ML in action. Some systems even go further by analyzing how you type, swipe, or hold your device to detect suspicious behavior.</w:t>
      </w:r>
    </w:p>
    <w:p w:rsidR="00000000" w:rsidDel="00000000" w:rsidP="00000000" w:rsidRDefault="00000000" w:rsidRPr="00000000" w14:paraId="00000010">
      <w:pPr>
        <w:spacing w:after="200" w:before="0" w:line="276" w:lineRule="auto"/>
        <w:rPr/>
      </w:pPr>
      <w:r w:rsidDel="00000000" w:rsidR="00000000" w:rsidRPr="00000000">
        <w:rPr>
          <w:rtl w:val="0"/>
        </w:rPr>
        <w:t xml:space="preserve">On a broader level, AI detects and prevents cyber threats in real time. It identifies unusual login attempts, phishing patterns, or data breaches on websites and mobile apps faster than human monitoring ever could.</w:t>
      </w:r>
    </w:p>
    <w:p w:rsidR="00000000" w:rsidDel="00000000" w:rsidP="00000000" w:rsidRDefault="00000000" w:rsidRPr="00000000" w14:paraId="00000011">
      <w:pPr>
        <w:pStyle w:val="Heading3"/>
        <w:numPr>
          <w:ilvl w:val="0"/>
          <w:numId w:val="8"/>
        </w:numPr>
        <w:ind w:left="720" w:hanging="360"/>
        <w:rPr>
          <w:u w:val="none"/>
        </w:rPr>
      </w:pPr>
      <w:r w:rsidDel="00000000" w:rsidR="00000000" w:rsidRPr="00000000">
        <w:rPr>
          <w:rtl w:val="0"/>
        </w:rPr>
        <w:t xml:space="preserve">Predictive Analytics</w:t>
      </w:r>
    </w:p>
    <w:p w:rsidR="00000000" w:rsidDel="00000000" w:rsidP="00000000" w:rsidRDefault="00000000" w:rsidRPr="00000000" w14:paraId="00000012">
      <w:pPr>
        <w:spacing w:after="200" w:before="0" w:line="276" w:lineRule="auto"/>
        <w:rPr/>
      </w:pPr>
      <w:r w:rsidDel="00000000" w:rsidR="00000000" w:rsidRPr="00000000">
        <w:rPr>
          <w:rtl w:val="0"/>
        </w:rPr>
        <w:t xml:space="preserve">Many times, users ask, "How do these apps, websites, or search engines know what I want with just a single word?" That is predictive analytics, powered by AI and ML. Search engines use predictive AI to autocomplete or suggest searches using past searches, popular trends, location, and language.</w:t>
      </w:r>
    </w:p>
    <w:p w:rsidR="00000000" w:rsidDel="00000000" w:rsidP="00000000" w:rsidRDefault="00000000" w:rsidRPr="00000000" w14:paraId="00000013">
      <w:pPr>
        <w:spacing w:after="200" w:before="0" w:line="276" w:lineRule="auto"/>
        <w:rPr/>
      </w:pPr>
      <w:r w:rsidDel="00000000" w:rsidR="00000000" w:rsidRPr="00000000">
        <w:rPr>
          <w:rtl w:val="0"/>
        </w:rPr>
        <w:t xml:space="preserve">Typing “coffee” into a maps app not only shows random cafés; it shows cafés you have been to, ones nearby, or those trending in your area. This kind of intelligence makes the user experience of the website and app faster, smoother, and more intuitive. Basically, it has shown time and time again to enhance engagement and help boost customer retention rates.</w:t>
      </w:r>
    </w:p>
    <w:p w:rsidR="00000000" w:rsidDel="00000000" w:rsidP="00000000" w:rsidRDefault="00000000" w:rsidRPr="00000000" w14:paraId="00000014">
      <w:pPr>
        <w:pStyle w:val="Heading3"/>
        <w:numPr>
          <w:ilvl w:val="0"/>
          <w:numId w:val="8"/>
        </w:numPr>
        <w:ind w:left="720" w:hanging="360"/>
        <w:rPr>
          <w:u w:val="none"/>
        </w:rPr>
      </w:pPr>
      <w:r w:rsidDel="00000000" w:rsidR="00000000" w:rsidRPr="00000000">
        <w:rPr>
          <w:rtl w:val="0"/>
        </w:rPr>
        <w:t xml:space="preserve">Fraud Detection In Financial Settings</w:t>
      </w:r>
    </w:p>
    <w:p w:rsidR="00000000" w:rsidDel="00000000" w:rsidP="00000000" w:rsidRDefault="00000000" w:rsidRPr="00000000" w14:paraId="00000015">
      <w:pPr>
        <w:spacing w:after="200" w:before="0" w:line="276" w:lineRule="auto"/>
        <w:rPr/>
      </w:pPr>
      <w:r w:rsidDel="00000000" w:rsidR="00000000" w:rsidRPr="00000000">
        <w:rPr>
          <w:rtl w:val="0"/>
        </w:rPr>
        <w:t xml:space="preserve">Fintech and banking apps heavily rely on AI to detect unusual patterns and alert users about potential fraud. These models learn from numerous regular transactions to flag what seems suspicious in real-time. Even login behavior, like typing speed or swipe patterns, can be used by ML models to authenticate users more securely.</w:t>
      </w:r>
    </w:p>
    <w:p w:rsidR="00000000" w:rsidDel="00000000" w:rsidP="00000000" w:rsidRDefault="00000000" w:rsidRPr="00000000" w14:paraId="00000016">
      <w:pPr>
        <w:pStyle w:val="Heading3"/>
        <w:numPr>
          <w:ilvl w:val="0"/>
          <w:numId w:val="8"/>
        </w:numPr>
        <w:ind w:left="720" w:hanging="360"/>
        <w:rPr>
          <w:u w:val="none"/>
        </w:rPr>
      </w:pPr>
      <w:r w:rsidDel="00000000" w:rsidR="00000000" w:rsidRPr="00000000">
        <w:rPr>
          <w:rtl w:val="0"/>
        </w:rPr>
        <w:t xml:space="preserve">Automation in Mobile Apps</w:t>
      </w:r>
    </w:p>
    <w:p w:rsidR="00000000" w:rsidDel="00000000" w:rsidP="00000000" w:rsidRDefault="00000000" w:rsidRPr="00000000" w14:paraId="00000017">
      <w:pPr>
        <w:spacing w:after="200" w:before="0" w:line="276" w:lineRule="auto"/>
        <w:rPr/>
      </w:pPr>
      <w:r w:rsidDel="00000000" w:rsidR="00000000" w:rsidRPr="00000000">
        <w:rPr>
          <w:rtl w:val="0"/>
        </w:rPr>
        <w:t xml:space="preserve">Automation is one of the most powerful and practical ways AI is transforming mobile apps. From scheduling tasks to triggering smart notifications, AI-driven automation helps users get more done with less effort. Take productivity apps as an example that use AI to suggest calendar entries or serve as a reminder based on emails and tasks. Smart home apps automatically trigger routines, like adjusting lighting or locking doors, based on users’ habits, time, or location.</w:t>
      </w:r>
    </w:p>
    <w:p w:rsidR="00000000" w:rsidDel="00000000" w:rsidP="00000000" w:rsidRDefault="00000000" w:rsidRPr="00000000" w14:paraId="00000018">
      <w:pPr>
        <w:spacing w:after="200" w:before="0" w:line="276" w:lineRule="auto"/>
        <w:rPr/>
      </w:pPr>
      <w:r w:rsidDel="00000000" w:rsidR="00000000" w:rsidRPr="00000000">
        <w:rPr>
          <w:rtl w:val="0"/>
        </w:rPr>
        <w:t xml:space="preserve">Even in B2B apps, automation is streamlining workflows. For instance, mobile CRMs use AI to prioritize leads, auto-fill call notes using voice recognition, and suggest follow-ups based on communication patterns. These small, intelligent automations lead to major time savings and productivity gains.</w:t>
      </w:r>
    </w:p>
    <w:p w:rsidR="00000000" w:rsidDel="00000000" w:rsidP="00000000" w:rsidRDefault="00000000" w:rsidRPr="00000000" w14:paraId="00000019">
      <w:pPr>
        <w:spacing w:after="200" w:before="0" w:line="276" w:lineRule="auto"/>
        <w:rPr/>
      </w:pPr>
      <w:r w:rsidDel="00000000" w:rsidR="00000000" w:rsidRPr="00000000">
        <w:rPr/>
        <w:drawing>
          <wp:inline distB="114300" distT="114300" distL="114300" distR="114300">
            <wp:extent cx="5943600" cy="44577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00" w:before="0" w:line="276" w:lineRule="auto"/>
        <w:jc w:val="center"/>
        <w:rPr>
          <w:sz w:val="20"/>
          <w:szCs w:val="20"/>
        </w:rPr>
      </w:pPr>
      <w:r w:rsidDel="00000000" w:rsidR="00000000" w:rsidRPr="00000000">
        <w:rPr>
          <w:sz w:val="20"/>
          <w:szCs w:val="20"/>
          <w:rtl w:val="0"/>
        </w:rPr>
        <w:t xml:space="preserve">Source: </w:t>
      </w:r>
      <w:hyperlink r:id="rId10">
        <w:r w:rsidDel="00000000" w:rsidR="00000000" w:rsidRPr="00000000">
          <w:rPr>
            <w:color w:val="1155cc"/>
            <w:sz w:val="20"/>
            <w:szCs w:val="20"/>
            <w:u w:val="single"/>
            <w:rtl w:val="0"/>
          </w:rPr>
          <w:t xml:space="preserve">Unsplash</w:t>
        </w:r>
      </w:hyperlink>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Challenges of AI/ML Integration</w:t>
      </w:r>
    </w:p>
    <w:p w:rsidR="00000000" w:rsidDel="00000000" w:rsidP="00000000" w:rsidRDefault="00000000" w:rsidRPr="00000000" w14:paraId="0000001C">
      <w:pPr>
        <w:spacing w:after="200" w:before="0" w:line="276" w:lineRule="auto"/>
        <w:rPr/>
      </w:pPr>
      <w:r w:rsidDel="00000000" w:rsidR="00000000" w:rsidRPr="00000000">
        <w:rPr>
          <w:rtl w:val="0"/>
        </w:rPr>
        <w:t xml:space="preserve">Despite the benefits, integrating AI into mobile and web apps still presents some technical and practical challenges.</w:t>
      </w:r>
    </w:p>
    <w:p w:rsidR="00000000" w:rsidDel="00000000" w:rsidP="00000000" w:rsidRDefault="00000000" w:rsidRPr="00000000" w14:paraId="0000001D">
      <w:pPr>
        <w:pStyle w:val="Heading3"/>
        <w:numPr>
          <w:ilvl w:val="0"/>
          <w:numId w:val="4"/>
        </w:numPr>
        <w:ind w:left="720" w:hanging="360"/>
        <w:rPr>
          <w:u w:val="none"/>
        </w:rPr>
      </w:pPr>
      <w:r w:rsidDel="00000000" w:rsidR="00000000" w:rsidRPr="00000000">
        <w:rPr>
          <w:rtl w:val="0"/>
        </w:rPr>
        <w:t xml:space="preserve">Data Privacy, Quality, and Security</w:t>
      </w:r>
    </w:p>
    <w:p w:rsidR="00000000" w:rsidDel="00000000" w:rsidP="00000000" w:rsidRDefault="00000000" w:rsidRPr="00000000" w14:paraId="0000001E">
      <w:pPr>
        <w:spacing w:after="200" w:before="0" w:line="276" w:lineRule="auto"/>
        <w:rPr/>
      </w:pPr>
      <w:r w:rsidDel="00000000" w:rsidR="00000000" w:rsidRPr="00000000">
        <w:rPr>
          <w:rtl w:val="0"/>
        </w:rPr>
        <w:t xml:space="preserve">AI and ML rely on and are sustained by the data fed into them. Without sufficient, clean, viable, and labeled data, even the smartest AI-powered model will fail over time. Data collection and processing, especially personal data, requires robust security measures and adherence to data privacy regulations, such as GDPR or CCPA. Using AI without clear data policies, opt-in permissions, or transparency can lead to legal and reputational risks.</w:t>
      </w:r>
    </w:p>
    <w:p w:rsidR="00000000" w:rsidDel="00000000" w:rsidP="00000000" w:rsidRDefault="00000000" w:rsidRPr="00000000" w14:paraId="0000001F">
      <w:pPr>
        <w:pStyle w:val="Heading3"/>
        <w:numPr>
          <w:ilvl w:val="0"/>
          <w:numId w:val="9"/>
        </w:numPr>
        <w:ind w:left="720" w:hanging="360"/>
        <w:rPr>
          <w:u w:val="none"/>
        </w:rPr>
      </w:pPr>
      <w:r w:rsidDel="00000000" w:rsidR="00000000" w:rsidRPr="00000000">
        <w:rPr>
          <w:rtl w:val="0"/>
        </w:rPr>
        <w:t xml:space="preserve">Model Training and Maintenance</w:t>
      </w:r>
    </w:p>
    <w:p w:rsidR="00000000" w:rsidDel="00000000" w:rsidP="00000000" w:rsidRDefault="00000000" w:rsidRPr="00000000" w14:paraId="00000020">
      <w:pPr>
        <w:spacing w:after="200" w:before="0" w:line="276" w:lineRule="auto"/>
        <w:rPr/>
      </w:pPr>
      <w:r w:rsidDel="00000000" w:rsidR="00000000" w:rsidRPr="00000000">
        <w:rPr>
          <w:rtl w:val="0"/>
        </w:rPr>
        <w:t xml:space="preserve">Training ML models is not a one-time job, as they need to be updated regularly to stay accurate. This requires ongoing access to relevant data and the infrastructure to retrain, validate, and deploy updated models. Many teams underestimate the cost and complexity of this continuous process.</w:t>
      </w:r>
    </w:p>
    <w:p w:rsidR="00000000" w:rsidDel="00000000" w:rsidP="00000000" w:rsidRDefault="00000000" w:rsidRPr="00000000" w14:paraId="00000021">
      <w:pPr>
        <w:pStyle w:val="Heading3"/>
        <w:numPr>
          <w:ilvl w:val="0"/>
          <w:numId w:val="7"/>
        </w:numPr>
        <w:ind w:left="720" w:hanging="360"/>
        <w:rPr>
          <w:u w:val="none"/>
        </w:rPr>
      </w:pPr>
      <w:r w:rsidDel="00000000" w:rsidR="00000000" w:rsidRPr="00000000">
        <w:rPr>
          <w:rtl w:val="0"/>
        </w:rPr>
        <w:t xml:space="preserve">Model Performance in the Real World</w:t>
      </w:r>
    </w:p>
    <w:p w:rsidR="00000000" w:rsidDel="00000000" w:rsidP="00000000" w:rsidRDefault="00000000" w:rsidRPr="00000000" w14:paraId="00000022">
      <w:pPr>
        <w:spacing w:after="200" w:before="0" w:line="276" w:lineRule="auto"/>
        <w:rPr/>
      </w:pPr>
      <w:r w:rsidDel="00000000" w:rsidR="00000000" w:rsidRPr="00000000">
        <w:rPr>
          <w:rtl w:val="0"/>
        </w:rPr>
        <w:t xml:space="preserve">It is one thing to build an AI-powered model that works during testing. It is another thing to make sure it performs consistently on different devices, networks, or user environments. Limited memory, slower CPUs, or poor connectivity can affect the performance of ML-powered features, especially on mobile.</w:t>
      </w:r>
    </w:p>
    <w:p w:rsidR="00000000" w:rsidDel="00000000" w:rsidP="00000000" w:rsidRDefault="00000000" w:rsidRPr="00000000" w14:paraId="00000023">
      <w:pPr>
        <w:pStyle w:val="Heading3"/>
        <w:numPr>
          <w:ilvl w:val="0"/>
          <w:numId w:val="5"/>
        </w:numPr>
        <w:ind w:left="720" w:hanging="360"/>
        <w:rPr>
          <w:u w:val="none"/>
        </w:rPr>
      </w:pPr>
      <w:r w:rsidDel="00000000" w:rsidR="00000000" w:rsidRPr="00000000">
        <w:rPr>
          <w:rtl w:val="0"/>
        </w:rPr>
        <w:t xml:space="preserve">Complexity in Integrating AI</w:t>
      </w:r>
    </w:p>
    <w:p w:rsidR="00000000" w:rsidDel="00000000" w:rsidP="00000000" w:rsidRDefault="00000000" w:rsidRPr="00000000" w14:paraId="00000024">
      <w:pPr>
        <w:spacing w:after="200" w:before="0" w:line="276" w:lineRule="auto"/>
        <w:rPr/>
      </w:pPr>
      <w:r w:rsidDel="00000000" w:rsidR="00000000" w:rsidRPr="00000000">
        <w:rPr>
          <w:rtl w:val="0"/>
        </w:rPr>
        <w:t xml:space="preserve">Integrating AI into mobile or web apps is not as easy as it seems. Even with pre-built tools and APIs, the process is not straightforward, as new data pipelines, model deployment infrastructure, and hardware limitations are involved. </w:t>
      </w:r>
    </w:p>
    <w:p w:rsidR="00000000" w:rsidDel="00000000" w:rsidP="00000000" w:rsidRDefault="00000000" w:rsidRPr="00000000" w14:paraId="00000025">
      <w:pPr>
        <w:pStyle w:val="Heading2"/>
        <w:rPr/>
      </w:pPr>
      <w:r w:rsidDel="00000000" w:rsidR="00000000" w:rsidRPr="00000000">
        <w:rPr>
          <w:rtl w:val="0"/>
        </w:rPr>
        <w:t xml:space="preserve">Best Practices for Integrating AI Features</w:t>
      </w:r>
    </w:p>
    <w:p w:rsidR="00000000" w:rsidDel="00000000" w:rsidP="00000000" w:rsidRDefault="00000000" w:rsidRPr="00000000" w14:paraId="00000026">
      <w:pPr>
        <w:spacing w:after="200" w:before="0" w:line="276" w:lineRule="auto"/>
        <w:rPr/>
      </w:pPr>
      <w:r w:rsidDel="00000000" w:rsidR="00000000" w:rsidRPr="00000000">
        <w:rPr>
          <w:rtl w:val="0"/>
        </w:rPr>
        <w:t xml:space="preserve">So, how do you go about integrating AI/ML into your app, without falling into the common traps?</w:t>
      </w:r>
    </w:p>
    <w:p w:rsidR="00000000" w:rsidDel="00000000" w:rsidP="00000000" w:rsidRDefault="00000000" w:rsidRPr="00000000" w14:paraId="00000027">
      <w:pPr>
        <w:pStyle w:val="Heading3"/>
        <w:numPr>
          <w:ilvl w:val="0"/>
          <w:numId w:val="2"/>
        </w:numPr>
        <w:ind w:left="720" w:hanging="360"/>
        <w:rPr>
          <w:u w:val="none"/>
        </w:rPr>
      </w:pPr>
      <w:r w:rsidDel="00000000" w:rsidR="00000000" w:rsidRPr="00000000">
        <w:rPr>
          <w:rtl w:val="0"/>
        </w:rPr>
        <w:t xml:space="preserve">Define Your Objectives</w:t>
      </w:r>
    </w:p>
    <w:p w:rsidR="00000000" w:rsidDel="00000000" w:rsidP="00000000" w:rsidRDefault="00000000" w:rsidRPr="00000000" w14:paraId="00000028">
      <w:pPr>
        <w:spacing w:after="200" w:before="0" w:line="276" w:lineRule="auto"/>
        <w:rPr/>
      </w:pPr>
      <w:r w:rsidDel="00000000" w:rsidR="00000000" w:rsidRPr="00000000">
        <w:rPr>
          <w:rtl w:val="0"/>
        </w:rPr>
        <w:t xml:space="preserve">One of the mistakes many developers make is integrating AI without having a clear objective of what their AI is to achieve. Whether it is to automate customer support or improve customer service response times, once you have a well-defined goal, evaluate if your proposed AI model is the best tool for it. Do not just go with a model because others are using it, and do not jam-pack your AI model to be "Jack of all trades, master of none."</w:t>
      </w:r>
    </w:p>
    <w:p w:rsidR="00000000" w:rsidDel="00000000" w:rsidP="00000000" w:rsidRDefault="00000000" w:rsidRPr="00000000" w14:paraId="00000029">
      <w:pPr>
        <w:pStyle w:val="Heading3"/>
        <w:numPr>
          <w:ilvl w:val="0"/>
          <w:numId w:val="6"/>
        </w:numPr>
        <w:ind w:left="720" w:hanging="360"/>
        <w:rPr>
          <w:u w:val="none"/>
        </w:rPr>
      </w:pPr>
      <w:r w:rsidDel="00000000" w:rsidR="00000000" w:rsidRPr="00000000">
        <w:rPr>
          <w:rtl w:val="0"/>
        </w:rPr>
        <w:t xml:space="preserve">Integrate Little by Little</w:t>
      </w:r>
    </w:p>
    <w:p w:rsidR="00000000" w:rsidDel="00000000" w:rsidP="00000000" w:rsidRDefault="00000000" w:rsidRPr="00000000" w14:paraId="0000002A">
      <w:pPr>
        <w:spacing w:after="200" w:before="0" w:line="276" w:lineRule="auto"/>
        <w:rPr/>
      </w:pPr>
      <w:r w:rsidDel="00000000" w:rsidR="00000000" w:rsidRPr="00000000">
        <w:rPr>
          <w:rtl w:val="0"/>
        </w:rPr>
        <w:t xml:space="preserve">It is recommended to integrate AI-powered models into web or mobile apps little by little. Use the crawl, walk, run approach. Start small, like with automation (depending on your needs), and scale into deep learning if needed. This allows for step-by-step learning and testing without being overwhelmed.</w:t>
      </w:r>
    </w:p>
    <w:p w:rsidR="00000000" w:rsidDel="00000000" w:rsidP="00000000" w:rsidRDefault="00000000" w:rsidRPr="00000000" w14:paraId="0000002B">
      <w:pPr>
        <w:pStyle w:val="Heading3"/>
        <w:numPr>
          <w:ilvl w:val="0"/>
          <w:numId w:val="3"/>
        </w:numPr>
        <w:ind w:left="720" w:hanging="360"/>
        <w:rPr>
          <w:u w:val="none"/>
        </w:rPr>
      </w:pPr>
      <w:r w:rsidDel="00000000" w:rsidR="00000000" w:rsidRPr="00000000">
        <w:rPr>
          <w:rtl w:val="0"/>
        </w:rPr>
        <w:t xml:space="preserve"> Use Pre-Trained Models When Appropriate</w:t>
      </w:r>
    </w:p>
    <w:p w:rsidR="00000000" w:rsidDel="00000000" w:rsidP="00000000" w:rsidRDefault="00000000" w:rsidRPr="00000000" w14:paraId="0000002C">
      <w:pPr>
        <w:spacing w:after="200" w:before="0" w:line="276" w:lineRule="auto"/>
        <w:rPr/>
      </w:pPr>
      <w:r w:rsidDel="00000000" w:rsidR="00000000" w:rsidRPr="00000000">
        <w:rPr>
          <w:rtl w:val="0"/>
        </w:rPr>
        <w:t xml:space="preserve">Not every team has the resources to build models from scratch. Services like Google Cloud AI, AWS SageMaker, and Microsoft Azure offer </w:t>
      </w:r>
      <w:hyperlink r:id="rId11">
        <w:r w:rsidDel="00000000" w:rsidR="00000000" w:rsidRPr="00000000">
          <w:rPr>
            <w:color w:val="1155cc"/>
            <w:u w:val="single"/>
            <w:rtl w:val="0"/>
          </w:rPr>
          <w:t xml:space="preserve">pre-trained models</w:t>
        </w:r>
      </w:hyperlink>
      <w:r w:rsidDel="00000000" w:rsidR="00000000" w:rsidRPr="00000000">
        <w:rPr>
          <w:rtl w:val="0"/>
        </w:rPr>
        <w:t xml:space="preserve"> for common use cases like translation, sentiment analysis, and object detection.</w:t>
      </w:r>
    </w:p>
    <w:p w:rsidR="00000000" w:rsidDel="00000000" w:rsidP="00000000" w:rsidRDefault="00000000" w:rsidRPr="00000000" w14:paraId="0000002D">
      <w:pPr>
        <w:pStyle w:val="Heading3"/>
        <w:numPr>
          <w:ilvl w:val="0"/>
          <w:numId w:val="1"/>
        </w:numPr>
        <w:ind w:left="720" w:hanging="360"/>
        <w:rPr>
          <w:u w:val="none"/>
        </w:rPr>
      </w:pPr>
      <w:r w:rsidDel="00000000" w:rsidR="00000000" w:rsidRPr="00000000">
        <w:rPr>
          <w:rtl w:val="0"/>
        </w:rPr>
        <w:t xml:space="preserve">Test, Iterate, and Monitor</w:t>
      </w:r>
    </w:p>
    <w:p w:rsidR="00000000" w:rsidDel="00000000" w:rsidP="00000000" w:rsidRDefault="00000000" w:rsidRPr="00000000" w14:paraId="0000002E">
      <w:pPr>
        <w:spacing w:after="200" w:before="0" w:line="276" w:lineRule="auto"/>
        <w:rPr/>
      </w:pPr>
      <w:r w:rsidDel="00000000" w:rsidR="00000000" w:rsidRPr="00000000">
        <w:rPr>
          <w:rtl w:val="0"/>
        </w:rPr>
        <w:t xml:space="preserve">Like any feature, AI-powered components need to be properly tested in different scenarios to function effectively. Track performance metrics like latency, accuracy, and user engagement. Also, monitor how the model behaves over time, especially if it is learning from user interactions. Make space for regular reviews, updates, and performance checks.</w:t>
      </w:r>
    </w:p>
    <w:p w:rsidR="00000000" w:rsidDel="00000000" w:rsidP="00000000" w:rsidRDefault="00000000" w:rsidRPr="00000000" w14:paraId="0000002F">
      <w:pPr>
        <w:pStyle w:val="Heading2"/>
        <w:rPr/>
      </w:pPr>
      <w:r w:rsidDel="00000000" w:rsidR="00000000" w:rsidRPr="00000000">
        <w:rPr>
          <w:rtl w:val="0"/>
        </w:rPr>
        <w:t xml:space="preserve">Conclusion</w:t>
      </w:r>
    </w:p>
    <w:p w:rsidR="00000000" w:rsidDel="00000000" w:rsidP="00000000" w:rsidRDefault="00000000" w:rsidRPr="00000000" w14:paraId="00000030">
      <w:pPr>
        <w:spacing w:after="200" w:before="0" w:line="276" w:lineRule="auto"/>
        <w:rPr/>
      </w:pPr>
      <w:bookmarkStart w:colFirst="0" w:colLast="0" w:name="_jzriirk2c98v" w:id="0"/>
      <w:bookmarkEnd w:id="0"/>
      <w:r w:rsidDel="00000000" w:rsidR="00000000" w:rsidRPr="00000000">
        <w:rPr>
          <w:rtl w:val="0"/>
        </w:rPr>
        <w:t xml:space="preserve">Integrating AI and ML into mobile and web apps is no longer the future; it is the present. As AI continues to evolve, the next frontier is context-awareness, apps that understand not just what you are doing, but where, when, how, and why. The key to success lies in leveraging this intelligence thoughtfully, ensuring that AI-driven features are integrated into your websites and mobile apps. When executed with precision and purpose, AI and ML integration can become a strategic asset that elevates both user experience and business performance.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200" w:line="276" w:lineRule="auto"/>
    </w:pPr>
    <w:rPr>
      <w:b w:val="1"/>
      <w:sz w:val="32"/>
      <w:szCs w:val="32"/>
    </w:rPr>
  </w:style>
  <w:style w:type="paragraph" w:styleId="Heading2">
    <w:name w:val="heading 2"/>
    <w:basedOn w:val="Normal"/>
    <w:next w:val="Normal"/>
    <w:pPr>
      <w:keepNext w:val="1"/>
      <w:keepLines w:val="1"/>
      <w:spacing w:after="200" w:line="276" w:lineRule="auto"/>
    </w:pPr>
    <w:rPr>
      <w:b w:val="1"/>
      <w:sz w:val="28"/>
      <w:szCs w:val="28"/>
    </w:rPr>
  </w:style>
  <w:style w:type="paragraph" w:styleId="Heading3">
    <w:name w:val="heading 3"/>
    <w:basedOn w:val="Normal"/>
    <w:next w:val="Normal"/>
    <w:pPr>
      <w:spacing w:after="200" w:line="276" w:lineRule="auto"/>
    </w:pPr>
    <w:rPr>
      <w:b w:val="1"/>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5b9bd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helancet.com/journals/landig/article/PIIS2589-7500(24)00246-2/fulltext" TargetMode="External"/><Relationship Id="rId10" Type="http://schemas.openxmlformats.org/officeDocument/2006/relationships/hyperlink" Target="https://images.unsplash.com/photo-1504639725590-34d0984388bd?q=80&amp;w=774&amp;auto=format&amp;fit=crop&amp;ixlib=rb-4.1.0&amp;ixid=M3wxMjA3fDB8MHxwaG90by1wYWdlfHx8fGVufDB8fHx8fA%3D%3D" TargetMode="Externa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images.unsplash.com/photo-1555255707-c07966088b7b?q=80&amp;w=1032&amp;auto=format&amp;fit=crop&amp;ixlib=rb-4.1.0&amp;ixid=M3wxMjA3fDB8MHxwaG90by1wYWdlfHx8fGVufDB8fHx8fA%3D%3D" TargetMode="External"/><Relationship Id="rId8" Type="http://schemas.openxmlformats.org/officeDocument/2006/relationships/hyperlink" Target="https://www.nature.com/articles/s41599-025-0436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