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标题1</w:t>
      </w:r>
    </w:p>
    <w:p>
      <w:pPr>
        <w:pStyle w:val="Heading2"/>
      </w:pPr>
      <w:r>
        <w:t>标题1.1</w:t>
      </w:r>
    </w:p>
    <w:p>
      <w:pPr>
        <w:pStyle w:val="Heading2"/>
      </w:pPr>
      <w:r>
        <w:t>标题1.2</w:t>
      </w:r>
    </w:p>
    <w:p>
      <w:r>
        <w:t>测试报告</w:t>
      </w:r>
    </w:p>
    <w:p>
      <w:pPr>
        <w:pStyle w:val="ListNumber"/>
      </w:pPr>
      <w:r>
        <w:t>项目1</w:t>
      </w:r>
    </w:p>
    <w:p>
      <w:pPr>
        <w:pStyle w:val="ListNumber"/>
      </w:pPr>
      <w:r>
        <w:t>项目2</w:t>
      </w:r>
    </w:p>
    <w:p>
      <w:pPr>
        <w:pStyle w:val="ListNumber"/>
      </w:pPr>
      <w:r>
        <w:t>项目3</w:t>
      </w:r>
    </w:p>
    <w:p>
      <w:pPr>
        <w:pStyle w:val="ListNumber2"/>
      </w:pPr>
      <w:r>
        <w:t>A</w:t>
      </w:r>
    </w:p>
    <w:p>
      <w:pPr>
        <w:pStyle w:val="ListNumber2"/>
      </w:pPr>
      <w:r>
        <w:t>B</w:t>
      </w:r>
    </w:p>
    <w:p>
      <w:pPr>
        <w:pStyle w:val="ListNumber3"/>
      </w:pPr>
      <w:r>
        <w:t>aa</w:t>
      </w:r>
    </w:p>
    <w:p>
      <w:pPr>
        <w:pStyle w:val="ListNumber3"/>
      </w:pPr>
      <w:r>
        <w:t>bb</w:t>
      </w:r>
    </w:p>
    <w:p>
      <w:pPr>
        <w:pStyle w:val="ListNumber2"/>
      </w:pPr>
      <w:r>
        <w:t>C</w:t>
      </w:r>
    </w:p>
    <w:p>
      <w:r>
        <w:drawing>
          <wp:inline xmlns:a="http://schemas.openxmlformats.org/drawingml/2006/main" xmlns:pic="http://schemas.openxmlformats.org/drawingml/2006/picture">
            <wp:extent cx="9702800" cy="873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02800" cy="8737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