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5DBA2" w14:textId="2FA54542" w:rsidR="00986674" w:rsidRDefault="00B62400">
      <w:r>
        <w:rPr>
          <w:rFonts w:hint="eastAsia"/>
        </w:rPr>
        <w:t>M</w:t>
      </w:r>
      <w:r>
        <w:t>IMO-OFDM</w:t>
      </w:r>
      <w:r>
        <w:rPr>
          <w:rFonts w:hint="eastAsia"/>
        </w:rPr>
        <w:t>雷达通信一体化系统算法实现流程：</w:t>
      </w:r>
    </w:p>
    <w:p w14:paraId="35AAA4B8" w14:textId="77777777" w:rsidR="00B62400" w:rsidRDefault="00B62400"/>
    <w:p w14:paraId="73320824" w14:textId="307F9860" w:rsidR="00B62400" w:rsidRDefault="00B62400">
      <w:r>
        <w:rPr>
          <w:rFonts w:hint="eastAsia"/>
        </w:rPr>
        <w:t>首先搭建</w:t>
      </w:r>
      <w:r w:rsidRPr="00B62400">
        <w:rPr>
          <w:rFonts w:hint="eastAsia"/>
          <w:highlight w:val="yellow"/>
        </w:rPr>
        <w:t>M</w:t>
      </w:r>
      <w:r w:rsidRPr="00B62400">
        <w:rPr>
          <w:highlight w:val="yellow"/>
        </w:rPr>
        <w:t>IMO</w:t>
      </w:r>
      <w:r>
        <w:rPr>
          <w:rFonts w:hint="eastAsia"/>
        </w:rPr>
        <w:t>与</w:t>
      </w:r>
      <w:r w:rsidRPr="00B62400">
        <w:rPr>
          <w:rFonts w:hint="eastAsia"/>
          <w:highlight w:val="yellow"/>
        </w:rPr>
        <w:t>O</w:t>
      </w:r>
      <w:r w:rsidRPr="00B62400">
        <w:rPr>
          <w:highlight w:val="yellow"/>
        </w:rPr>
        <w:t>FDM</w:t>
      </w:r>
      <w:r>
        <w:rPr>
          <w:rFonts w:hint="eastAsia"/>
        </w:rPr>
        <w:t>，在接收</w:t>
      </w:r>
      <w:proofErr w:type="gramStart"/>
      <w:r>
        <w:rPr>
          <w:rFonts w:hint="eastAsia"/>
        </w:rPr>
        <w:t>端利用</w:t>
      </w:r>
      <w:proofErr w:type="gramEnd"/>
      <w:r>
        <w:rPr>
          <w:rFonts w:hint="eastAsia"/>
        </w:rPr>
        <w:t>2发2收天线，在O</w:t>
      </w:r>
      <w:r>
        <w:t>FDM</w:t>
      </w:r>
      <w:r>
        <w:rPr>
          <w:rFonts w:hint="eastAsia"/>
        </w:rPr>
        <w:t>中使用</w:t>
      </w:r>
      <w:r w:rsidRPr="00B62400">
        <w:rPr>
          <w:rFonts w:hint="eastAsia"/>
          <w:highlight w:val="yellow"/>
        </w:rPr>
        <w:t>循环前缀</w:t>
      </w:r>
      <w:r>
        <w:rPr>
          <w:rFonts w:hint="eastAsia"/>
        </w:rPr>
        <w:t>，调制方式采用</w:t>
      </w:r>
      <w:r w:rsidRPr="00B62400">
        <w:rPr>
          <w:rFonts w:hint="eastAsia"/>
          <w:highlight w:val="yellow"/>
        </w:rPr>
        <w:t>Q</w:t>
      </w:r>
      <w:r w:rsidRPr="00B62400">
        <w:rPr>
          <w:highlight w:val="yellow"/>
        </w:rPr>
        <w:t>PSK/8PSK/16QAM/64QAM</w:t>
      </w:r>
      <w:r>
        <w:rPr>
          <w:rFonts w:hint="eastAsia"/>
        </w:rPr>
        <w:t>四种方式进行对比分析，载频信号频率为5</w:t>
      </w:r>
      <w:r>
        <w:t>GH</w:t>
      </w:r>
      <w:r>
        <w:rPr>
          <w:rFonts w:hint="eastAsia"/>
        </w:rPr>
        <w:t>z。</w:t>
      </w:r>
    </w:p>
    <w:p w14:paraId="2A872E41" w14:textId="77777777" w:rsidR="00B62400" w:rsidRDefault="00B62400"/>
    <w:p w14:paraId="4DA5A608" w14:textId="77777777" w:rsidR="00B62400" w:rsidRDefault="00B62400"/>
    <w:p w14:paraId="214A4754" w14:textId="37CAAE99" w:rsidR="00B62400" w:rsidRDefault="00B62400">
      <w:r>
        <w:rPr>
          <w:rFonts w:hint="eastAsia"/>
        </w:rPr>
        <w:t>系统实现步骤：</w:t>
      </w:r>
    </w:p>
    <w:p w14:paraId="1559E394" w14:textId="01033664" w:rsidR="00B62400" w:rsidRDefault="00B62400">
      <w:pPr>
        <w:rPr>
          <w:rFonts w:hint="eastAsia"/>
        </w:rPr>
      </w:pPr>
      <w:r>
        <w:rPr>
          <w:rFonts w:hint="eastAsia"/>
        </w:rPr>
        <w:t>发射端：</w:t>
      </w:r>
    </w:p>
    <w:p w14:paraId="08C06F9A" w14:textId="24FB42DD" w:rsidR="00B62400" w:rsidRDefault="00B62400" w:rsidP="00B624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发射机发射数据，随机生成比特流，无信道编码，</w:t>
      </w:r>
    </w:p>
    <w:p w14:paraId="56FC37F3" w14:textId="29217D89" w:rsidR="00B62400" w:rsidRDefault="00B62400" w:rsidP="00B624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子载波分配</w:t>
      </w:r>
    </w:p>
    <w:p w14:paraId="53DC089B" w14:textId="1760B0E3" w:rsidR="00B62400" w:rsidRDefault="00B62400" w:rsidP="00B624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加入调制：</w:t>
      </w:r>
      <w:r>
        <w:rPr>
          <w:rFonts w:hint="eastAsia"/>
        </w:rPr>
        <w:t>Q</w:t>
      </w:r>
      <w:r>
        <w:t>PSK/8PSK/16QAM/64QAM</w:t>
      </w:r>
      <w:r>
        <w:rPr>
          <w:rFonts w:hint="eastAsia"/>
        </w:rPr>
        <w:t>四种方式</w:t>
      </w:r>
    </w:p>
    <w:p w14:paraId="2D2E2EAC" w14:textId="02B64BE3" w:rsidR="00B62400" w:rsidRPr="00B62400" w:rsidRDefault="00B62400" w:rsidP="00B624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B62400">
        <w:rPr>
          <w:rFonts w:hint="eastAsia"/>
          <w:highlight w:val="yellow"/>
        </w:rPr>
        <w:t>S</w:t>
      </w:r>
      <w:r w:rsidRPr="00B62400">
        <w:rPr>
          <w:highlight w:val="yellow"/>
        </w:rPr>
        <w:t>TBC</w:t>
      </w:r>
      <w:r w:rsidRPr="00B62400">
        <w:rPr>
          <w:rFonts w:hint="eastAsia"/>
          <w:highlight w:val="yellow"/>
        </w:rPr>
        <w:t>空时编码</w:t>
      </w:r>
    </w:p>
    <w:p w14:paraId="163DA871" w14:textId="31E8661C" w:rsidR="00B62400" w:rsidRDefault="00B62400" w:rsidP="00B624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加入导频</w:t>
      </w:r>
    </w:p>
    <w:p w14:paraId="508867E8" w14:textId="131D622E" w:rsidR="00B62400" w:rsidRDefault="00B62400" w:rsidP="00B624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FDM</w:t>
      </w:r>
      <w:r>
        <w:rPr>
          <w:rFonts w:hint="eastAsia"/>
        </w:rPr>
        <w:t>调制</w:t>
      </w:r>
    </w:p>
    <w:p w14:paraId="2B67AA86" w14:textId="45DEBE34" w:rsidR="00B62400" w:rsidRDefault="00B62400" w:rsidP="00B624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高斯信道，仿真信噪比：0:</w:t>
      </w:r>
      <w:r>
        <w:t>5</w:t>
      </w:r>
      <w:r>
        <w:rPr>
          <w:rFonts w:hint="eastAsia"/>
        </w:rPr>
        <w:t>:</w:t>
      </w:r>
      <w:r>
        <w:t>20</w:t>
      </w:r>
      <w:r>
        <w:rPr>
          <w:rFonts w:hint="eastAsia"/>
        </w:rPr>
        <w:t>d</w:t>
      </w:r>
      <w:r>
        <w:t>B</w:t>
      </w:r>
    </w:p>
    <w:p w14:paraId="11D91D3B" w14:textId="09B104A4" w:rsidR="00B62400" w:rsidRDefault="00B62400" w:rsidP="00B62400">
      <w:r>
        <w:rPr>
          <w:rFonts w:hint="eastAsia"/>
        </w:rPr>
        <w:t>接收端：</w:t>
      </w:r>
    </w:p>
    <w:p w14:paraId="46D1E83E" w14:textId="0A2A72D8" w:rsidR="00B62400" w:rsidRDefault="00B62400" w:rsidP="00B624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O</w:t>
      </w:r>
      <w:r>
        <w:t>FDM</w:t>
      </w:r>
      <w:r>
        <w:rPr>
          <w:rFonts w:hint="eastAsia"/>
        </w:rPr>
        <w:t>解调</w:t>
      </w:r>
    </w:p>
    <w:p w14:paraId="2EDA5CE4" w14:textId="4C08E6F9" w:rsidR="00B62400" w:rsidRDefault="00B62400" w:rsidP="00B624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空时编码解码</w:t>
      </w:r>
    </w:p>
    <w:p w14:paraId="4B4A04F3" w14:textId="06DB72EB" w:rsidR="00B62400" w:rsidRDefault="00B62400" w:rsidP="00B624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解调制（</w:t>
      </w:r>
      <w:r>
        <w:rPr>
          <w:rFonts w:hint="eastAsia"/>
        </w:rPr>
        <w:t>Q</w:t>
      </w:r>
      <w:r>
        <w:t>PSK/8PSK/16QAM/64QAM</w:t>
      </w:r>
      <w:r>
        <w:rPr>
          <w:rFonts w:hint="eastAsia"/>
        </w:rPr>
        <w:t>四种方式</w:t>
      </w:r>
      <w:r>
        <w:rPr>
          <w:rFonts w:hint="eastAsia"/>
        </w:rPr>
        <w:t>）</w:t>
      </w:r>
    </w:p>
    <w:p w14:paraId="0D3D89B2" w14:textId="4BC8EAC4" w:rsidR="00B62400" w:rsidRDefault="00B62400" w:rsidP="00B624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找到对应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传输比特流计算误码率</w:t>
      </w:r>
    </w:p>
    <w:p w14:paraId="27BC196C" w14:textId="281ABAB8" w:rsidR="00B62400" w:rsidRDefault="00B62400" w:rsidP="00B62400">
      <w:r>
        <w:rPr>
          <w:rFonts w:hint="eastAsia"/>
        </w:rPr>
        <w:t>仿真实验：</w:t>
      </w:r>
    </w:p>
    <w:p w14:paraId="739D27E0" w14:textId="451F934A" w:rsidR="00B62400" w:rsidRDefault="00B62400" w:rsidP="00B62400">
      <w:r>
        <w:rPr>
          <w:rFonts w:hint="eastAsia"/>
        </w:rPr>
        <w:t>在0:</w:t>
      </w:r>
      <w:r>
        <w:t>5</w:t>
      </w:r>
      <w:r>
        <w:rPr>
          <w:rFonts w:hint="eastAsia"/>
        </w:rPr>
        <w:t>:</w:t>
      </w:r>
      <w:r>
        <w:t>20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>信噪比高斯信道下，实现对M</w:t>
      </w:r>
      <w:r>
        <w:t>IMO-OFDM</w:t>
      </w:r>
      <w:r>
        <w:rPr>
          <w:rFonts w:hint="eastAsia"/>
        </w:rPr>
        <w:t>的</w:t>
      </w:r>
      <w:r w:rsidRPr="00B62400">
        <w:rPr>
          <w:rFonts w:hint="eastAsia"/>
          <w:highlight w:val="yellow"/>
        </w:rPr>
        <w:t>2收2发</w:t>
      </w:r>
      <w:r>
        <w:rPr>
          <w:rFonts w:hint="eastAsia"/>
        </w:rPr>
        <w:t>四用户，不用调制方式的性能（通过</w:t>
      </w:r>
      <w:r>
        <w:rPr>
          <w:rFonts w:hint="eastAsia"/>
        </w:rPr>
        <w:t>误码率</w:t>
      </w:r>
      <w:r>
        <w:rPr>
          <w:rFonts w:hint="eastAsia"/>
        </w:rPr>
        <w:t>）对比。得到如下四个图：</w:t>
      </w:r>
    </w:p>
    <w:p w14:paraId="0040BFF1" w14:textId="77777777" w:rsidR="006D0824" w:rsidRPr="006D0824" w:rsidRDefault="006D0824" w:rsidP="00B62400">
      <w:pPr>
        <w:rPr>
          <w:b/>
          <w:bCs/>
          <w:color w:val="FF0000"/>
        </w:rPr>
      </w:pPr>
      <w:r w:rsidRPr="006D0824">
        <w:rPr>
          <w:rFonts w:hint="eastAsia"/>
          <w:b/>
          <w:bCs/>
          <w:color w:val="FF0000"/>
        </w:rPr>
        <w:t>程序示例：</w:t>
      </w:r>
    </w:p>
    <w:p w14:paraId="1A42FB14" w14:textId="6E1A411C" w:rsidR="00B62400" w:rsidRDefault="006D0824" w:rsidP="00B62400">
      <w:r>
        <w:rPr>
          <w:noProof/>
        </w:rPr>
        <w:drawing>
          <wp:inline distT="0" distB="0" distL="0" distR="0" wp14:anchorId="23D25611" wp14:editId="319CF971">
            <wp:extent cx="5274310" cy="3583305"/>
            <wp:effectExtent l="0" t="0" r="2540" b="0"/>
            <wp:docPr id="1874393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9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0083" w14:textId="77777777" w:rsidR="00B62400" w:rsidRDefault="00B62400" w:rsidP="00B62400"/>
    <w:p w14:paraId="06B901C1" w14:textId="77777777" w:rsidR="00B62400" w:rsidRDefault="00B62400" w:rsidP="00B62400"/>
    <w:p w14:paraId="41D28A6D" w14:textId="77777777" w:rsidR="00B62400" w:rsidRDefault="00B62400" w:rsidP="00B62400"/>
    <w:p w14:paraId="5D2466E5" w14:textId="77777777" w:rsidR="00B62400" w:rsidRDefault="00B62400" w:rsidP="00B62400"/>
    <w:p w14:paraId="1B4BA1D7" w14:textId="77777777" w:rsidR="00B62400" w:rsidRDefault="00B62400" w:rsidP="00B62400"/>
    <w:p w14:paraId="0C8BA027" w14:textId="77777777" w:rsidR="00B62400" w:rsidRDefault="00B62400" w:rsidP="00B62400"/>
    <w:p w14:paraId="00A94617" w14:textId="77777777" w:rsidR="00B62400" w:rsidRDefault="00B62400" w:rsidP="00B62400"/>
    <w:p w14:paraId="0E6E74ED" w14:textId="77777777" w:rsidR="00B62400" w:rsidRDefault="00B62400" w:rsidP="00B62400"/>
    <w:p w14:paraId="0E95BA71" w14:textId="77777777" w:rsidR="00B62400" w:rsidRDefault="00B62400" w:rsidP="00B62400"/>
    <w:p w14:paraId="203660AE" w14:textId="77777777" w:rsidR="00B62400" w:rsidRDefault="00B62400" w:rsidP="00B62400"/>
    <w:p w14:paraId="4D099361" w14:textId="77777777" w:rsidR="00B62400" w:rsidRDefault="00B62400" w:rsidP="00B62400"/>
    <w:p w14:paraId="41302262" w14:textId="77777777" w:rsidR="00B62400" w:rsidRDefault="00B62400" w:rsidP="00B62400"/>
    <w:p w14:paraId="21B7E7F2" w14:textId="77777777" w:rsidR="00B62400" w:rsidRDefault="00B62400" w:rsidP="00B62400"/>
    <w:p w14:paraId="5D922D8B" w14:textId="77777777" w:rsidR="00B62400" w:rsidRDefault="00B62400" w:rsidP="00B62400"/>
    <w:p w14:paraId="6EA66333" w14:textId="77777777" w:rsidR="00B62400" w:rsidRDefault="00B62400" w:rsidP="00B62400"/>
    <w:p w14:paraId="178A1D5F" w14:textId="77777777" w:rsidR="00B62400" w:rsidRDefault="00B62400" w:rsidP="00B62400"/>
    <w:p w14:paraId="0BD0651D" w14:textId="77777777" w:rsidR="00B62400" w:rsidRDefault="00B62400" w:rsidP="00B62400"/>
    <w:p w14:paraId="74DDA642" w14:textId="77777777" w:rsidR="00B62400" w:rsidRDefault="00B62400" w:rsidP="00B62400"/>
    <w:p w14:paraId="166D707F" w14:textId="77777777" w:rsidR="00B62400" w:rsidRDefault="00B62400" w:rsidP="00B62400"/>
    <w:p w14:paraId="25DE971E" w14:textId="77777777" w:rsidR="00B62400" w:rsidRDefault="00B62400" w:rsidP="00B62400">
      <w:pPr>
        <w:rPr>
          <w:rFonts w:hint="eastAsia"/>
        </w:rPr>
      </w:pPr>
    </w:p>
    <w:p w14:paraId="25CA2574" w14:textId="675830BD" w:rsidR="00B62400" w:rsidRPr="00B62400" w:rsidRDefault="00B62400" w:rsidP="00B62400">
      <w:pPr>
        <w:rPr>
          <w:rFonts w:hint="eastAsia"/>
          <w:color w:val="FF0000"/>
          <w:sz w:val="24"/>
          <w:szCs w:val="28"/>
        </w:rPr>
      </w:pPr>
      <w:r w:rsidRPr="00B62400">
        <w:rPr>
          <w:rFonts w:hint="eastAsia"/>
          <w:color w:val="FF0000"/>
          <w:sz w:val="24"/>
          <w:szCs w:val="28"/>
        </w:rPr>
        <w:t>8</w:t>
      </w:r>
      <w:r w:rsidRPr="00B62400">
        <w:rPr>
          <w:color w:val="FF0000"/>
          <w:sz w:val="24"/>
          <w:szCs w:val="28"/>
        </w:rPr>
        <w:t>PSK</w:t>
      </w:r>
      <w:r>
        <w:rPr>
          <w:rFonts w:hint="eastAsia"/>
          <w:color w:val="FF0000"/>
          <w:sz w:val="24"/>
          <w:szCs w:val="28"/>
        </w:rPr>
        <w:t>：</w:t>
      </w:r>
    </w:p>
    <w:p w14:paraId="3D8B4D99" w14:textId="67F5AADC" w:rsidR="00B62400" w:rsidRDefault="00B62400" w:rsidP="00B62400">
      <w:pPr>
        <w:rPr>
          <w:rFonts w:hint="eastAsia"/>
        </w:rPr>
      </w:pPr>
      <w:r>
        <w:rPr>
          <w:rFonts w:hint="eastAsia"/>
          <w:noProof/>
          <w:highlight w:val="yellow"/>
        </w:rPr>
        <w:drawing>
          <wp:inline distT="0" distB="0" distL="0" distR="0" wp14:anchorId="56A8A525" wp14:editId="1ED45383">
            <wp:extent cx="5266690" cy="3948430"/>
            <wp:effectExtent l="0" t="0" r="0" b="0"/>
            <wp:docPr id="368525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26FC1" w14:textId="77777777" w:rsidR="00B62400" w:rsidRDefault="00B62400" w:rsidP="00B62400"/>
    <w:p w14:paraId="284A29A5" w14:textId="53883A1C" w:rsidR="00B62400" w:rsidRDefault="00B62400" w:rsidP="00B62400">
      <w:pPr>
        <w:rPr>
          <w:b/>
          <w:bCs/>
          <w:color w:val="FF0000"/>
        </w:rPr>
      </w:pPr>
      <w:r w:rsidRPr="00B62400">
        <w:rPr>
          <w:rFonts w:hint="eastAsia"/>
          <w:b/>
          <w:bCs/>
          <w:color w:val="FF0000"/>
        </w:rPr>
        <w:t>Q</w:t>
      </w:r>
      <w:r w:rsidRPr="00B62400">
        <w:rPr>
          <w:b/>
          <w:bCs/>
          <w:color w:val="FF0000"/>
        </w:rPr>
        <w:t>PSK</w:t>
      </w:r>
    </w:p>
    <w:p w14:paraId="2F6C9F87" w14:textId="426B7FC1" w:rsidR="00B62400" w:rsidRPr="00F62E77" w:rsidRDefault="00F62E77" w:rsidP="00B62400">
      <w:pPr>
        <w:rPr>
          <w:rFonts w:hint="eastAsia"/>
          <w:b/>
          <w:bCs/>
          <w:color w:val="FF0000"/>
        </w:rPr>
      </w:pPr>
      <w:r>
        <w:rPr>
          <w:b/>
          <w:bCs/>
          <w:noProof/>
          <w:color w:val="FF0000"/>
        </w:rPr>
        <w:lastRenderedPageBreak/>
        <w:drawing>
          <wp:inline distT="0" distB="0" distL="0" distR="0" wp14:anchorId="02FCA8B6" wp14:editId="0D2F2E1C">
            <wp:extent cx="5266690" cy="3948430"/>
            <wp:effectExtent l="0" t="0" r="0" b="0"/>
            <wp:docPr id="15930885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1A85" w14:textId="0C5560B4" w:rsidR="00B62400" w:rsidRPr="00F62E77" w:rsidRDefault="00F62E77" w:rsidP="00B62400">
      <w:pPr>
        <w:rPr>
          <w:b/>
          <w:bCs/>
          <w:color w:val="FF0000"/>
        </w:rPr>
      </w:pPr>
      <w:r w:rsidRPr="00F62E77">
        <w:rPr>
          <w:rFonts w:hint="eastAsia"/>
          <w:b/>
          <w:bCs/>
          <w:color w:val="FF0000"/>
        </w:rPr>
        <w:t>1</w:t>
      </w:r>
      <w:r w:rsidRPr="00F62E77">
        <w:rPr>
          <w:b/>
          <w:bCs/>
          <w:color w:val="FF0000"/>
        </w:rPr>
        <w:t>6QAM</w:t>
      </w:r>
    </w:p>
    <w:p w14:paraId="6665691D" w14:textId="1B8F4769" w:rsidR="00B62400" w:rsidRDefault="00F62E77" w:rsidP="00B62400">
      <w:r>
        <w:rPr>
          <w:noProof/>
        </w:rPr>
        <w:drawing>
          <wp:inline distT="0" distB="0" distL="0" distR="0" wp14:anchorId="729C6870" wp14:editId="27D46E11">
            <wp:extent cx="5266690" cy="3948430"/>
            <wp:effectExtent l="0" t="0" r="0" b="0"/>
            <wp:docPr id="8765448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0016" w14:textId="5E413407" w:rsidR="00F62E77" w:rsidRDefault="00F62E77" w:rsidP="00B62400">
      <w:pPr>
        <w:rPr>
          <w:b/>
          <w:bCs/>
          <w:color w:val="FF0000"/>
        </w:rPr>
      </w:pPr>
      <w:r w:rsidRPr="00F62E77">
        <w:rPr>
          <w:rFonts w:hint="eastAsia"/>
          <w:b/>
          <w:bCs/>
          <w:color w:val="FF0000"/>
        </w:rPr>
        <w:t>6</w:t>
      </w:r>
      <w:r w:rsidRPr="00F62E77">
        <w:rPr>
          <w:b/>
          <w:bCs/>
          <w:color w:val="FF0000"/>
        </w:rPr>
        <w:t>4QAM</w:t>
      </w:r>
    </w:p>
    <w:p w14:paraId="745CCFAB" w14:textId="79D25A47" w:rsidR="00F62E77" w:rsidRPr="00F62E77" w:rsidRDefault="00F62E77" w:rsidP="00B62400">
      <w:pPr>
        <w:rPr>
          <w:rFonts w:hint="eastAsia"/>
          <w:b/>
          <w:bCs/>
          <w:color w:val="FF0000"/>
        </w:rPr>
      </w:pPr>
      <w:r>
        <w:rPr>
          <w:b/>
          <w:bCs/>
          <w:noProof/>
          <w:color w:val="FF0000"/>
        </w:rPr>
        <w:lastRenderedPageBreak/>
        <w:drawing>
          <wp:inline distT="0" distB="0" distL="0" distR="0" wp14:anchorId="21069167" wp14:editId="5159B71B">
            <wp:extent cx="5266690" cy="3948430"/>
            <wp:effectExtent l="0" t="0" r="0" b="0"/>
            <wp:docPr id="13154321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181E6" w14:textId="77777777" w:rsidR="00B62400" w:rsidRDefault="00B62400" w:rsidP="00B62400"/>
    <w:p w14:paraId="6442880D" w14:textId="77777777" w:rsidR="00B62400" w:rsidRDefault="00B62400" w:rsidP="00B62400"/>
    <w:p w14:paraId="71BF9ADA" w14:textId="77777777" w:rsidR="00B62400" w:rsidRDefault="00B62400" w:rsidP="00B62400"/>
    <w:p w14:paraId="68E16A49" w14:textId="77777777" w:rsidR="00B62400" w:rsidRDefault="00B62400" w:rsidP="00B62400"/>
    <w:p w14:paraId="5671C627" w14:textId="77777777" w:rsidR="00B62400" w:rsidRDefault="00B62400" w:rsidP="00B62400"/>
    <w:p w14:paraId="4F4AA3F5" w14:textId="77777777" w:rsidR="00B62400" w:rsidRDefault="00B62400" w:rsidP="00B62400"/>
    <w:p w14:paraId="53FD72EB" w14:textId="77777777" w:rsidR="00B62400" w:rsidRDefault="00B62400" w:rsidP="00B62400"/>
    <w:p w14:paraId="3E9231C0" w14:textId="77777777" w:rsidR="00B62400" w:rsidRDefault="00B62400" w:rsidP="00B62400"/>
    <w:p w14:paraId="44AF3014" w14:textId="77777777" w:rsidR="00B62400" w:rsidRDefault="00B62400" w:rsidP="00B62400"/>
    <w:p w14:paraId="5F9D901D" w14:textId="77777777" w:rsidR="00B62400" w:rsidRDefault="00B62400" w:rsidP="00B62400"/>
    <w:p w14:paraId="58053DEB" w14:textId="77777777" w:rsidR="00B62400" w:rsidRDefault="00B62400" w:rsidP="00B62400"/>
    <w:p w14:paraId="1EA693B8" w14:textId="77777777" w:rsidR="00B62400" w:rsidRDefault="00B62400" w:rsidP="00B62400">
      <w:pPr>
        <w:rPr>
          <w:rFonts w:hint="eastAsia"/>
        </w:rPr>
      </w:pPr>
    </w:p>
    <w:sectPr w:rsidR="00B62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057601"/>
    <w:multiLevelType w:val="hybridMultilevel"/>
    <w:tmpl w:val="0E565150"/>
    <w:lvl w:ilvl="0" w:tplc="5FD4CE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19C3367"/>
    <w:multiLevelType w:val="hybridMultilevel"/>
    <w:tmpl w:val="ED4ACF50"/>
    <w:lvl w:ilvl="0" w:tplc="A476C8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0025715">
    <w:abstractNumId w:val="0"/>
  </w:num>
  <w:num w:numId="2" w16cid:durableId="2452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BB"/>
    <w:rsid w:val="006D0824"/>
    <w:rsid w:val="00986674"/>
    <w:rsid w:val="00B62400"/>
    <w:rsid w:val="00E723BB"/>
    <w:rsid w:val="00F6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8144E"/>
  <w15:chartTrackingRefBased/>
  <w15:docId w15:val="{18023361-2047-4303-82AD-198EE2D7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24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guan</dc:creator>
  <cp:keywords/>
  <dc:description/>
  <cp:lastModifiedBy>wang guan</cp:lastModifiedBy>
  <cp:revision>3</cp:revision>
  <dcterms:created xsi:type="dcterms:W3CDTF">2023-05-14T03:39:00Z</dcterms:created>
  <dcterms:modified xsi:type="dcterms:W3CDTF">2023-05-14T03:51:00Z</dcterms:modified>
</cp:coreProperties>
</file>