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578" w:rsidRDefault="006E486F" w:rsidP="00980578">
      <w:pPr>
        <w:pStyle w:val="1"/>
        <w:jc w:val="center"/>
      </w:pPr>
      <w:bookmarkStart w:id="0" w:name="_Toc51076869"/>
      <w:r>
        <w:t>硅谷云音乐需求</w:t>
      </w:r>
      <w:r w:rsidR="00980578">
        <w:t>文档</w:t>
      </w:r>
      <w:bookmarkEnd w:id="0"/>
    </w:p>
    <w:p w:rsidR="00D3687C" w:rsidRDefault="005070CF" w:rsidP="006A20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bookmarkStart w:id="1" w:name="_GoBack"/>
      <w:bookmarkEnd w:id="1"/>
      <w:r w:rsidR="00980578" w:rsidRPr="004D002C">
        <w:rPr>
          <w:rFonts w:hint="eastAsia"/>
          <w:sz w:val="28"/>
          <w:szCs w:val="28"/>
        </w:rPr>
        <w:t>V</w:t>
      </w:r>
      <w:r w:rsidR="006E486F" w:rsidRPr="004D002C">
        <w:rPr>
          <w:sz w:val="28"/>
          <w:szCs w:val="28"/>
        </w:rPr>
        <w:t xml:space="preserve"> 2</w:t>
      </w:r>
      <w:r w:rsidR="00980578" w:rsidRPr="004D002C">
        <w:rPr>
          <w:sz w:val="28"/>
          <w:szCs w:val="28"/>
        </w:rPr>
        <w:t>.0</w:t>
      </w:r>
    </w:p>
    <w:p w:rsidR="005070CF" w:rsidRPr="00F27E1D" w:rsidRDefault="005070CF" w:rsidP="005070CF">
      <w:pPr>
        <w:spacing w:line="220" w:lineRule="atLeast"/>
        <w:rPr>
          <w:rFonts w:cs="微软雅黑"/>
          <w:kern w:val="0"/>
          <w:sz w:val="24"/>
          <w:szCs w:val="24"/>
        </w:rPr>
      </w:pPr>
      <w:r w:rsidRPr="00F27E1D">
        <w:rPr>
          <w:rFonts w:cs="微软雅黑"/>
          <w:kern w:val="0"/>
          <w:sz w:val="24"/>
          <w:szCs w:val="24"/>
        </w:rPr>
        <w:t>讲师</w:t>
      </w:r>
      <w:r w:rsidRPr="00F27E1D">
        <w:rPr>
          <w:rFonts w:cs="微软雅黑" w:hint="eastAsia"/>
          <w:kern w:val="0"/>
          <w:sz w:val="24"/>
          <w:szCs w:val="24"/>
        </w:rPr>
        <w:t>：</w:t>
      </w:r>
      <w:r w:rsidRPr="00F27E1D">
        <w:rPr>
          <w:rFonts w:cs="微软雅黑" w:hint="eastAsia"/>
          <w:kern w:val="0"/>
          <w:sz w:val="24"/>
          <w:szCs w:val="24"/>
        </w:rPr>
        <w:t xml:space="preserve"> </w:t>
      </w:r>
      <w:r w:rsidRPr="00F27E1D">
        <w:rPr>
          <w:rFonts w:cs="微软雅黑" w:hint="eastAsia"/>
          <w:kern w:val="0"/>
          <w:sz w:val="24"/>
          <w:szCs w:val="24"/>
        </w:rPr>
        <w:t>闫志勇</w:t>
      </w:r>
    </w:p>
    <w:p w:rsidR="005070CF" w:rsidRDefault="005070CF" w:rsidP="006A205F">
      <w:pPr>
        <w:rPr>
          <w:sz w:val="28"/>
          <w:szCs w:val="28"/>
        </w:rPr>
      </w:pPr>
    </w:p>
    <w:p w:rsidR="008B2991" w:rsidRDefault="008B2991" w:rsidP="008B2991">
      <w:pPr>
        <w:pStyle w:val="1"/>
      </w:pPr>
      <w:r>
        <w:t xml:space="preserve">1. </w:t>
      </w:r>
      <w:r>
        <w:t>页面列表</w:t>
      </w:r>
    </w:p>
    <w:p w:rsidR="008B2991" w:rsidRDefault="008B2991" w:rsidP="008B2991">
      <w:pPr>
        <w:pStyle w:val="a4"/>
        <w:numPr>
          <w:ilvl w:val="0"/>
          <w:numId w:val="18"/>
        </w:numPr>
        <w:spacing w:line="240" w:lineRule="auto"/>
        <w:ind w:firstLineChars="0"/>
        <w:jc w:val="both"/>
        <w:rPr>
          <w:szCs w:val="21"/>
        </w:rPr>
      </w:pPr>
      <w:r w:rsidRPr="008B2991">
        <w:rPr>
          <w:rFonts w:hint="eastAsia"/>
          <w:szCs w:val="21"/>
        </w:rPr>
        <w:t>主页</w:t>
      </w:r>
    </w:p>
    <w:p w:rsidR="008B2991" w:rsidRDefault="008B2991" w:rsidP="008B2991">
      <w:pPr>
        <w:pStyle w:val="a4"/>
        <w:numPr>
          <w:ilvl w:val="0"/>
          <w:numId w:val="18"/>
        </w:numPr>
        <w:spacing w:line="240" w:lineRule="auto"/>
        <w:ind w:firstLineChars="0"/>
        <w:jc w:val="both"/>
        <w:rPr>
          <w:szCs w:val="21"/>
        </w:rPr>
      </w:pPr>
      <w:r>
        <w:rPr>
          <w:szCs w:val="21"/>
        </w:rPr>
        <w:t>视频</w:t>
      </w:r>
      <w:r>
        <w:rPr>
          <w:szCs w:val="21"/>
        </w:rPr>
        <w:t>video</w:t>
      </w:r>
      <w:r>
        <w:rPr>
          <w:szCs w:val="21"/>
        </w:rPr>
        <w:t>页</w:t>
      </w:r>
    </w:p>
    <w:p w:rsidR="008B2991" w:rsidRDefault="008B2991" w:rsidP="008B2991">
      <w:pPr>
        <w:pStyle w:val="a4"/>
        <w:numPr>
          <w:ilvl w:val="0"/>
          <w:numId w:val="18"/>
        </w:numPr>
        <w:spacing w:line="240" w:lineRule="auto"/>
        <w:ind w:firstLineChars="0"/>
        <w:jc w:val="both"/>
        <w:rPr>
          <w:szCs w:val="21"/>
        </w:rPr>
      </w:pPr>
      <w:r>
        <w:rPr>
          <w:szCs w:val="21"/>
        </w:rPr>
        <w:t>个人中心页</w:t>
      </w:r>
    </w:p>
    <w:p w:rsidR="008B2991" w:rsidRDefault="008B2991" w:rsidP="008B2991">
      <w:pPr>
        <w:pStyle w:val="a4"/>
        <w:numPr>
          <w:ilvl w:val="0"/>
          <w:numId w:val="18"/>
        </w:numPr>
        <w:spacing w:line="240" w:lineRule="auto"/>
        <w:ind w:firstLineChars="0"/>
        <w:jc w:val="both"/>
        <w:rPr>
          <w:szCs w:val="21"/>
        </w:rPr>
      </w:pPr>
      <w:r>
        <w:rPr>
          <w:szCs w:val="21"/>
        </w:rPr>
        <w:t>登录页</w:t>
      </w:r>
    </w:p>
    <w:p w:rsidR="008B2991" w:rsidRDefault="008B2991" w:rsidP="008B2991">
      <w:pPr>
        <w:pStyle w:val="a4"/>
        <w:numPr>
          <w:ilvl w:val="0"/>
          <w:numId w:val="18"/>
        </w:numPr>
        <w:spacing w:line="240" w:lineRule="auto"/>
        <w:ind w:firstLineChars="0"/>
        <w:jc w:val="both"/>
        <w:rPr>
          <w:szCs w:val="21"/>
        </w:rPr>
      </w:pPr>
      <w:r>
        <w:rPr>
          <w:rFonts w:hint="eastAsia"/>
          <w:szCs w:val="21"/>
        </w:rPr>
        <w:t>推荐歌曲页</w:t>
      </w:r>
    </w:p>
    <w:p w:rsidR="008B2991" w:rsidRDefault="008B2991" w:rsidP="008B2991">
      <w:pPr>
        <w:pStyle w:val="a4"/>
        <w:numPr>
          <w:ilvl w:val="0"/>
          <w:numId w:val="18"/>
        </w:numPr>
        <w:spacing w:line="240" w:lineRule="auto"/>
        <w:ind w:firstLineChars="0"/>
        <w:jc w:val="both"/>
        <w:rPr>
          <w:szCs w:val="21"/>
        </w:rPr>
      </w:pPr>
      <w:r>
        <w:rPr>
          <w:szCs w:val="21"/>
        </w:rPr>
        <w:t>音乐播放页</w:t>
      </w:r>
    </w:p>
    <w:p w:rsidR="008B2991" w:rsidRPr="008B2991" w:rsidRDefault="008B2991" w:rsidP="008B2991">
      <w:pPr>
        <w:pStyle w:val="a4"/>
        <w:numPr>
          <w:ilvl w:val="0"/>
          <w:numId w:val="18"/>
        </w:numPr>
        <w:spacing w:line="240" w:lineRule="auto"/>
        <w:ind w:firstLineChars="0"/>
        <w:jc w:val="both"/>
        <w:rPr>
          <w:szCs w:val="21"/>
        </w:rPr>
      </w:pPr>
      <w:r>
        <w:rPr>
          <w:szCs w:val="21"/>
        </w:rPr>
        <w:t>搜索页</w:t>
      </w:r>
    </w:p>
    <w:p w:rsidR="00E25694" w:rsidRDefault="00FA7101" w:rsidP="00703188">
      <w:pPr>
        <w:pStyle w:val="1"/>
        <w:rPr>
          <w:sz w:val="36"/>
          <w:szCs w:val="36"/>
        </w:rPr>
      </w:pPr>
      <w:r>
        <w:rPr>
          <w:sz w:val="36"/>
          <w:szCs w:val="36"/>
        </w:rPr>
        <w:t>2</w:t>
      </w:r>
      <w:r w:rsidR="00703188" w:rsidRPr="00703188">
        <w:rPr>
          <w:sz w:val="36"/>
          <w:szCs w:val="36"/>
        </w:rPr>
        <w:t xml:space="preserve">. </w:t>
      </w:r>
      <w:r w:rsidR="008B2991">
        <w:rPr>
          <w:sz w:val="36"/>
          <w:szCs w:val="36"/>
        </w:rPr>
        <w:t>对应</w:t>
      </w:r>
      <w:r w:rsidR="00703188" w:rsidRPr="00703188">
        <w:rPr>
          <w:sz w:val="36"/>
          <w:szCs w:val="36"/>
        </w:rPr>
        <w:t>页面预览</w:t>
      </w:r>
    </w:p>
    <w:p w:rsidR="00703188" w:rsidRDefault="00703188" w:rsidP="00703188">
      <w:pPr>
        <w:jc w:val="both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577442" cy="45720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20-04-01_2002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794" cy="457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4AE">
        <w:rPr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563200" cy="4568400"/>
            <wp:effectExtent l="0" t="0" r="889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020-04-01_2003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45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AE" w:rsidRDefault="005E14AE" w:rsidP="00703188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570400" cy="4572000"/>
            <wp:effectExtent l="0" t="0" r="190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020-03-21_1809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570400" cy="4590000"/>
            <wp:effectExtent l="0" t="0" r="1905" b="127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020-03-21_1807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45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AE" w:rsidRDefault="005E14AE" w:rsidP="00703188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577600" cy="45792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020-04-01_20033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45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577600" cy="45792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2020-03-21_18073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45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AE" w:rsidRDefault="005E14AE" w:rsidP="00703188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577600" cy="46008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2020-04-01_20053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46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577600" cy="4590000"/>
            <wp:effectExtent l="0" t="0" r="0" b="127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2020-04-01_2006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45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AE" w:rsidRDefault="005E14AE" w:rsidP="00703188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577600" cy="45720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020-04-01_2006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577600" cy="45792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020-04-01_20043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45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AE" w:rsidRDefault="005E14AE" w:rsidP="00703188">
      <w:pPr>
        <w:jc w:val="both"/>
      </w:pPr>
      <w:r>
        <w:rPr>
          <w:noProof/>
        </w:rPr>
        <w:lastRenderedPageBreak/>
        <w:drawing>
          <wp:inline distT="0" distB="0" distL="0" distR="0">
            <wp:extent cx="2577600" cy="46008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020-04-01_20045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46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AE" w:rsidRDefault="00B77DE8" w:rsidP="00B77DE8">
      <w:pPr>
        <w:pStyle w:val="1"/>
      </w:pPr>
      <w:r>
        <w:rPr>
          <w:rFonts w:hint="eastAsia"/>
        </w:rPr>
        <w:t>2</w:t>
      </w:r>
      <w:r>
        <w:t xml:space="preserve">. </w:t>
      </w:r>
      <w:r w:rsidR="000C67F7">
        <w:t>功能模块说明</w:t>
      </w:r>
    </w:p>
    <w:p w:rsidR="00B77DE8" w:rsidRDefault="00B77DE8" w:rsidP="00B77DE8">
      <w:pPr>
        <w:pStyle w:val="2"/>
      </w:pPr>
      <w:r>
        <w:rPr>
          <w:rFonts w:hint="eastAsia"/>
        </w:rPr>
        <w:t>2</w:t>
      </w:r>
      <w:r>
        <w:t xml:space="preserve">.1 </w:t>
      </w:r>
      <w:r>
        <w:t>主页</w:t>
      </w:r>
    </w:p>
    <w:p w:rsidR="0093743F" w:rsidRDefault="0093743F" w:rsidP="0093743F">
      <w:pPr>
        <w:pStyle w:val="a4"/>
        <w:numPr>
          <w:ilvl w:val="0"/>
          <w:numId w:val="19"/>
        </w:numPr>
        <w:spacing w:line="240" w:lineRule="auto"/>
        <w:ind w:firstLineChars="0"/>
        <w:jc w:val="both"/>
      </w:pPr>
      <w:r>
        <w:t>B</w:t>
      </w:r>
      <w:r>
        <w:rPr>
          <w:rFonts w:hint="eastAsia"/>
        </w:rPr>
        <w:t>anner</w:t>
      </w:r>
      <w:r>
        <w:rPr>
          <w:rFonts w:hint="eastAsia"/>
        </w:rPr>
        <w:t>轮播图</w:t>
      </w:r>
    </w:p>
    <w:p w:rsidR="0093743F" w:rsidRDefault="007E6D80" w:rsidP="0093743F">
      <w:pPr>
        <w:pStyle w:val="a4"/>
        <w:numPr>
          <w:ilvl w:val="0"/>
          <w:numId w:val="19"/>
        </w:numPr>
        <w:spacing w:line="240" w:lineRule="auto"/>
        <w:ind w:firstLineChars="0"/>
        <w:jc w:val="both"/>
      </w:pPr>
      <w:r>
        <w:t>图标导航区域</w:t>
      </w:r>
    </w:p>
    <w:p w:rsidR="007E6D80" w:rsidRDefault="007E6D80" w:rsidP="0093743F">
      <w:pPr>
        <w:pStyle w:val="a4"/>
        <w:numPr>
          <w:ilvl w:val="0"/>
          <w:numId w:val="19"/>
        </w:numPr>
        <w:spacing w:line="240" w:lineRule="auto"/>
        <w:ind w:firstLineChars="0"/>
        <w:jc w:val="both"/>
      </w:pPr>
      <w:r>
        <w:t>推荐歌曲模块</w:t>
      </w:r>
    </w:p>
    <w:p w:rsidR="007E6D80" w:rsidRDefault="007E6D80" w:rsidP="007E6D80">
      <w:pPr>
        <w:pStyle w:val="a4"/>
        <w:numPr>
          <w:ilvl w:val="1"/>
          <w:numId w:val="19"/>
        </w:numPr>
        <w:spacing w:line="240" w:lineRule="auto"/>
        <w:ind w:firstLineChars="0"/>
        <w:jc w:val="both"/>
      </w:pPr>
      <w:r>
        <w:t>需要实现动态滑块效果</w:t>
      </w:r>
      <w:r>
        <w:rPr>
          <w:rFonts w:hint="eastAsia"/>
        </w:rPr>
        <w:t>(</w:t>
      </w:r>
      <w:r>
        <w:rPr>
          <w:rFonts w:hint="eastAsia"/>
        </w:rPr>
        <w:t>左右滑动</w:t>
      </w:r>
      <w:r>
        <w:t>)</w:t>
      </w:r>
    </w:p>
    <w:p w:rsidR="007E6D80" w:rsidRDefault="007E6D80" w:rsidP="0093743F">
      <w:pPr>
        <w:pStyle w:val="a4"/>
        <w:numPr>
          <w:ilvl w:val="0"/>
          <w:numId w:val="19"/>
        </w:numPr>
        <w:spacing w:line="240" w:lineRule="auto"/>
        <w:ind w:firstLineChars="0"/>
        <w:jc w:val="both"/>
      </w:pPr>
      <w:r>
        <w:t>排行榜模块</w:t>
      </w:r>
    </w:p>
    <w:p w:rsidR="007E6D80" w:rsidRDefault="007E6D80" w:rsidP="007E6D80">
      <w:pPr>
        <w:pStyle w:val="a4"/>
        <w:numPr>
          <w:ilvl w:val="1"/>
          <w:numId w:val="19"/>
        </w:numPr>
        <w:spacing w:line="240" w:lineRule="auto"/>
        <w:ind w:firstLineChars="0"/>
        <w:jc w:val="both"/>
      </w:pPr>
      <w:r>
        <w:lastRenderedPageBreak/>
        <w:t>排行榜分类类目有</w:t>
      </w:r>
      <w:r>
        <w:rPr>
          <w:rFonts w:hint="eastAsia"/>
        </w:rPr>
        <w:t>0-</w:t>
      </w:r>
      <w:r>
        <w:t>20</w:t>
      </w:r>
      <w:r>
        <w:t>共</w:t>
      </w:r>
      <w:r>
        <w:rPr>
          <w:rFonts w:hint="eastAsia"/>
        </w:rPr>
        <w:t>2</w:t>
      </w:r>
      <w:r>
        <w:t>1</w:t>
      </w:r>
      <w:r>
        <w:t>种</w:t>
      </w:r>
    </w:p>
    <w:p w:rsidR="007E6D80" w:rsidRDefault="007E6D80" w:rsidP="007E6D80">
      <w:pPr>
        <w:pStyle w:val="a4"/>
        <w:numPr>
          <w:ilvl w:val="1"/>
          <w:numId w:val="19"/>
        </w:numPr>
        <w:spacing w:line="240" w:lineRule="auto"/>
        <w:ind w:firstLineChars="0"/>
        <w:jc w:val="both"/>
      </w:pPr>
      <w:r>
        <w:t>需要取前</w:t>
      </w:r>
      <w:r>
        <w:rPr>
          <w:rFonts w:hint="eastAsia"/>
        </w:rPr>
        <w:t>5</w:t>
      </w:r>
      <w:r>
        <w:rPr>
          <w:rFonts w:hint="eastAsia"/>
        </w:rPr>
        <w:t>种分类显示</w:t>
      </w:r>
    </w:p>
    <w:p w:rsidR="007E6D80" w:rsidRDefault="00A3154F" w:rsidP="007E6D80">
      <w:pPr>
        <w:pStyle w:val="a4"/>
        <w:numPr>
          <w:ilvl w:val="1"/>
          <w:numId w:val="19"/>
        </w:numPr>
        <w:spacing w:line="240" w:lineRule="auto"/>
        <w:ind w:firstLineChars="0"/>
        <w:jc w:val="both"/>
      </w:pPr>
      <w:r>
        <w:rPr>
          <w:rFonts w:hint="eastAsia"/>
        </w:rPr>
        <w:t>整体实现轮播效果，当前滑块中显示后一个滑块部分内容</w:t>
      </w:r>
    </w:p>
    <w:p w:rsidR="00A3154F" w:rsidRDefault="00A3154F" w:rsidP="00A3154F">
      <w:pPr>
        <w:pStyle w:val="a4"/>
        <w:spacing w:line="240" w:lineRule="auto"/>
        <w:ind w:left="420" w:firstLineChars="0" w:firstLine="0"/>
        <w:jc w:val="both"/>
      </w:pPr>
      <w:r>
        <w:rPr>
          <w:rFonts w:hint="eastAsia"/>
          <w:noProof/>
        </w:rPr>
        <w:drawing>
          <wp:inline distT="0" distB="0" distL="0" distR="0">
            <wp:extent cx="2628571" cy="1695238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nipaste_2020-09-15_16-27-4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4F" w:rsidRDefault="00A3154F" w:rsidP="00A3154F">
      <w:pPr>
        <w:pStyle w:val="2"/>
      </w:pPr>
      <w:r>
        <w:rPr>
          <w:rFonts w:hint="eastAsia"/>
        </w:rPr>
        <w:t>2</w:t>
      </w:r>
      <w:r>
        <w:t xml:space="preserve">.2 </w:t>
      </w:r>
      <w:r>
        <w:t>视频</w:t>
      </w:r>
      <w:r>
        <w:t>video</w:t>
      </w:r>
      <w:r>
        <w:t>页</w:t>
      </w:r>
    </w:p>
    <w:p w:rsidR="00A3154F" w:rsidRDefault="00A3154F" w:rsidP="00A3154F">
      <w:pPr>
        <w:pStyle w:val="a4"/>
        <w:numPr>
          <w:ilvl w:val="0"/>
          <w:numId w:val="20"/>
        </w:numPr>
        <w:spacing w:line="240" w:lineRule="auto"/>
        <w:ind w:firstLineChars="0"/>
        <w:jc w:val="both"/>
      </w:pPr>
      <w:r>
        <w:rPr>
          <w:rFonts w:hint="eastAsia"/>
        </w:rPr>
        <w:t>头部搜索区域</w:t>
      </w:r>
    </w:p>
    <w:p w:rsidR="00A3154F" w:rsidRDefault="00A3154F" w:rsidP="00A3154F">
      <w:pPr>
        <w:pStyle w:val="a4"/>
        <w:numPr>
          <w:ilvl w:val="1"/>
          <w:numId w:val="20"/>
        </w:numPr>
        <w:spacing w:line="240" w:lineRule="auto"/>
        <w:ind w:firstLineChars="0"/>
        <w:jc w:val="both"/>
      </w:pPr>
      <w:r>
        <w:t>点击跳转至搜索界面</w:t>
      </w:r>
    </w:p>
    <w:p w:rsidR="00A3154F" w:rsidRDefault="00A3154F" w:rsidP="00A3154F">
      <w:pPr>
        <w:pStyle w:val="a4"/>
        <w:numPr>
          <w:ilvl w:val="0"/>
          <w:numId w:val="20"/>
        </w:numPr>
        <w:spacing w:line="240" w:lineRule="auto"/>
        <w:ind w:firstLineChars="0"/>
        <w:jc w:val="both"/>
      </w:pPr>
      <w:r>
        <w:t>导航模块</w:t>
      </w:r>
    </w:p>
    <w:p w:rsidR="00A3154F" w:rsidRDefault="00A3154F" w:rsidP="00A3154F">
      <w:pPr>
        <w:pStyle w:val="a4"/>
        <w:numPr>
          <w:ilvl w:val="1"/>
          <w:numId w:val="20"/>
        </w:numPr>
        <w:spacing w:line="240" w:lineRule="auto"/>
        <w:ind w:firstLineChars="0"/>
        <w:jc w:val="both"/>
      </w:pPr>
      <w:r>
        <w:t>动态获取数据</w:t>
      </w:r>
    </w:p>
    <w:p w:rsidR="00A3154F" w:rsidRDefault="00A3154F" w:rsidP="00A3154F">
      <w:pPr>
        <w:pStyle w:val="a4"/>
        <w:numPr>
          <w:ilvl w:val="1"/>
          <w:numId w:val="20"/>
        </w:numPr>
        <w:spacing w:line="240" w:lineRule="auto"/>
        <w:ind w:firstLineChars="0"/>
        <w:jc w:val="both"/>
      </w:pPr>
      <w:r>
        <w:t>点击动态切换视频列表数据</w:t>
      </w:r>
      <w:r>
        <w:rPr>
          <w:rFonts w:hint="eastAsia"/>
        </w:rPr>
        <w:t>，</w:t>
      </w:r>
      <w:r>
        <w:t>对应下边框</w:t>
      </w:r>
      <w:r w:rsidR="00C464BB">
        <w:t>动态切换</w:t>
      </w:r>
      <w:r>
        <w:rPr>
          <w:rFonts w:hint="eastAsia"/>
        </w:rPr>
        <w:t>，</w:t>
      </w:r>
      <w:r>
        <w:t>且有过渡效果</w:t>
      </w:r>
    </w:p>
    <w:p w:rsidR="00A3154F" w:rsidRDefault="00A3154F" w:rsidP="00A3154F">
      <w:pPr>
        <w:pStyle w:val="a4"/>
        <w:numPr>
          <w:ilvl w:val="0"/>
          <w:numId w:val="20"/>
        </w:numPr>
        <w:spacing w:line="240" w:lineRule="auto"/>
        <w:ind w:firstLineChars="0"/>
        <w:jc w:val="both"/>
      </w:pPr>
      <w:r>
        <w:t>视频列表模块</w:t>
      </w:r>
    </w:p>
    <w:p w:rsidR="002A1DC2" w:rsidRDefault="002A1DC2" w:rsidP="00A3154F">
      <w:pPr>
        <w:pStyle w:val="a4"/>
        <w:numPr>
          <w:ilvl w:val="1"/>
          <w:numId w:val="20"/>
        </w:numPr>
        <w:spacing w:line="240" w:lineRule="auto"/>
        <w:ind w:firstLineChars="0"/>
        <w:jc w:val="both"/>
      </w:pPr>
      <w:r>
        <w:t>用户没有登录直接跳转至登录界面</w:t>
      </w:r>
    </w:p>
    <w:p w:rsidR="00A3154F" w:rsidRDefault="002A1DC2" w:rsidP="00A3154F">
      <w:pPr>
        <w:pStyle w:val="a4"/>
        <w:numPr>
          <w:ilvl w:val="1"/>
          <w:numId w:val="20"/>
        </w:numPr>
        <w:spacing w:line="240" w:lineRule="auto"/>
        <w:ind w:firstLineChars="0"/>
        <w:jc w:val="both"/>
      </w:pPr>
      <w:r>
        <w:t>用户登录后</w:t>
      </w:r>
      <w:r>
        <w:rPr>
          <w:rFonts w:hint="eastAsia"/>
        </w:rPr>
        <w:t>，</w:t>
      </w:r>
      <w:r w:rsidR="00A3154F">
        <w:t>动态获取数据</w:t>
      </w:r>
    </w:p>
    <w:p w:rsidR="00A3154F" w:rsidRDefault="00A3154F" w:rsidP="00A3154F">
      <w:pPr>
        <w:pStyle w:val="a4"/>
        <w:numPr>
          <w:ilvl w:val="1"/>
          <w:numId w:val="20"/>
        </w:numPr>
        <w:spacing w:line="240" w:lineRule="auto"/>
        <w:ind w:firstLineChars="0"/>
        <w:jc w:val="both"/>
      </w:pPr>
      <w:r>
        <w:t>需要用户</w:t>
      </w:r>
      <w:r>
        <w:t>cookie</w:t>
      </w:r>
      <w:r>
        <w:t>身份验证</w:t>
      </w:r>
    </w:p>
    <w:p w:rsidR="00A3154F" w:rsidRDefault="00A3154F" w:rsidP="00A3154F">
      <w:pPr>
        <w:pStyle w:val="a4"/>
        <w:numPr>
          <w:ilvl w:val="1"/>
          <w:numId w:val="20"/>
        </w:numPr>
        <w:spacing w:line="240" w:lineRule="auto"/>
        <w:ind w:firstLineChars="0"/>
        <w:jc w:val="both"/>
      </w:pPr>
      <w:r>
        <w:t>视频播放</w:t>
      </w:r>
    </w:p>
    <w:p w:rsidR="00A3154F" w:rsidRDefault="00A3154F" w:rsidP="00A3154F">
      <w:pPr>
        <w:pStyle w:val="a4"/>
        <w:numPr>
          <w:ilvl w:val="1"/>
          <w:numId w:val="20"/>
        </w:numPr>
        <w:spacing w:line="240" w:lineRule="auto"/>
        <w:ind w:firstLineChars="0"/>
        <w:jc w:val="both"/>
      </w:pPr>
      <w:r>
        <w:lastRenderedPageBreak/>
        <w:t>图片替代</w:t>
      </w:r>
      <w:r>
        <w:t>video</w:t>
      </w:r>
      <w:r>
        <w:t>标签性能</w:t>
      </w:r>
      <w:r>
        <w:rPr>
          <w:rFonts w:hint="eastAsia"/>
        </w:rPr>
        <w:t>优化</w:t>
      </w:r>
    </w:p>
    <w:p w:rsidR="002A1DC2" w:rsidRDefault="002A1DC2" w:rsidP="002A1DC2">
      <w:pPr>
        <w:pStyle w:val="a4"/>
        <w:numPr>
          <w:ilvl w:val="0"/>
          <w:numId w:val="20"/>
        </w:numPr>
        <w:spacing w:line="240" w:lineRule="auto"/>
        <w:ind w:firstLineChars="0"/>
        <w:jc w:val="both"/>
      </w:pPr>
      <w:r>
        <w:t>分享功能</w:t>
      </w:r>
    </w:p>
    <w:p w:rsidR="002A1DC2" w:rsidRDefault="002A1DC2" w:rsidP="002A1DC2">
      <w:pPr>
        <w:pStyle w:val="a4"/>
        <w:numPr>
          <w:ilvl w:val="1"/>
          <w:numId w:val="20"/>
        </w:numPr>
        <w:spacing w:line="240" w:lineRule="auto"/>
        <w:ind w:firstLineChars="0"/>
        <w:jc w:val="both"/>
      </w:pPr>
      <w:r>
        <w:t>点击视频列表模块右下角</w:t>
      </w:r>
      <w:r>
        <w:rPr>
          <w:rFonts w:hint="eastAsia"/>
        </w:rPr>
        <w:t>‘三个点区域’实现转发分享</w:t>
      </w:r>
    </w:p>
    <w:p w:rsidR="002A1DC2" w:rsidRDefault="002A1DC2" w:rsidP="002A1DC2">
      <w:pPr>
        <w:pStyle w:val="a4"/>
        <w:spacing w:line="240" w:lineRule="auto"/>
        <w:ind w:left="420" w:firstLineChars="0" w:firstLine="0"/>
        <w:jc w:val="both"/>
      </w:pPr>
      <w:r>
        <w:rPr>
          <w:rFonts w:hint="eastAsia"/>
          <w:noProof/>
        </w:rPr>
        <w:drawing>
          <wp:inline distT="0" distB="0" distL="0" distR="0">
            <wp:extent cx="2590476" cy="3333333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nipaste_2020-09-15_16-35-0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4F" w:rsidRDefault="00C464BB" w:rsidP="00C464BB">
      <w:pPr>
        <w:pStyle w:val="2"/>
      </w:pPr>
      <w:r>
        <w:rPr>
          <w:rFonts w:hint="eastAsia"/>
        </w:rPr>
        <w:t>2</w:t>
      </w:r>
      <w:r>
        <w:t xml:space="preserve">.3 </w:t>
      </w:r>
      <w:r>
        <w:t>个人中心页</w:t>
      </w:r>
    </w:p>
    <w:p w:rsidR="00C464BB" w:rsidRDefault="008872C1" w:rsidP="008872C1">
      <w:pPr>
        <w:pStyle w:val="a4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t>头部模块</w:t>
      </w:r>
    </w:p>
    <w:p w:rsidR="008872C1" w:rsidRDefault="008872C1" w:rsidP="008872C1">
      <w:pPr>
        <w:pStyle w:val="a4"/>
        <w:numPr>
          <w:ilvl w:val="1"/>
          <w:numId w:val="22"/>
        </w:numPr>
        <w:spacing w:line="240" w:lineRule="auto"/>
        <w:ind w:firstLineChars="0"/>
        <w:jc w:val="both"/>
      </w:pPr>
      <w:r>
        <w:t>用户未登录显示默认头像图片</w:t>
      </w:r>
      <w:r>
        <w:rPr>
          <w:rFonts w:hint="eastAsia"/>
        </w:rPr>
        <w:t>，</w:t>
      </w:r>
      <w:r>
        <w:t>及游客姓名</w:t>
      </w:r>
      <w:r>
        <w:rPr>
          <w:rFonts w:hint="eastAsia"/>
        </w:rPr>
        <w:t>，</w:t>
      </w:r>
    </w:p>
    <w:p w:rsidR="008872C1" w:rsidRDefault="008872C1" w:rsidP="008872C1">
      <w:pPr>
        <w:pStyle w:val="a4"/>
        <w:numPr>
          <w:ilvl w:val="1"/>
          <w:numId w:val="22"/>
        </w:numPr>
        <w:spacing w:line="240" w:lineRule="auto"/>
        <w:ind w:firstLineChars="0"/>
        <w:jc w:val="both"/>
      </w:pPr>
      <w:r>
        <w:t>用户未登录的时候可以跳转至登录界面</w:t>
      </w:r>
      <w:r>
        <w:rPr>
          <w:rFonts w:hint="eastAsia"/>
        </w:rPr>
        <w:t>，</w:t>
      </w:r>
      <w:r>
        <w:t>登录以后点击不跳转</w:t>
      </w:r>
    </w:p>
    <w:p w:rsidR="008872C1" w:rsidRDefault="008872C1" w:rsidP="008872C1">
      <w:pPr>
        <w:pStyle w:val="a4"/>
        <w:numPr>
          <w:ilvl w:val="1"/>
          <w:numId w:val="22"/>
        </w:numPr>
        <w:spacing w:line="240" w:lineRule="auto"/>
        <w:ind w:firstLineChars="0"/>
        <w:jc w:val="both"/>
      </w:pPr>
      <w:r>
        <w:t>用户登录显示用户头像及账号名</w:t>
      </w:r>
    </w:p>
    <w:p w:rsidR="008872C1" w:rsidRDefault="008872C1" w:rsidP="008872C1">
      <w:pPr>
        <w:pStyle w:val="a4"/>
        <w:numPr>
          <w:ilvl w:val="0"/>
          <w:numId w:val="22"/>
        </w:numPr>
        <w:spacing w:line="240" w:lineRule="auto"/>
        <w:ind w:firstLineChars="0"/>
        <w:jc w:val="both"/>
      </w:pPr>
      <w:r>
        <w:t>最近播放模块</w:t>
      </w:r>
    </w:p>
    <w:p w:rsidR="008872C1" w:rsidRDefault="008872C1" w:rsidP="008872C1">
      <w:pPr>
        <w:pStyle w:val="a4"/>
        <w:numPr>
          <w:ilvl w:val="1"/>
          <w:numId w:val="22"/>
        </w:numPr>
        <w:spacing w:line="240" w:lineRule="auto"/>
        <w:ind w:firstLineChars="0"/>
        <w:jc w:val="both"/>
      </w:pPr>
      <w:r>
        <w:t>用户登录后显示用户最近播放记录</w:t>
      </w:r>
    </w:p>
    <w:p w:rsidR="008872C1" w:rsidRDefault="008872C1" w:rsidP="008872C1">
      <w:pPr>
        <w:pStyle w:val="a4"/>
        <w:numPr>
          <w:ilvl w:val="1"/>
          <w:numId w:val="22"/>
        </w:numPr>
        <w:spacing w:line="240" w:lineRule="auto"/>
        <w:ind w:firstLineChars="0"/>
        <w:jc w:val="both"/>
      </w:pPr>
      <w:r>
        <w:t>需要实现</w:t>
      </w:r>
      <w:r>
        <w:rPr>
          <w:rFonts w:hint="eastAsia"/>
        </w:rPr>
        <w:t>动态滑动模块</w:t>
      </w:r>
    </w:p>
    <w:p w:rsidR="008872C1" w:rsidRDefault="008872C1" w:rsidP="008872C1">
      <w:pPr>
        <w:pStyle w:val="a4"/>
        <w:numPr>
          <w:ilvl w:val="0"/>
          <w:numId w:val="22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内容区模块</w:t>
      </w:r>
    </w:p>
    <w:p w:rsidR="008872C1" w:rsidRDefault="008872C1" w:rsidP="008872C1">
      <w:pPr>
        <w:pStyle w:val="a4"/>
        <w:numPr>
          <w:ilvl w:val="1"/>
          <w:numId w:val="22"/>
        </w:numPr>
        <w:spacing w:line="240" w:lineRule="auto"/>
        <w:ind w:firstLineChars="0"/>
        <w:jc w:val="both"/>
      </w:pPr>
      <w:r>
        <w:t>手指滑动内容区跟随移动</w:t>
      </w:r>
      <w:r>
        <w:rPr>
          <w:rFonts w:hint="eastAsia"/>
        </w:rPr>
        <w:t>，</w:t>
      </w:r>
      <w:r>
        <w:t>只能向下移动</w:t>
      </w:r>
      <w:r>
        <w:rPr>
          <w:rFonts w:hint="eastAsia"/>
        </w:rPr>
        <w:t>，</w:t>
      </w:r>
      <w:r>
        <w:t>最大移动距离</w:t>
      </w:r>
      <w:r>
        <w:rPr>
          <w:rFonts w:hint="eastAsia"/>
        </w:rPr>
        <w:t>8</w:t>
      </w:r>
      <w:r>
        <w:t>0rpx</w:t>
      </w:r>
    </w:p>
    <w:p w:rsidR="008872C1" w:rsidRDefault="008872C1" w:rsidP="008872C1">
      <w:pPr>
        <w:pStyle w:val="a4"/>
        <w:numPr>
          <w:ilvl w:val="1"/>
          <w:numId w:val="22"/>
        </w:numPr>
        <w:spacing w:line="240" w:lineRule="auto"/>
        <w:ind w:firstLineChars="0"/>
        <w:jc w:val="both"/>
      </w:pPr>
      <w:r>
        <w:t>使用技术</w:t>
      </w:r>
      <w:r>
        <w:rPr>
          <w:rFonts w:hint="eastAsia"/>
        </w:rPr>
        <w:t>：</w:t>
      </w:r>
      <w:r>
        <w:rPr>
          <w:rFonts w:hint="eastAsia"/>
        </w:rPr>
        <w:t xml:space="preserve"> transform</w:t>
      </w:r>
    </w:p>
    <w:p w:rsidR="008872C1" w:rsidRPr="00A3154F" w:rsidRDefault="008872C1" w:rsidP="008872C1">
      <w:pPr>
        <w:pStyle w:val="a4"/>
        <w:spacing w:line="240" w:lineRule="auto"/>
        <w:ind w:left="420" w:firstLineChars="0" w:firstLine="0"/>
        <w:jc w:val="both"/>
      </w:pPr>
      <w:r>
        <w:rPr>
          <w:rFonts w:hint="eastAsia"/>
          <w:noProof/>
        </w:rPr>
        <w:drawing>
          <wp:inline distT="0" distB="0" distL="0" distR="0">
            <wp:extent cx="2752381" cy="3009524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nipaste_2020-09-15_16-51-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E8" w:rsidRPr="00B77DE8" w:rsidRDefault="000165BD" w:rsidP="000165BD">
      <w:pPr>
        <w:pStyle w:val="2"/>
      </w:pPr>
      <w:r>
        <w:rPr>
          <w:rFonts w:hint="eastAsia"/>
        </w:rPr>
        <w:t>2</w:t>
      </w:r>
      <w:r>
        <w:t>.4 TabBar</w:t>
      </w:r>
      <w:r>
        <w:t>模块</w:t>
      </w:r>
    </w:p>
    <w:p w:rsidR="000165BD" w:rsidRDefault="000165BD" w:rsidP="000165BD">
      <w:pPr>
        <w:pStyle w:val="a4"/>
        <w:numPr>
          <w:ilvl w:val="0"/>
          <w:numId w:val="23"/>
        </w:numPr>
        <w:spacing w:line="240" w:lineRule="auto"/>
        <w:ind w:firstLineChars="0"/>
        <w:jc w:val="both"/>
      </w:pPr>
      <w:r>
        <w:rPr>
          <w:rFonts w:hint="eastAsia"/>
        </w:rPr>
        <w:t>主页</w:t>
      </w:r>
      <w:r>
        <w:rPr>
          <w:rFonts w:hint="eastAsia"/>
        </w:rPr>
        <w:t>,</w:t>
      </w:r>
      <w:r>
        <w:t xml:space="preserve"> </w:t>
      </w:r>
      <w:r>
        <w:t>视频页</w:t>
      </w:r>
      <w:r>
        <w:rPr>
          <w:rFonts w:hint="eastAsia"/>
        </w:rPr>
        <w:t>,</w:t>
      </w:r>
      <w:r>
        <w:t xml:space="preserve"> </w:t>
      </w:r>
      <w:r>
        <w:t>个人中心页通过</w:t>
      </w:r>
      <w:r>
        <w:rPr>
          <w:rFonts w:hint="eastAsia"/>
        </w:rPr>
        <w:t>TbaBar</w:t>
      </w:r>
      <w:r>
        <w:rPr>
          <w:rFonts w:hint="eastAsia"/>
        </w:rPr>
        <w:t>实现，</w:t>
      </w:r>
      <w:r>
        <w:t>可以实现点击切换</w:t>
      </w:r>
    </w:p>
    <w:p w:rsidR="000165BD" w:rsidRDefault="000165BD" w:rsidP="000165BD">
      <w:pPr>
        <w:pStyle w:val="a4"/>
        <w:numPr>
          <w:ilvl w:val="0"/>
          <w:numId w:val="23"/>
        </w:numPr>
        <w:spacing w:line="240" w:lineRule="auto"/>
        <w:ind w:firstLineChars="0"/>
        <w:jc w:val="both"/>
      </w:pPr>
      <w:r>
        <w:rPr>
          <w:rFonts w:hint="eastAsia"/>
        </w:rPr>
        <w:t>TabBar</w:t>
      </w:r>
      <w:r>
        <w:rPr>
          <w:rFonts w:hint="eastAsia"/>
        </w:rPr>
        <w:t>置底</w:t>
      </w:r>
    </w:p>
    <w:p w:rsidR="000165BD" w:rsidRDefault="000165BD" w:rsidP="000165BD">
      <w:pPr>
        <w:pStyle w:val="a4"/>
        <w:spacing w:line="240" w:lineRule="auto"/>
        <w:ind w:firstLineChars="0" w:firstLine="0"/>
        <w:jc w:val="both"/>
      </w:pPr>
      <w:r>
        <w:rPr>
          <w:rFonts w:hint="eastAsia"/>
          <w:noProof/>
        </w:rPr>
        <w:drawing>
          <wp:inline distT="0" distB="0" distL="0" distR="0">
            <wp:extent cx="2723809" cy="476190"/>
            <wp:effectExtent l="0" t="0" r="635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nipaste_2020-09-15_16-56-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5BD" w:rsidRDefault="000165BD" w:rsidP="000165BD">
      <w:pPr>
        <w:pStyle w:val="2"/>
      </w:pPr>
      <w:r>
        <w:rPr>
          <w:rFonts w:hint="eastAsia"/>
        </w:rPr>
        <w:t>2</w:t>
      </w:r>
      <w:r>
        <w:t xml:space="preserve">.5 </w:t>
      </w:r>
      <w:r>
        <w:t>登录界面</w:t>
      </w:r>
    </w:p>
    <w:p w:rsidR="000165BD" w:rsidRDefault="000165BD" w:rsidP="000165BD">
      <w:pPr>
        <w:pStyle w:val="a4"/>
        <w:numPr>
          <w:ilvl w:val="0"/>
          <w:numId w:val="24"/>
        </w:numPr>
        <w:spacing w:line="240" w:lineRule="auto"/>
        <w:ind w:firstLineChars="0"/>
        <w:jc w:val="both"/>
      </w:pPr>
      <w:r>
        <w:rPr>
          <w:rFonts w:hint="eastAsia"/>
        </w:rPr>
        <w:t>个人中心，</w:t>
      </w:r>
      <w:r>
        <w:rPr>
          <w:rFonts w:hint="eastAsia"/>
        </w:rPr>
        <w:t>video</w:t>
      </w:r>
      <w:r>
        <w:rPr>
          <w:rFonts w:hint="eastAsia"/>
        </w:rPr>
        <w:t>视频页可以点击跳转至登录界面</w:t>
      </w:r>
    </w:p>
    <w:p w:rsidR="000165BD" w:rsidRDefault="000165BD" w:rsidP="000165BD">
      <w:pPr>
        <w:pStyle w:val="a4"/>
        <w:numPr>
          <w:ilvl w:val="0"/>
          <w:numId w:val="24"/>
        </w:numPr>
        <w:spacing w:line="240" w:lineRule="auto"/>
        <w:ind w:firstLineChars="0"/>
        <w:jc w:val="both"/>
      </w:pPr>
      <w:r>
        <w:t>网易云音乐真实接口</w:t>
      </w:r>
      <w:r>
        <w:rPr>
          <w:rFonts w:hint="eastAsia"/>
        </w:rPr>
        <w:t>(</w:t>
      </w:r>
      <w:r>
        <w:t>手机号</w:t>
      </w:r>
      <w:r>
        <w:rPr>
          <w:rFonts w:hint="eastAsia"/>
        </w:rPr>
        <w:t xml:space="preserve"> +</w:t>
      </w:r>
      <w:r>
        <w:t xml:space="preserve"> </w:t>
      </w:r>
      <w:r>
        <w:t>密码登录</w:t>
      </w:r>
      <w:r>
        <w:rPr>
          <w:rFonts w:hint="eastAsia"/>
        </w:rPr>
        <w:t>)</w:t>
      </w:r>
    </w:p>
    <w:p w:rsidR="000165BD" w:rsidRDefault="000165BD" w:rsidP="000165BD">
      <w:pPr>
        <w:pStyle w:val="a4"/>
        <w:numPr>
          <w:ilvl w:val="0"/>
          <w:numId w:val="24"/>
        </w:numPr>
        <w:spacing w:line="240" w:lineRule="auto"/>
        <w:ind w:firstLineChars="0"/>
        <w:jc w:val="both"/>
      </w:pPr>
      <w:r>
        <w:rPr>
          <w:rFonts w:hint="eastAsia"/>
        </w:rPr>
        <w:lastRenderedPageBreak/>
        <w:t>前端验证</w:t>
      </w:r>
    </w:p>
    <w:p w:rsidR="000165BD" w:rsidRDefault="000165BD" w:rsidP="000165BD">
      <w:pPr>
        <w:pStyle w:val="a4"/>
        <w:numPr>
          <w:ilvl w:val="1"/>
          <w:numId w:val="24"/>
        </w:numPr>
        <w:spacing w:line="240" w:lineRule="auto"/>
        <w:ind w:firstLineChars="0"/>
        <w:jc w:val="both"/>
      </w:pPr>
      <w:r>
        <w:t>验证手机号是否合法</w:t>
      </w:r>
    </w:p>
    <w:p w:rsidR="000165BD" w:rsidRDefault="000165BD" w:rsidP="000165BD">
      <w:pPr>
        <w:pStyle w:val="a4"/>
        <w:numPr>
          <w:ilvl w:val="0"/>
          <w:numId w:val="24"/>
        </w:numPr>
        <w:spacing w:line="240" w:lineRule="auto"/>
        <w:ind w:firstLineChars="0"/>
        <w:jc w:val="both"/>
      </w:pPr>
      <w:r>
        <w:t>后端验证</w:t>
      </w:r>
    </w:p>
    <w:p w:rsidR="000165BD" w:rsidRDefault="000165BD" w:rsidP="000165BD">
      <w:pPr>
        <w:pStyle w:val="a4"/>
        <w:numPr>
          <w:ilvl w:val="1"/>
          <w:numId w:val="24"/>
        </w:numPr>
        <w:spacing w:line="240" w:lineRule="auto"/>
        <w:ind w:firstLineChars="0"/>
        <w:jc w:val="both"/>
      </w:pPr>
      <w:r>
        <w:t>登录成功后将用户信息存入至本地</w:t>
      </w:r>
    </w:p>
    <w:p w:rsidR="000165BD" w:rsidRDefault="000165BD" w:rsidP="000165BD">
      <w:pPr>
        <w:pStyle w:val="a4"/>
        <w:numPr>
          <w:ilvl w:val="1"/>
          <w:numId w:val="24"/>
        </w:numPr>
        <w:spacing w:line="240" w:lineRule="auto"/>
        <w:ind w:firstLineChars="0"/>
        <w:jc w:val="both"/>
      </w:pPr>
      <w:r>
        <w:t>登录成功后跳转至个人中心页</w:t>
      </w:r>
    </w:p>
    <w:p w:rsidR="00AF4109" w:rsidRDefault="00AF4109" w:rsidP="00AF4109">
      <w:pPr>
        <w:pStyle w:val="2"/>
      </w:pPr>
      <w:r>
        <w:t xml:space="preserve">2.6 </w:t>
      </w:r>
      <w:r>
        <w:t>每日推荐页</w:t>
      </w:r>
    </w:p>
    <w:p w:rsidR="007C2140" w:rsidRDefault="00B72B10" w:rsidP="00B72B10">
      <w:pPr>
        <w:pStyle w:val="a4"/>
        <w:numPr>
          <w:ilvl w:val="0"/>
          <w:numId w:val="25"/>
        </w:numPr>
        <w:spacing w:line="240" w:lineRule="auto"/>
        <w:ind w:firstLineChars="0"/>
        <w:jc w:val="both"/>
      </w:pPr>
      <w:r>
        <w:rPr>
          <w:rFonts w:hint="eastAsia"/>
        </w:rPr>
        <w:t>头部模块</w:t>
      </w:r>
    </w:p>
    <w:p w:rsidR="00B72B10" w:rsidRDefault="00B72B10" w:rsidP="00B72B10">
      <w:pPr>
        <w:pStyle w:val="a4"/>
        <w:numPr>
          <w:ilvl w:val="1"/>
          <w:numId w:val="25"/>
        </w:numPr>
        <w:spacing w:line="240" w:lineRule="auto"/>
        <w:ind w:firstLineChars="0"/>
        <w:jc w:val="both"/>
      </w:pPr>
      <w:r>
        <w:rPr>
          <w:rFonts w:hint="eastAsia"/>
        </w:rPr>
        <w:t>利用</w:t>
      </w:r>
      <w:r>
        <w:rPr>
          <w:rFonts w:hint="eastAsia"/>
        </w:rPr>
        <w:t>date</w:t>
      </w:r>
      <w:r>
        <w:rPr>
          <w:rFonts w:hint="eastAsia"/>
        </w:rPr>
        <w:t>函数显示当前日期</w:t>
      </w:r>
    </w:p>
    <w:p w:rsidR="00B72B10" w:rsidRDefault="00B72B10" w:rsidP="00B72B10">
      <w:pPr>
        <w:pStyle w:val="a4"/>
        <w:numPr>
          <w:ilvl w:val="0"/>
          <w:numId w:val="25"/>
        </w:numPr>
        <w:spacing w:line="240" w:lineRule="auto"/>
        <w:ind w:firstLineChars="0"/>
        <w:jc w:val="both"/>
      </w:pPr>
      <w:r>
        <w:t>歌曲列表模块</w:t>
      </w:r>
    </w:p>
    <w:p w:rsidR="00B72B10" w:rsidRDefault="00B72B10" w:rsidP="00B72B10">
      <w:pPr>
        <w:pStyle w:val="a4"/>
        <w:numPr>
          <w:ilvl w:val="1"/>
          <w:numId w:val="25"/>
        </w:numPr>
        <w:spacing w:line="240" w:lineRule="auto"/>
        <w:ind w:firstLineChars="0"/>
        <w:jc w:val="both"/>
      </w:pPr>
      <w:r>
        <w:t>显示推荐歌曲列表</w:t>
      </w:r>
    </w:p>
    <w:p w:rsidR="00B72B10" w:rsidRDefault="00B72B10" w:rsidP="00B72B10">
      <w:pPr>
        <w:pStyle w:val="a4"/>
        <w:numPr>
          <w:ilvl w:val="1"/>
          <w:numId w:val="25"/>
        </w:numPr>
        <w:spacing w:line="240" w:lineRule="auto"/>
        <w:ind w:firstLineChars="0"/>
        <w:jc w:val="both"/>
      </w:pPr>
      <w:r>
        <w:t>同详情播放页进行交互</w:t>
      </w:r>
    </w:p>
    <w:p w:rsidR="00B72B10" w:rsidRDefault="00B72B10" w:rsidP="00B72B10">
      <w:pPr>
        <w:pStyle w:val="2"/>
      </w:pPr>
      <w:r>
        <w:rPr>
          <w:rFonts w:hint="eastAsia"/>
        </w:rPr>
        <w:t>2</w:t>
      </w:r>
      <w:r>
        <w:t xml:space="preserve">.7 </w:t>
      </w:r>
      <w:r>
        <w:t>歌曲详情页</w:t>
      </w:r>
    </w:p>
    <w:p w:rsidR="00B72B10" w:rsidRDefault="00B72B10" w:rsidP="00B72B10">
      <w:pPr>
        <w:pStyle w:val="a4"/>
        <w:numPr>
          <w:ilvl w:val="0"/>
          <w:numId w:val="26"/>
        </w:numPr>
        <w:spacing w:line="240" w:lineRule="auto"/>
        <w:ind w:firstLineChars="0"/>
        <w:jc w:val="both"/>
      </w:pPr>
      <w:r>
        <w:rPr>
          <w:rFonts w:hint="eastAsia"/>
        </w:rPr>
        <w:t>C</w:t>
      </w:r>
      <w:r>
        <w:t>3</w:t>
      </w:r>
      <w:r>
        <w:t>动画功能</w:t>
      </w:r>
    </w:p>
    <w:p w:rsidR="00B72B10" w:rsidRDefault="00B72B10" w:rsidP="00B72B10">
      <w:pPr>
        <w:pStyle w:val="a4"/>
        <w:numPr>
          <w:ilvl w:val="1"/>
          <w:numId w:val="26"/>
        </w:numPr>
        <w:spacing w:line="240" w:lineRule="auto"/>
        <w:ind w:firstLineChars="0"/>
        <w:jc w:val="both"/>
      </w:pPr>
      <w:r>
        <w:t>根据音乐播放的状态动态控制摇杆</w:t>
      </w:r>
      <w:r>
        <w:rPr>
          <w:rFonts w:hint="eastAsia"/>
        </w:rPr>
        <w:t>，</w:t>
      </w:r>
      <w:r>
        <w:t>磁盘进行动画</w:t>
      </w:r>
    </w:p>
    <w:p w:rsidR="00B72B10" w:rsidRDefault="00B72B10" w:rsidP="00B72B10">
      <w:pPr>
        <w:pStyle w:val="a4"/>
        <w:numPr>
          <w:ilvl w:val="0"/>
          <w:numId w:val="26"/>
        </w:numPr>
        <w:spacing w:line="240" w:lineRule="auto"/>
        <w:ind w:firstLineChars="0"/>
        <w:jc w:val="both"/>
      </w:pPr>
      <w:r>
        <w:t>音乐播放功能</w:t>
      </w:r>
    </w:p>
    <w:p w:rsidR="00B72B10" w:rsidRDefault="00B72B10" w:rsidP="00B72B10">
      <w:pPr>
        <w:pStyle w:val="a4"/>
        <w:numPr>
          <w:ilvl w:val="1"/>
          <w:numId w:val="26"/>
        </w:numPr>
        <w:spacing w:line="240" w:lineRule="auto"/>
        <w:ind w:firstLineChars="0"/>
        <w:jc w:val="both"/>
      </w:pPr>
      <w:r>
        <w:t>根据点击按钮控制音乐播放暂停</w:t>
      </w:r>
    </w:p>
    <w:p w:rsidR="00B72B10" w:rsidRDefault="00B72B10" w:rsidP="00B72B10">
      <w:pPr>
        <w:pStyle w:val="a4"/>
        <w:numPr>
          <w:ilvl w:val="1"/>
          <w:numId w:val="26"/>
        </w:numPr>
        <w:spacing w:line="240" w:lineRule="auto"/>
        <w:ind w:firstLineChars="0"/>
        <w:jc w:val="both"/>
      </w:pPr>
      <w:r>
        <w:t>根据点击系统控制音乐播放按钮控制音乐播放</w:t>
      </w:r>
      <w:r>
        <w:rPr>
          <w:rFonts w:hint="eastAsia"/>
        </w:rPr>
        <w:t>/</w:t>
      </w:r>
      <w:r>
        <w:rPr>
          <w:rFonts w:hint="eastAsia"/>
        </w:rPr>
        <w:t>暂停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B72B10" w:rsidRDefault="00B72B10" w:rsidP="00B72B10">
      <w:pPr>
        <w:pStyle w:val="a4"/>
        <w:numPr>
          <w:ilvl w:val="1"/>
          <w:numId w:val="26"/>
        </w:numPr>
        <w:spacing w:line="240" w:lineRule="auto"/>
        <w:ind w:firstLineChars="0"/>
        <w:jc w:val="both"/>
      </w:pPr>
      <w:r>
        <w:t>正确显示音乐的播放状态</w:t>
      </w:r>
      <w:r>
        <w:rPr>
          <w:rFonts w:hint="eastAsia"/>
        </w:rPr>
        <w:t>(</w:t>
      </w:r>
      <w:r>
        <w:rPr>
          <w:rFonts w:hint="eastAsia"/>
        </w:rPr>
        <w:t>页面后退再进入</w:t>
      </w:r>
      <w:r>
        <w:t>)</w:t>
      </w:r>
    </w:p>
    <w:p w:rsidR="00B72B10" w:rsidRDefault="00B72B10" w:rsidP="00B72B10">
      <w:pPr>
        <w:pStyle w:val="a4"/>
        <w:numPr>
          <w:ilvl w:val="0"/>
          <w:numId w:val="26"/>
        </w:numPr>
        <w:spacing w:line="240" w:lineRule="auto"/>
        <w:ind w:firstLineChars="0"/>
        <w:jc w:val="both"/>
      </w:pPr>
      <w:r>
        <w:t>切换歌曲功能</w:t>
      </w:r>
    </w:p>
    <w:p w:rsidR="00B72B10" w:rsidRDefault="00B72B10" w:rsidP="00B72B10">
      <w:pPr>
        <w:pStyle w:val="a4"/>
        <w:numPr>
          <w:ilvl w:val="1"/>
          <w:numId w:val="26"/>
        </w:numPr>
        <w:spacing w:line="240" w:lineRule="auto"/>
        <w:ind w:firstLineChars="0"/>
        <w:jc w:val="both"/>
      </w:pPr>
      <w:r>
        <w:lastRenderedPageBreak/>
        <w:t>点击切换按钮切换歌曲</w:t>
      </w:r>
    </w:p>
    <w:p w:rsidR="00B72B10" w:rsidRDefault="00B72B10" w:rsidP="00B72B10">
      <w:pPr>
        <w:pStyle w:val="a4"/>
        <w:numPr>
          <w:ilvl w:val="1"/>
          <w:numId w:val="26"/>
        </w:numPr>
        <w:spacing w:line="240" w:lineRule="auto"/>
        <w:ind w:firstLineChars="0"/>
        <w:jc w:val="both"/>
      </w:pPr>
      <w:r>
        <w:t>需要同推荐歌曲页面进行交互</w:t>
      </w:r>
    </w:p>
    <w:p w:rsidR="00B72B10" w:rsidRDefault="00B72B10" w:rsidP="00B72B10">
      <w:pPr>
        <w:pStyle w:val="a4"/>
        <w:numPr>
          <w:ilvl w:val="0"/>
          <w:numId w:val="26"/>
        </w:numPr>
        <w:spacing w:line="240" w:lineRule="auto"/>
        <w:ind w:firstLineChars="0"/>
        <w:jc w:val="both"/>
      </w:pPr>
      <w:r>
        <w:t>进度条控制模块</w:t>
      </w:r>
    </w:p>
    <w:p w:rsidR="00B72B10" w:rsidRDefault="00B72B10" w:rsidP="00B72B10">
      <w:pPr>
        <w:pStyle w:val="a4"/>
        <w:numPr>
          <w:ilvl w:val="1"/>
          <w:numId w:val="26"/>
        </w:numPr>
        <w:spacing w:line="240" w:lineRule="auto"/>
        <w:ind w:firstLineChars="0"/>
        <w:jc w:val="both"/>
      </w:pPr>
      <w:r>
        <w:t>显示音乐的总时长和实时播放的时长</w:t>
      </w:r>
    </w:p>
    <w:p w:rsidR="00B72B10" w:rsidRDefault="00B72B10" w:rsidP="00B72B10">
      <w:pPr>
        <w:pStyle w:val="a4"/>
        <w:numPr>
          <w:ilvl w:val="1"/>
          <w:numId w:val="26"/>
        </w:numPr>
        <w:spacing w:line="240" w:lineRule="auto"/>
        <w:ind w:firstLineChars="0"/>
        <w:jc w:val="both"/>
      </w:pPr>
      <w:r>
        <w:t>进度条根据音乐的播放进度正确显示</w:t>
      </w:r>
    </w:p>
    <w:p w:rsidR="00B72B10" w:rsidRDefault="00B72B10" w:rsidP="00B72B10">
      <w:pPr>
        <w:pStyle w:val="2"/>
      </w:pPr>
      <w:r>
        <w:rPr>
          <w:rFonts w:hint="eastAsia"/>
        </w:rPr>
        <w:t>2</w:t>
      </w:r>
      <w:r>
        <w:t xml:space="preserve">.8 </w:t>
      </w:r>
      <w:r>
        <w:t>搜索界面</w:t>
      </w:r>
    </w:p>
    <w:p w:rsidR="00B72B10" w:rsidRDefault="00B72B10" w:rsidP="00B72B10">
      <w:pPr>
        <w:pStyle w:val="a4"/>
        <w:numPr>
          <w:ilvl w:val="0"/>
          <w:numId w:val="27"/>
        </w:numPr>
        <w:spacing w:line="240" w:lineRule="auto"/>
        <w:ind w:firstLineChars="0"/>
        <w:jc w:val="both"/>
      </w:pPr>
      <w:r>
        <w:t>页面数据动态显示</w:t>
      </w:r>
    </w:p>
    <w:p w:rsidR="00B72B10" w:rsidRDefault="00B72B10" w:rsidP="00B72B10">
      <w:pPr>
        <w:pStyle w:val="a4"/>
        <w:numPr>
          <w:ilvl w:val="1"/>
          <w:numId w:val="27"/>
        </w:numPr>
        <w:spacing w:line="240" w:lineRule="auto"/>
        <w:ind w:firstLineChars="0"/>
        <w:jc w:val="both"/>
      </w:pPr>
      <w:r>
        <w:t>需要访问对应的接口</w:t>
      </w:r>
    </w:p>
    <w:p w:rsidR="00B72B10" w:rsidRDefault="00B72B10" w:rsidP="00B72B10">
      <w:pPr>
        <w:pStyle w:val="a4"/>
        <w:numPr>
          <w:ilvl w:val="0"/>
          <w:numId w:val="27"/>
        </w:numPr>
        <w:spacing w:line="240" w:lineRule="auto"/>
        <w:ind w:firstLineChars="0"/>
        <w:jc w:val="both"/>
      </w:pPr>
      <w:r>
        <w:t>搜索功能</w:t>
      </w:r>
    </w:p>
    <w:p w:rsidR="00B72B10" w:rsidRDefault="00B72B10" w:rsidP="00B72B10">
      <w:pPr>
        <w:pStyle w:val="a4"/>
        <w:numPr>
          <w:ilvl w:val="1"/>
          <w:numId w:val="27"/>
        </w:numPr>
        <w:spacing w:line="240" w:lineRule="auto"/>
        <w:ind w:firstLineChars="0"/>
        <w:jc w:val="both"/>
      </w:pPr>
      <w:r>
        <w:t>根据用户输入的数据进行模糊匹配动态显示数据</w:t>
      </w:r>
    </w:p>
    <w:p w:rsidR="00B72B10" w:rsidRDefault="00B72B10" w:rsidP="00B72B10">
      <w:pPr>
        <w:pStyle w:val="a4"/>
        <w:numPr>
          <w:ilvl w:val="0"/>
          <w:numId w:val="27"/>
        </w:numPr>
        <w:spacing w:line="240" w:lineRule="auto"/>
        <w:ind w:firstLineChars="0"/>
        <w:jc w:val="both"/>
      </w:pPr>
      <w:r>
        <w:t>历史记录模块</w:t>
      </w:r>
    </w:p>
    <w:p w:rsidR="00B72B10" w:rsidRDefault="00B72B10" w:rsidP="00B72B10">
      <w:pPr>
        <w:pStyle w:val="a4"/>
        <w:numPr>
          <w:ilvl w:val="1"/>
          <w:numId w:val="27"/>
        </w:numPr>
        <w:spacing w:line="240" w:lineRule="auto"/>
        <w:ind w:firstLineChars="0"/>
        <w:jc w:val="both"/>
      </w:pPr>
      <w:r>
        <w:t>根据用户的搜索内容显示用户的搜索记录</w:t>
      </w:r>
    </w:p>
    <w:p w:rsidR="00B72B10" w:rsidRDefault="00B72B10" w:rsidP="00B72B10">
      <w:pPr>
        <w:pStyle w:val="a4"/>
        <w:numPr>
          <w:ilvl w:val="1"/>
          <w:numId w:val="27"/>
        </w:numPr>
        <w:spacing w:line="240" w:lineRule="auto"/>
        <w:ind w:firstLineChars="0"/>
        <w:jc w:val="both"/>
      </w:pPr>
      <w:r>
        <w:t>数据需要存入至本地</w:t>
      </w:r>
      <w:r>
        <w:t>storage</w:t>
      </w:r>
    </w:p>
    <w:p w:rsidR="00B72B10" w:rsidRPr="00B72B10" w:rsidRDefault="00B72B10" w:rsidP="00B72B10">
      <w:pPr>
        <w:jc w:val="both"/>
      </w:pPr>
      <w:r>
        <w:tab/>
      </w:r>
    </w:p>
    <w:p w:rsidR="00B72B10" w:rsidRPr="007C2140" w:rsidRDefault="00B72B10" w:rsidP="00B72B10">
      <w:pPr>
        <w:pStyle w:val="a4"/>
        <w:spacing w:line="240" w:lineRule="auto"/>
        <w:ind w:firstLineChars="0" w:firstLine="0"/>
        <w:jc w:val="both"/>
      </w:pPr>
      <w:r>
        <w:tab/>
      </w:r>
    </w:p>
    <w:sectPr w:rsidR="00B72B10" w:rsidRPr="007C2140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90C" w:rsidRDefault="00AC590C" w:rsidP="00015939">
      <w:pPr>
        <w:spacing w:before="0" w:after="0" w:line="240" w:lineRule="auto"/>
      </w:pPr>
      <w:r>
        <w:separator/>
      </w:r>
    </w:p>
  </w:endnote>
  <w:endnote w:type="continuationSeparator" w:id="0">
    <w:p w:rsidR="00AC590C" w:rsidRDefault="00AC590C" w:rsidP="000159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90C" w:rsidRDefault="00AC590C" w:rsidP="00015939">
      <w:pPr>
        <w:spacing w:before="0" w:after="0" w:line="240" w:lineRule="auto"/>
      </w:pPr>
      <w:r>
        <w:separator/>
      </w:r>
    </w:p>
  </w:footnote>
  <w:footnote w:type="continuationSeparator" w:id="0">
    <w:p w:rsidR="00AC590C" w:rsidRDefault="00AC590C" w:rsidP="0001593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578" w:rsidRDefault="00980578" w:rsidP="00980578">
    <w:pPr>
      <w:pStyle w:val="a7"/>
      <w:jc w:val="left"/>
    </w:pPr>
    <w:r>
      <w:rPr>
        <w:noProof/>
      </w:rPr>
      <w:drawing>
        <wp:inline distT="0" distB="0" distL="0" distR="0" wp14:anchorId="411B7E05" wp14:editId="56BE58C3">
          <wp:extent cx="1755140" cy="581025"/>
          <wp:effectExtent l="0" t="0" r="0" b="0"/>
          <wp:docPr id="17" name="图片 17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细黑" w:eastAsia="华文细黑" w:hAnsi="华文细黑" w:hint="eastAsia"/>
        <w:b/>
        <w:color w:val="006600"/>
        <w:sz w:val="28"/>
        <w:szCs w:val="21"/>
      </w:rPr>
      <w:t xml:space="preserve"> </w:t>
    </w:r>
    <w:r>
      <w:rPr>
        <w:rFonts w:ascii="华文细黑" w:eastAsia="华文细黑" w:hAnsi="华文细黑"/>
        <w:b/>
        <w:color w:val="006600"/>
        <w:sz w:val="28"/>
        <w:szCs w:val="21"/>
      </w:rPr>
      <w:t xml:space="preserve">             </w:t>
    </w:r>
    <w:r>
      <w:rPr>
        <w:rFonts w:ascii="华文细黑" w:eastAsia="华文细黑" w:hAnsi="华文细黑" w:hint="eastAsia"/>
        <w:b/>
        <w:color w:val="006600"/>
        <w:sz w:val="28"/>
        <w:szCs w:val="21"/>
      </w:rPr>
      <w:t>前端课程接口文档-硅谷音乐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C2730"/>
    <w:multiLevelType w:val="hybridMultilevel"/>
    <w:tmpl w:val="89609F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8347D0"/>
    <w:multiLevelType w:val="hybridMultilevel"/>
    <w:tmpl w:val="96D4DA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631A16"/>
    <w:multiLevelType w:val="hybridMultilevel"/>
    <w:tmpl w:val="ED6A9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4B2BFB"/>
    <w:multiLevelType w:val="hybridMultilevel"/>
    <w:tmpl w:val="23C498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1D1448"/>
    <w:multiLevelType w:val="hybridMultilevel"/>
    <w:tmpl w:val="9E6E5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1A5BF1"/>
    <w:multiLevelType w:val="hybridMultilevel"/>
    <w:tmpl w:val="0BFC2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EB2629"/>
    <w:multiLevelType w:val="hybridMultilevel"/>
    <w:tmpl w:val="66A2E3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A800B6"/>
    <w:multiLevelType w:val="hybridMultilevel"/>
    <w:tmpl w:val="A8C2AA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DA1797"/>
    <w:multiLevelType w:val="hybridMultilevel"/>
    <w:tmpl w:val="61AED0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0659DB"/>
    <w:multiLevelType w:val="hybridMultilevel"/>
    <w:tmpl w:val="FCACF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FE7C9C"/>
    <w:multiLevelType w:val="hybridMultilevel"/>
    <w:tmpl w:val="72440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591F77"/>
    <w:multiLevelType w:val="hybridMultilevel"/>
    <w:tmpl w:val="B290E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5E11C02"/>
    <w:multiLevelType w:val="hybridMultilevel"/>
    <w:tmpl w:val="537C33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FE30083"/>
    <w:multiLevelType w:val="hybridMultilevel"/>
    <w:tmpl w:val="B1CA0B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B157CC4"/>
    <w:multiLevelType w:val="hybridMultilevel"/>
    <w:tmpl w:val="F0A2FE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C0B5177"/>
    <w:multiLevelType w:val="hybridMultilevel"/>
    <w:tmpl w:val="F1B2E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520D01"/>
    <w:multiLevelType w:val="hybridMultilevel"/>
    <w:tmpl w:val="16BC9F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8E0820"/>
    <w:multiLevelType w:val="hybridMultilevel"/>
    <w:tmpl w:val="E4B219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5E0342"/>
    <w:multiLevelType w:val="hybridMultilevel"/>
    <w:tmpl w:val="470CE9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D26022"/>
    <w:multiLevelType w:val="hybridMultilevel"/>
    <w:tmpl w:val="8370F8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3673C4E"/>
    <w:multiLevelType w:val="hybridMultilevel"/>
    <w:tmpl w:val="7F706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CE20A7"/>
    <w:multiLevelType w:val="hybridMultilevel"/>
    <w:tmpl w:val="C5E22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3116B7"/>
    <w:multiLevelType w:val="hybridMultilevel"/>
    <w:tmpl w:val="320C6C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EB23F5"/>
    <w:multiLevelType w:val="hybridMultilevel"/>
    <w:tmpl w:val="341210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7FB2A8A"/>
    <w:multiLevelType w:val="hybridMultilevel"/>
    <w:tmpl w:val="A06AA5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8D18B8"/>
    <w:multiLevelType w:val="hybridMultilevel"/>
    <w:tmpl w:val="E90C1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D5506F5"/>
    <w:multiLevelType w:val="hybridMultilevel"/>
    <w:tmpl w:val="11F686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22"/>
  </w:num>
  <w:num w:numId="3">
    <w:abstractNumId w:val="7"/>
  </w:num>
  <w:num w:numId="4">
    <w:abstractNumId w:val="26"/>
  </w:num>
  <w:num w:numId="5">
    <w:abstractNumId w:val="16"/>
  </w:num>
  <w:num w:numId="6">
    <w:abstractNumId w:val="13"/>
  </w:num>
  <w:num w:numId="7">
    <w:abstractNumId w:val="19"/>
  </w:num>
  <w:num w:numId="8">
    <w:abstractNumId w:val="6"/>
  </w:num>
  <w:num w:numId="9">
    <w:abstractNumId w:val="24"/>
  </w:num>
  <w:num w:numId="10">
    <w:abstractNumId w:val="14"/>
  </w:num>
  <w:num w:numId="11">
    <w:abstractNumId w:val="0"/>
  </w:num>
  <w:num w:numId="12">
    <w:abstractNumId w:val="23"/>
  </w:num>
  <w:num w:numId="13">
    <w:abstractNumId w:val="5"/>
  </w:num>
  <w:num w:numId="14">
    <w:abstractNumId w:val="3"/>
  </w:num>
  <w:num w:numId="15">
    <w:abstractNumId w:val="12"/>
  </w:num>
  <w:num w:numId="16">
    <w:abstractNumId w:val="1"/>
  </w:num>
  <w:num w:numId="17">
    <w:abstractNumId w:val="11"/>
  </w:num>
  <w:num w:numId="18">
    <w:abstractNumId w:val="20"/>
  </w:num>
  <w:num w:numId="19">
    <w:abstractNumId w:val="25"/>
  </w:num>
  <w:num w:numId="20">
    <w:abstractNumId w:val="15"/>
  </w:num>
  <w:num w:numId="21">
    <w:abstractNumId w:val="10"/>
  </w:num>
  <w:num w:numId="22">
    <w:abstractNumId w:val="2"/>
  </w:num>
  <w:num w:numId="23">
    <w:abstractNumId w:val="18"/>
  </w:num>
  <w:num w:numId="24">
    <w:abstractNumId w:val="4"/>
  </w:num>
  <w:num w:numId="25">
    <w:abstractNumId w:val="9"/>
  </w:num>
  <w:num w:numId="26">
    <w:abstractNumId w:val="2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12"/>
    <w:rsid w:val="00015939"/>
    <w:rsid w:val="000165BD"/>
    <w:rsid w:val="00060B27"/>
    <w:rsid w:val="000B024D"/>
    <w:rsid w:val="000C67F7"/>
    <w:rsid w:val="000E09CB"/>
    <w:rsid w:val="00137E7D"/>
    <w:rsid w:val="00181F87"/>
    <w:rsid w:val="001A46FB"/>
    <w:rsid w:val="001D4574"/>
    <w:rsid w:val="00223A68"/>
    <w:rsid w:val="00230C60"/>
    <w:rsid w:val="00246279"/>
    <w:rsid w:val="00253ED6"/>
    <w:rsid w:val="002A1DC2"/>
    <w:rsid w:val="002B2DE2"/>
    <w:rsid w:val="00320280"/>
    <w:rsid w:val="00323A7C"/>
    <w:rsid w:val="00357D4D"/>
    <w:rsid w:val="003612B6"/>
    <w:rsid w:val="003D5EBB"/>
    <w:rsid w:val="00401B02"/>
    <w:rsid w:val="00435526"/>
    <w:rsid w:val="004A0EDB"/>
    <w:rsid w:val="004D002C"/>
    <w:rsid w:val="004F0F04"/>
    <w:rsid w:val="005070CF"/>
    <w:rsid w:val="00531609"/>
    <w:rsid w:val="005412A9"/>
    <w:rsid w:val="005D0BFE"/>
    <w:rsid w:val="005E14AE"/>
    <w:rsid w:val="0060043E"/>
    <w:rsid w:val="00640F82"/>
    <w:rsid w:val="006A0113"/>
    <w:rsid w:val="006A205F"/>
    <w:rsid w:val="006B24F2"/>
    <w:rsid w:val="006E486F"/>
    <w:rsid w:val="006F7BFD"/>
    <w:rsid w:val="00703188"/>
    <w:rsid w:val="00725A7F"/>
    <w:rsid w:val="007535E2"/>
    <w:rsid w:val="007644D9"/>
    <w:rsid w:val="00782809"/>
    <w:rsid w:val="007C2140"/>
    <w:rsid w:val="007E6D80"/>
    <w:rsid w:val="00811E90"/>
    <w:rsid w:val="00821F74"/>
    <w:rsid w:val="00836F70"/>
    <w:rsid w:val="0086195B"/>
    <w:rsid w:val="00870CF2"/>
    <w:rsid w:val="008872C1"/>
    <w:rsid w:val="008A7385"/>
    <w:rsid w:val="008B2991"/>
    <w:rsid w:val="008E53BC"/>
    <w:rsid w:val="0093743F"/>
    <w:rsid w:val="00977DE4"/>
    <w:rsid w:val="00980578"/>
    <w:rsid w:val="009A39D0"/>
    <w:rsid w:val="009D2A59"/>
    <w:rsid w:val="009D6521"/>
    <w:rsid w:val="009E3592"/>
    <w:rsid w:val="00A22545"/>
    <w:rsid w:val="00A3154F"/>
    <w:rsid w:val="00A67A18"/>
    <w:rsid w:val="00A7652A"/>
    <w:rsid w:val="00AC1139"/>
    <w:rsid w:val="00AC5742"/>
    <w:rsid w:val="00AC590C"/>
    <w:rsid w:val="00AF4109"/>
    <w:rsid w:val="00B47E69"/>
    <w:rsid w:val="00B72B10"/>
    <w:rsid w:val="00B77DE8"/>
    <w:rsid w:val="00B874E4"/>
    <w:rsid w:val="00BB16BE"/>
    <w:rsid w:val="00C2093C"/>
    <w:rsid w:val="00C21D0C"/>
    <w:rsid w:val="00C464BB"/>
    <w:rsid w:val="00C65C71"/>
    <w:rsid w:val="00C66512"/>
    <w:rsid w:val="00C70D7F"/>
    <w:rsid w:val="00D17C2B"/>
    <w:rsid w:val="00D3687C"/>
    <w:rsid w:val="00D56D03"/>
    <w:rsid w:val="00D814F4"/>
    <w:rsid w:val="00DE366B"/>
    <w:rsid w:val="00DE62BE"/>
    <w:rsid w:val="00E25694"/>
    <w:rsid w:val="00E37216"/>
    <w:rsid w:val="00E45765"/>
    <w:rsid w:val="00E500EE"/>
    <w:rsid w:val="00E63FC3"/>
    <w:rsid w:val="00EF089E"/>
    <w:rsid w:val="00F142B1"/>
    <w:rsid w:val="00F604F0"/>
    <w:rsid w:val="00FA03F8"/>
    <w:rsid w:val="00FA15E3"/>
    <w:rsid w:val="00FA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DBCB47-7D58-406D-9E40-50B3604DA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142B1"/>
    <w:pPr>
      <w:widowControl w:val="0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A7F"/>
    <w:pPr>
      <w:widowControl w:val="0"/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25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42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5A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2545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2254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874E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874E4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874E4"/>
    <w:rPr>
      <w:b/>
      <w:bCs/>
    </w:rPr>
  </w:style>
  <w:style w:type="character" w:styleId="HTML">
    <w:name w:val="HTML Code"/>
    <w:basedOn w:val="a0"/>
    <w:uiPriority w:val="99"/>
    <w:semiHidden/>
    <w:unhideWhenUsed/>
    <w:rsid w:val="00B874E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B87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B874E4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015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15939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159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1593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60B27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60B27"/>
  </w:style>
  <w:style w:type="paragraph" w:styleId="20">
    <w:name w:val="toc 2"/>
    <w:basedOn w:val="a"/>
    <w:next w:val="a"/>
    <w:autoRedefine/>
    <w:uiPriority w:val="39"/>
    <w:unhideWhenUsed/>
    <w:rsid w:val="00060B2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60B2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C56D0-6123-471E-9247-DFD436B57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3959</TotalTime>
  <Pages>12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志勇</dc:creator>
  <cp:keywords/>
  <dc:description/>
  <cp:lastModifiedBy>闫 志勇</cp:lastModifiedBy>
  <cp:revision>70</cp:revision>
  <dcterms:created xsi:type="dcterms:W3CDTF">2020-03-08T14:25:00Z</dcterms:created>
  <dcterms:modified xsi:type="dcterms:W3CDTF">2020-10-01T08:45:00Z</dcterms:modified>
</cp:coreProperties>
</file>