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602" w:rsidRPr="000E4C0E" w:rsidRDefault="003442D0" w:rsidP="00D97D31">
      <w:pPr>
        <w:jc w:val="center"/>
        <w:rPr>
          <w:b/>
          <w:sz w:val="28"/>
        </w:rPr>
      </w:pPr>
      <w:bookmarkStart w:id="0" w:name="_GoBack"/>
      <w:r w:rsidRPr="000E4C0E">
        <w:rPr>
          <w:b/>
          <w:sz w:val="28"/>
        </w:rPr>
        <w:t xml:space="preserve"> </w:t>
      </w:r>
      <w:r w:rsidR="00711602" w:rsidRPr="000E4C0E">
        <w:rPr>
          <w:b/>
          <w:sz w:val="28"/>
        </w:rPr>
        <w:t>Requirement Document</w:t>
      </w:r>
    </w:p>
    <w:bookmarkEnd w:id="0"/>
    <w:p w:rsidR="001322BD" w:rsidRPr="00BE3DBF" w:rsidRDefault="000D6AFB" w:rsidP="000D6AFB">
      <w:pPr>
        <w:rPr>
          <w:b/>
        </w:rPr>
      </w:pPr>
      <w:r w:rsidRPr="00BE3DBF">
        <w:rPr>
          <w:b/>
        </w:rPr>
        <w:t>A: Problem</w:t>
      </w:r>
      <w:r w:rsidR="00A6220E">
        <w:rPr>
          <w:b/>
        </w:rPr>
        <w:t xml:space="preserve"> (Author: </w:t>
      </w:r>
      <w:proofErr w:type="spellStart"/>
      <w:r w:rsidR="00A6220E">
        <w:rPr>
          <w:b/>
        </w:rPr>
        <w:t>Jie</w:t>
      </w:r>
      <w:proofErr w:type="spellEnd"/>
      <w:r w:rsidR="00A6220E">
        <w:rPr>
          <w:b/>
        </w:rPr>
        <w:t xml:space="preserve"> </w:t>
      </w:r>
      <w:proofErr w:type="spellStart"/>
      <w:r w:rsidR="00A6220E">
        <w:rPr>
          <w:b/>
        </w:rPr>
        <w:t>Hou</w:t>
      </w:r>
      <w:proofErr w:type="spellEnd"/>
      <w:r w:rsidR="00A6220E">
        <w:rPr>
          <w:b/>
        </w:rPr>
        <w:t>)</w:t>
      </w:r>
    </w:p>
    <w:p w:rsidR="000E1B6A" w:rsidRDefault="00BA5BFD" w:rsidP="000D6AFB">
      <w:r>
        <w:t>The software</w:t>
      </w:r>
      <w:r w:rsidR="00C01C75">
        <w:t xml:space="preserve"> help</w:t>
      </w:r>
      <w:r w:rsidR="000E1B6A">
        <w:t xml:space="preserve"> Chinese style wedding catering manager to manage orders information on his/her own computer.</w:t>
      </w:r>
      <w:r w:rsidR="00224288">
        <w:t xml:space="preserve"> </w:t>
      </w:r>
      <w:r w:rsidR="009921AA">
        <w:t>The software is f</w:t>
      </w:r>
      <w:r w:rsidR="009921AA" w:rsidRPr="009921AA">
        <w:t>ull-featured</w:t>
      </w:r>
      <w:r w:rsidR="00EE7FA6">
        <w:t xml:space="preserve"> and</w:t>
      </w:r>
      <w:r w:rsidR="00920BB6">
        <w:t xml:space="preserve"> with</w:t>
      </w:r>
      <w:r w:rsidR="00EE7FA6">
        <w:t xml:space="preserve"> simple user </w:t>
      </w:r>
      <w:r w:rsidR="00920BB6">
        <w:t>inter</w:t>
      </w:r>
      <w:r w:rsidR="00EE7FA6">
        <w:t>face.</w:t>
      </w:r>
    </w:p>
    <w:p w:rsidR="000D6AFB" w:rsidRDefault="000D6AFB" w:rsidP="000D6AFB">
      <w:pPr>
        <w:rPr>
          <w:b/>
        </w:rPr>
      </w:pPr>
      <w:r w:rsidRPr="00BE3DBF">
        <w:rPr>
          <w:b/>
        </w:rPr>
        <w:t>B: Background information</w:t>
      </w:r>
      <w:r w:rsidR="00A6220E">
        <w:rPr>
          <w:b/>
        </w:rPr>
        <w:t xml:space="preserve"> (Author: </w:t>
      </w:r>
      <w:proofErr w:type="spellStart"/>
      <w:r w:rsidR="00A6220E">
        <w:rPr>
          <w:b/>
        </w:rPr>
        <w:t>Jie</w:t>
      </w:r>
      <w:proofErr w:type="spellEnd"/>
      <w:r w:rsidR="00A6220E">
        <w:rPr>
          <w:b/>
        </w:rPr>
        <w:t xml:space="preserve"> </w:t>
      </w:r>
      <w:proofErr w:type="spellStart"/>
      <w:r w:rsidR="00A6220E">
        <w:rPr>
          <w:b/>
        </w:rPr>
        <w:t>Hou</w:t>
      </w:r>
      <w:proofErr w:type="spellEnd"/>
      <w:r w:rsidR="00A6220E">
        <w:rPr>
          <w:b/>
        </w:rPr>
        <w:t>)</w:t>
      </w:r>
    </w:p>
    <w:p w:rsidR="000E37C6" w:rsidRDefault="00B451C6" w:rsidP="000D6AFB">
      <w:r w:rsidRPr="00B451C6">
        <w:t>Issue1:</w:t>
      </w:r>
      <w:r>
        <w:t xml:space="preserve"> </w:t>
      </w:r>
      <w:r w:rsidR="000E37C6">
        <w:t>Is client able to get a summary of all the client’s requirements?</w:t>
      </w:r>
      <w:r w:rsidR="007557F7">
        <w:br/>
      </w:r>
      <w:r w:rsidR="000E37C6">
        <w:t>Decision: Yes, the software</w:t>
      </w:r>
      <w:r w:rsidR="005D498A">
        <w:t xml:space="preserve"> can output a review which list </w:t>
      </w:r>
      <w:r w:rsidR="000E37C6">
        <w:t>all the client’s requirements.</w:t>
      </w:r>
      <w:r w:rsidR="003D4A41">
        <w:t xml:space="preserve"> </w:t>
      </w:r>
    </w:p>
    <w:p w:rsidR="003D4A41" w:rsidRDefault="003D4A41" w:rsidP="000D6AFB">
      <w:r>
        <w:t>Isssue2: Can client</w:t>
      </w:r>
      <w:r w:rsidR="007557F7">
        <w:t xml:space="preserve"> get an invoice of the wedding?</w:t>
      </w:r>
      <w:r w:rsidR="007557F7">
        <w:br/>
      </w:r>
      <w:r>
        <w:t xml:space="preserve">Decision: </w:t>
      </w:r>
      <w:r w:rsidR="00CB66BD">
        <w:t xml:space="preserve">Yes, client can receive the invoice either through email (PDF version) or of printed version. </w:t>
      </w:r>
    </w:p>
    <w:p w:rsidR="004A700E" w:rsidRDefault="004A700E" w:rsidP="000D6AFB">
      <w:r>
        <w:t xml:space="preserve">Issue3: Are there any wedding style template that </w:t>
      </w:r>
      <w:r w:rsidR="007557F7">
        <w:t>clients can choose?</w:t>
      </w:r>
      <w:r w:rsidR="007557F7">
        <w:br/>
      </w:r>
      <w:r>
        <w:t>Decision: Yes, there are several wedding style templates to be chosen. Client can either use the template directly</w:t>
      </w:r>
      <w:r w:rsidR="0022001E">
        <w:t xml:space="preserve"> or modify it. A specific client’s wedding information can also be saved as template.</w:t>
      </w:r>
    </w:p>
    <w:p w:rsidR="007557F7" w:rsidRPr="00B451C6" w:rsidRDefault="00371CF4" w:rsidP="000D6AFB">
      <w:r>
        <w:t>Issue4: Can client choose a specific chef?</w:t>
      </w:r>
      <w:r>
        <w:br/>
        <w:t xml:space="preserve">Decision: Yes, client can choose a specific chef based on the chef’s </w:t>
      </w:r>
      <w:proofErr w:type="spellStart"/>
      <w:r>
        <w:t>schedual</w:t>
      </w:r>
      <w:proofErr w:type="spellEnd"/>
      <w:r>
        <w:t>.</w:t>
      </w:r>
    </w:p>
    <w:p w:rsidR="001702F0" w:rsidRDefault="009E63DC" w:rsidP="009E63DC">
      <w:r w:rsidRPr="002603D7">
        <w:rPr>
          <w:color w:val="000000" w:themeColor="text1"/>
        </w:rPr>
        <w:t>I</w:t>
      </w:r>
      <w:r w:rsidR="004E74B7">
        <w:rPr>
          <w:color w:val="000000" w:themeColor="text1"/>
        </w:rPr>
        <w:t>ssue 5</w:t>
      </w:r>
      <w:r w:rsidRPr="002603D7">
        <w:rPr>
          <w:color w:val="000000" w:themeColor="text1"/>
        </w:rPr>
        <w:t>: Do</w:t>
      </w:r>
      <w:r w:rsidR="007E1DA9" w:rsidRPr="002603D7">
        <w:rPr>
          <w:color w:val="000000" w:themeColor="text1"/>
        </w:rPr>
        <w:t xml:space="preserve">es </w:t>
      </w:r>
      <w:r w:rsidR="007E1DA9" w:rsidRPr="007E1DA9">
        <w:t>the manager need to log in to access</w:t>
      </w:r>
      <w:r w:rsidRPr="007E1DA9">
        <w:t xml:space="preserve"> the software?</w:t>
      </w:r>
      <w:r w:rsidR="001702F0">
        <w:br/>
      </w:r>
      <w:r w:rsidR="007E1DA9">
        <w:t>Decision: Yes. He/she need to input username and password to access the software.</w:t>
      </w:r>
    </w:p>
    <w:p w:rsidR="00CE0EFA" w:rsidRDefault="001216F0" w:rsidP="009E63DC">
      <w:r>
        <w:t xml:space="preserve">Issue </w:t>
      </w:r>
      <w:r w:rsidR="004E74B7">
        <w:t>6</w:t>
      </w:r>
      <w:r>
        <w:t xml:space="preserve">: </w:t>
      </w:r>
      <w:r w:rsidR="00CE0EFA">
        <w:t xml:space="preserve">Manager should be able to input </w:t>
      </w:r>
      <w:r w:rsidR="00040B25">
        <w:t>profile and requirement</w:t>
      </w:r>
      <w:r w:rsidR="00CE0EFA">
        <w:t xml:space="preserve"> </w:t>
      </w:r>
      <w:r w:rsidR="00040B25">
        <w:t xml:space="preserve">of client </w:t>
      </w:r>
      <w:r w:rsidR="00CE0EFA">
        <w:t>into the software.</w:t>
      </w:r>
      <w:r w:rsidR="001702F0">
        <w:br/>
      </w:r>
      <w:r w:rsidR="00CE0EFA">
        <w:t>Decision:</w:t>
      </w:r>
      <w:r w:rsidR="00040B25">
        <w:t xml:space="preserve"> Manager will input information through keyboa</w:t>
      </w:r>
      <w:r w:rsidR="00366655">
        <w:t>rd or make a selection from a drop-down menu.</w:t>
      </w:r>
    </w:p>
    <w:p w:rsidR="00A74429" w:rsidRDefault="00CE0EFA" w:rsidP="009E63DC">
      <w:r>
        <w:t xml:space="preserve">Issue </w:t>
      </w:r>
      <w:r w:rsidR="004E74B7">
        <w:t>7</w:t>
      </w:r>
      <w:r>
        <w:t xml:space="preserve">: </w:t>
      </w:r>
      <w:r w:rsidR="00F50145">
        <w:t xml:space="preserve">Can the client get a summary of all the requirements he/she need and decide if he/she still want to change any item.  </w:t>
      </w:r>
      <w:r w:rsidR="001702F0">
        <w:br/>
      </w:r>
      <w:r>
        <w:t xml:space="preserve">Decision: </w:t>
      </w:r>
      <w:r w:rsidR="00040B25">
        <w:t>Yes. The software can output</w:t>
      </w:r>
      <w:r w:rsidR="00F50145">
        <w:t xml:space="preserve"> a review of all the requirements</w:t>
      </w:r>
      <w:r w:rsidR="00040B25">
        <w:t xml:space="preserve"> of client</w:t>
      </w:r>
      <w:r w:rsidR="00A74429">
        <w:t xml:space="preserve"> want</w:t>
      </w:r>
      <w:r w:rsidR="00F50145">
        <w:t>.</w:t>
      </w:r>
    </w:p>
    <w:p w:rsidR="00CE0EFA" w:rsidRDefault="00CE0EFA" w:rsidP="009E63DC">
      <w:r>
        <w:t xml:space="preserve">Issue </w:t>
      </w:r>
      <w:r w:rsidR="004E74B7">
        <w:t>8</w:t>
      </w:r>
      <w:r>
        <w:t xml:space="preserve">: </w:t>
      </w:r>
      <w:r w:rsidR="001702F0">
        <w:t>Can client get an invoice before he/she make a payment</w:t>
      </w:r>
      <w:r w:rsidR="001702F0">
        <w:br/>
      </w:r>
      <w:r>
        <w:t>Decision:</w:t>
      </w:r>
      <w:r w:rsidR="001702F0" w:rsidRPr="001702F0">
        <w:t xml:space="preserve"> </w:t>
      </w:r>
      <w:r w:rsidR="001702F0">
        <w:t>Yes. M</w:t>
      </w:r>
      <w:r w:rsidR="00040B25">
        <w:t>anager can</w:t>
      </w:r>
      <w:r w:rsidR="001702F0">
        <w:t xml:space="preserve"> print an invoice. And the invoice should l</w:t>
      </w:r>
      <w:r w:rsidR="00A64E1E">
        <w:t>ist all items and the corresponding</w:t>
      </w:r>
      <w:r w:rsidR="001702F0">
        <w:t xml:space="preserve"> cost.</w:t>
      </w:r>
    </w:p>
    <w:p w:rsidR="00CE0EFA" w:rsidRDefault="00CE0EFA" w:rsidP="009E63DC">
      <w:r>
        <w:t xml:space="preserve">Issue </w:t>
      </w:r>
      <w:r w:rsidR="004E74B7">
        <w:t>9</w:t>
      </w:r>
      <w:r>
        <w:t xml:space="preserve">: </w:t>
      </w:r>
      <w:r w:rsidR="00A74429">
        <w:t xml:space="preserve">How can the client get the review of requirement or the invoice? </w:t>
      </w:r>
      <w:r w:rsidR="001702F0">
        <w:br/>
      </w:r>
      <w:r>
        <w:t>Decision:</w:t>
      </w:r>
      <w:r w:rsidR="00A74429">
        <w:t xml:space="preserve"> The software </w:t>
      </w:r>
      <w:r w:rsidR="00040B25">
        <w:t>can</w:t>
      </w:r>
      <w:r w:rsidR="00A74429">
        <w:t xml:space="preserve"> email client the review of requirements or invoice after manager’s permission. The software can also print out the review or invoice.</w:t>
      </w:r>
      <w:r w:rsidR="007A4365">
        <w:t xml:space="preserve"> So manager can mail them or client can also stop by </w:t>
      </w:r>
      <w:r w:rsidR="00A74429">
        <w:t xml:space="preserve">the office to get them. </w:t>
      </w:r>
    </w:p>
    <w:p w:rsidR="00ED6B69" w:rsidRPr="002603D7" w:rsidRDefault="0055288C" w:rsidP="009E63DC">
      <w:pPr>
        <w:rPr>
          <w:color w:val="000000" w:themeColor="text1"/>
        </w:rPr>
      </w:pPr>
      <w:r w:rsidRPr="002603D7">
        <w:rPr>
          <w:color w:val="000000" w:themeColor="text1"/>
        </w:rPr>
        <w:t xml:space="preserve">Issue </w:t>
      </w:r>
      <w:r w:rsidR="004E74B7">
        <w:rPr>
          <w:color w:val="000000" w:themeColor="text1"/>
        </w:rPr>
        <w:t>10</w:t>
      </w:r>
      <w:r w:rsidRPr="002603D7">
        <w:rPr>
          <w:color w:val="000000" w:themeColor="text1"/>
        </w:rPr>
        <w:t>: How can the manager</w:t>
      </w:r>
      <w:r w:rsidR="00ED6B69" w:rsidRPr="002603D7">
        <w:rPr>
          <w:color w:val="000000" w:themeColor="text1"/>
        </w:rPr>
        <w:t xml:space="preserve"> easily</w:t>
      </w:r>
      <w:r w:rsidRPr="002603D7">
        <w:rPr>
          <w:color w:val="000000" w:themeColor="text1"/>
        </w:rPr>
        <w:t xml:space="preserve"> know if the event is decided or still </w:t>
      </w:r>
      <w:r w:rsidR="00ED6B69" w:rsidRPr="002603D7">
        <w:rPr>
          <w:color w:val="000000" w:themeColor="text1"/>
        </w:rPr>
        <w:t xml:space="preserve">under </w:t>
      </w:r>
      <w:r w:rsidRPr="002603D7">
        <w:rPr>
          <w:color w:val="000000" w:themeColor="text1"/>
        </w:rPr>
        <w:t>negotiation?</w:t>
      </w:r>
      <w:r w:rsidR="001702F0" w:rsidRPr="002603D7">
        <w:rPr>
          <w:color w:val="000000" w:themeColor="text1"/>
        </w:rPr>
        <w:br/>
      </w:r>
      <w:r w:rsidR="00CE0EFA" w:rsidRPr="002603D7">
        <w:rPr>
          <w:color w:val="000000" w:themeColor="text1"/>
        </w:rPr>
        <w:t>Decision:</w:t>
      </w:r>
      <w:r w:rsidRPr="002603D7">
        <w:rPr>
          <w:color w:val="000000" w:themeColor="text1"/>
        </w:rPr>
        <w:t xml:space="preserve"> </w:t>
      </w:r>
      <w:r w:rsidR="00F521CA" w:rsidRPr="002603D7">
        <w:rPr>
          <w:color w:val="000000" w:themeColor="text1"/>
        </w:rPr>
        <w:t>After the deposit is paid, the event is highlighted.</w:t>
      </w:r>
    </w:p>
    <w:p w:rsidR="00F521CA" w:rsidRPr="002603D7" w:rsidRDefault="00ED6B69" w:rsidP="009E63DC">
      <w:pPr>
        <w:rPr>
          <w:color w:val="000000" w:themeColor="text1"/>
        </w:rPr>
      </w:pPr>
      <w:r w:rsidRPr="002603D7">
        <w:rPr>
          <w:color w:val="000000" w:themeColor="text1"/>
        </w:rPr>
        <w:t xml:space="preserve">Issue </w:t>
      </w:r>
      <w:r w:rsidR="004E74B7">
        <w:rPr>
          <w:color w:val="000000" w:themeColor="text1"/>
        </w:rPr>
        <w:t>11</w:t>
      </w:r>
      <w:r w:rsidRPr="002603D7">
        <w:rPr>
          <w:color w:val="000000" w:themeColor="text1"/>
        </w:rPr>
        <w:t xml:space="preserve">: </w:t>
      </w:r>
      <w:r w:rsidR="00CE0EFA" w:rsidRPr="002603D7">
        <w:rPr>
          <w:color w:val="000000" w:themeColor="text1"/>
        </w:rPr>
        <w:t xml:space="preserve"> </w:t>
      </w:r>
      <w:r w:rsidR="00F521CA" w:rsidRPr="002603D7">
        <w:rPr>
          <w:color w:val="000000" w:themeColor="text1"/>
        </w:rPr>
        <w:t>How if the client had special requirement?</w:t>
      </w:r>
      <w:r w:rsidR="00F521CA" w:rsidRPr="002603D7">
        <w:rPr>
          <w:color w:val="000000" w:themeColor="text1"/>
        </w:rPr>
        <w:br/>
        <w:t>Decision: All the special requirement will be recorded in the ‘NOTE’ section and shown in the review.</w:t>
      </w:r>
    </w:p>
    <w:p w:rsidR="006D12E1" w:rsidRDefault="009B3A61" w:rsidP="009E63DC">
      <w:r w:rsidRPr="002603D7">
        <w:rPr>
          <w:color w:val="000000" w:themeColor="text1"/>
        </w:rPr>
        <w:t xml:space="preserve">Issue </w:t>
      </w:r>
      <w:r w:rsidR="004E74B7">
        <w:rPr>
          <w:color w:val="000000" w:themeColor="text1"/>
        </w:rPr>
        <w:t>12</w:t>
      </w:r>
      <w:r w:rsidRPr="002603D7">
        <w:rPr>
          <w:color w:val="000000" w:themeColor="text1"/>
        </w:rPr>
        <w:t xml:space="preserve">: If </w:t>
      </w:r>
      <w:r>
        <w:t xml:space="preserve">there is any template that </w:t>
      </w:r>
      <w:r w:rsidR="006D12E1">
        <w:t>client can use directly or modify based on it?</w:t>
      </w:r>
      <w:r w:rsidR="006D12E1">
        <w:br/>
        <w:t>Decision: Yes. There are several templates client can choose.  The software can also save a particular event as a template.</w:t>
      </w:r>
    </w:p>
    <w:p w:rsidR="008E3A1A" w:rsidRDefault="008E3A1A" w:rsidP="009E63DC">
      <w:r>
        <w:lastRenderedPageBreak/>
        <w:t xml:space="preserve">Issue </w:t>
      </w:r>
      <w:r w:rsidR="004E74B7">
        <w:t>13</w:t>
      </w:r>
      <w:r>
        <w:t>: Can the manager review all the events of a month?</w:t>
      </w:r>
      <w:r>
        <w:br/>
        <w:t>Decision: Yes. There will be a calendar</w:t>
      </w:r>
      <w:r w:rsidR="000109D3">
        <w:t xml:space="preserve"> in the software. </w:t>
      </w:r>
      <w:r w:rsidR="00B462C0">
        <w:t>Manager can view any date of event by clicking the date.</w:t>
      </w:r>
    </w:p>
    <w:p w:rsidR="00877EF1" w:rsidRPr="00877EF1" w:rsidRDefault="00877EF1" w:rsidP="000D6AFB">
      <w:r w:rsidRPr="00877EF1">
        <w:t>Issue 14:</w:t>
      </w:r>
      <w:r>
        <w:t xml:space="preserve"> Can the manager use the software on mobile or pad?</w:t>
      </w:r>
      <w:r>
        <w:br/>
        <w:t>Decision: No. The software can only run on PC.</w:t>
      </w:r>
    </w:p>
    <w:p w:rsidR="00746E9B" w:rsidRDefault="000D6AFB" w:rsidP="000D6AFB">
      <w:pPr>
        <w:rPr>
          <w:b/>
        </w:rPr>
      </w:pPr>
      <w:r w:rsidRPr="00BE3DBF">
        <w:rPr>
          <w:b/>
        </w:rPr>
        <w:t>D: Functional requirement</w:t>
      </w:r>
    </w:p>
    <w:p w:rsidR="00345413" w:rsidRDefault="001E6909" w:rsidP="00345413">
      <w:pPr>
        <w:pStyle w:val="ListParagraph"/>
        <w:numPr>
          <w:ilvl w:val="0"/>
          <w:numId w:val="6"/>
        </w:numPr>
      </w:pPr>
      <w:r w:rsidRPr="001E6909">
        <w:t>Log in</w:t>
      </w:r>
      <w:r w:rsidR="00240EE5">
        <w:t xml:space="preserve"> </w:t>
      </w:r>
      <w:r>
        <w:t xml:space="preserve">(Author: </w:t>
      </w:r>
      <w:proofErr w:type="spellStart"/>
      <w:r>
        <w:t>Jie</w:t>
      </w:r>
      <w:proofErr w:type="spellEnd"/>
      <w:r>
        <w:t xml:space="preserve"> </w:t>
      </w:r>
      <w:proofErr w:type="spellStart"/>
      <w:r>
        <w:t>Hou</w:t>
      </w:r>
      <w:proofErr w:type="spellEnd"/>
      <w:proofErr w:type="gramStart"/>
      <w:r>
        <w:t>)</w:t>
      </w:r>
      <w:proofErr w:type="gramEnd"/>
      <w:r>
        <w:br/>
        <w:t xml:space="preserve">Manager need to input username and password </w:t>
      </w:r>
      <w:r w:rsidR="00C411F4">
        <w:t>to log in to the software. If wrong username or password are inputted, system will display error message and prompt enter new username and password.</w:t>
      </w:r>
    </w:p>
    <w:p w:rsidR="00C77D82" w:rsidRPr="001E6909" w:rsidRDefault="00C77D82" w:rsidP="001E6909">
      <w:pPr>
        <w:pStyle w:val="ListParagraph"/>
        <w:numPr>
          <w:ilvl w:val="0"/>
          <w:numId w:val="6"/>
        </w:numPr>
      </w:pPr>
      <w:r>
        <w:t xml:space="preserve">Choose </w:t>
      </w:r>
      <w:proofErr w:type="gramStart"/>
      <w:r>
        <w:t>template(</w:t>
      </w:r>
      <w:proofErr w:type="gramEnd"/>
      <w:r>
        <w:t xml:space="preserve">Author: </w:t>
      </w:r>
      <w:proofErr w:type="spellStart"/>
      <w:r>
        <w:t>Jie</w:t>
      </w:r>
      <w:proofErr w:type="spellEnd"/>
      <w:r>
        <w:t xml:space="preserve"> </w:t>
      </w:r>
      <w:proofErr w:type="spellStart"/>
      <w:r>
        <w:t>Hou</w:t>
      </w:r>
      <w:proofErr w:type="spellEnd"/>
      <w:r>
        <w:t>)</w:t>
      </w:r>
      <w:r w:rsidR="00345413">
        <w:br/>
        <w:t xml:space="preserve">There are several templates available for client to choose. By choosing a template, basic wedding information are filled out automatically. Client can use the template directly. </w:t>
      </w:r>
      <w:r w:rsidR="005249BC">
        <w:t>Client can also modify it as many as he/she want.</w:t>
      </w:r>
    </w:p>
    <w:p w:rsidR="0073426C" w:rsidRDefault="00C92903" w:rsidP="0073426C">
      <w:pPr>
        <w:pStyle w:val="ListParagraph"/>
        <w:numPr>
          <w:ilvl w:val="0"/>
          <w:numId w:val="6"/>
        </w:numPr>
      </w:pPr>
      <w:r>
        <w:t>Output</w:t>
      </w:r>
      <w:r w:rsidR="009F7C2A">
        <w:t xml:space="preserve"> invoice</w:t>
      </w:r>
      <w:r w:rsidR="00A6220E">
        <w:t xml:space="preserve"> (Author: </w:t>
      </w:r>
      <w:proofErr w:type="spellStart"/>
      <w:r w:rsidR="00A6220E">
        <w:t>Jie</w:t>
      </w:r>
      <w:proofErr w:type="spellEnd"/>
      <w:r w:rsidR="00A6220E">
        <w:t xml:space="preserve"> </w:t>
      </w:r>
      <w:proofErr w:type="spellStart"/>
      <w:r w:rsidR="00A6220E">
        <w:t>Hou</w:t>
      </w:r>
      <w:proofErr w:type="spellEnd"/>
      <w:proofErr w:type="gramStart"/>
      <w:r w:rsidR="00A6220E">
        <w:t>)</w:t>
      </w:r>
      <w:proofErr w:type="gramEnd"/>
      <w:r w:rsidR="0073426C">
        <w:br/>
        <w:t xml:space="preserve">After </w:t>
      </w:r>
      <w:r>
        <w:t xml:space="preserve">collecting </w:t>
      </w:r>
      <w:r w:rsidR="0073426C">
        <w:t xml:space="preserve">all the client’s requirements, </w:t>
      </w:r>
      <w:r w:rsidR="007D58F9">
        <w:t>user</w:t>
      </w:r>
      <w:r w:rsidR="0073426C">
        <w:t xml:space="preserve"> can output an invoice which include a list of all the items and corresponding cost. </w:t>
      </w:r>
      <w:r>
        <w:t xml:space="preserve">The total cost and deposit will be shown in the bottom of the invoice.  </w:t>
      </w:r>
      <w:r w:rsidR="00A56092">
        <w:t>The invoice can either be sent out</w:t>
      </w:r>
      <w:r w:rsidR="00902DF3">
        <w:t xml:space="preserve"> by email or</w:t>
      </w:r>
      <w:r w:rsidR="00A56092">
        <w:t xml:space="preserve"> printed.</w:t>
      </w:r>
    </w:p>
    <w:p w:rsidR="00A4373D" w:rsidRDefault="009F7C2A" w:rsidP="00746E9B">
      <w:pPr>
        <w:pStyle w:val="ListParagraph"/>
        <w:numPr>
          <w:ilvl w:val="0"/>
          <w:numId w:val="6"/>
        </w:numPr>
      </w:pPr>
      <w:r>
        <w:t>Calendar</w:t>
      </w:r>
      <w:r w:rsidR="00A6220E">
        <w:t xml:space="preserve"> (Author: </w:t>
      </w:r>
      <w:proofErr w:type="spellStart"/>
      <w:r w:rsidR="00A6220E">
        <w:t>Jie</w:t>
      </w:r>
      <w:proofErr w:type="spellEnd"/>
      <w:r w:rsidR="00A6220E">
        <w:t xml:space="preserve"> </w:t>
      </w:r>
      <w:proofErr w:type="spellStart"/>
      <w:r w:rsidR="00A6220E">
        <w:t>Hou</w:t>
      </w:r>
      <w:proofErr w:type="spellEnd"/>
      <w:proofErr w:type="gramStart"/>
      <w:r w:rsidR="00A6220E">
        <w:t>)</w:t>
      </w:r>
      <w:proofErr w:type="gramEnd"/>
      <w:r w:rsidR="00165937">
        <w:br/>
      </w:r>
      <w:r w:rsidR="007D58F9">
        <w:t>There is a calendar in the software. Through the calendar, user can easily know the available dates</w:t>
      </w:r>
      <w:r w:rsidR="00B66369">
        <w:t xml:space="preserve"> in the current month</w:t>
      </w:r>
      <w:r w:rsidR="007D58F9">
        <w:t>. By cli</w:t>
      </w:r>
      <w:r w:rsidR="00B66369">
        <w:t>cking a specific date, user can see the details of the event and even modify it.</w:t>
      </w:r>
    </w:p>
    <w:p w:rsidR="006B697E" w:rsidRDefault="006B697E" w:rsidP="006B697E">
      <w:pPr>
        <w:pStyle w:val="ListParagraph"/>
        <w:numPr>
          <w:ilvl w:val="0"/>
          <w:numId w:val="6"/>
        </w:numPr>
      </w:pPr>
      <w:r>
        <w:t>Payment</w:t>
      </w:r>
      <w:r w:rsidR="00A6220E">
        <w:t xml:space="preserve"> (Author: </w:t>
      </w:r>
      <w:proofErr w:type="spellStart"/>
      <w:r w:rsidR="00A6220E">
        <w:t>Jie</w:t>
      </w:r>
      <w:proofErr w:type="spellEnd"/>
      <w:r w:rsidR="00A6220E">
        <w:t xml:space="preserve"> </w:t>
      </w:r>
      <w:proofErr w:type="spellStart"/>
      <w:r w:rsidR="00A6220E">
        <w:t>Hou</w:t>
      </w:r>
      <w:proofErr w:type="spellEnd"/>
      <w:proofErr w:type="gramStart"/>
      <w:r w:rsidR="00A6220E">
        <w:t>)</w:t>
      </w:r>
      <w:proofErr w:type="gramEnd"/>
      <w:r>
        <w:br/>
        <w:t xml:space="preserve">There are two </w:t>
      </w:r>
      <w:r w:rsidR="0066335C">
        <w:t xml:space="preserve">parallel </w:t>
      </w:r>
      <w:r>
        <w:t>part</w:t>
      </w:r>
      <w:r w:rsidR="0066335C">
        <w:t>s</w:t>
      </w:r>
      <w:r>
        <w:t xml:space="preserve"> in the “Payment” section. One is “Deposit”, the other one is “Fully payment”. Both “Deposit” and “Fully payment” are set to “No”</w:t>
      </w:r>
      <w:r w:rsidR="0066335C">
        <w:t xml:space="preserve"> by default, and “Payment Method” under it will be grey</w:t>
      </w:r>
      <w:r>
        <w:t>. If user select “yes”</w:t>
      </w:r>
      <w:r w:rsidR="0066335C">
        <w:t xml:space="preserve">, the “Payment </w:t>
      </w:r>
      <w:proofErr w:type="spellStart"/>
      <w:r w:rsidR="0066335C">
        <w:t>Mothod</w:t>
      </w:r>
      <w:proofErr w:type="spellEnd"/>
      <w:r w:rsidR="0066335C">
        <w:t>” will be lighten on and user can choose “Cash” or “Credit card” or “Check” or “Debit Card” through the dropdown menu.</w:t>
      </w:r>
    </w:p>
    <w:p w:rsidR="009F7C2A" w:rsidRDefault="002E3026" w:rsidP="00746E9B">
      <w:pPr>
        <w:pStyle w:val="ListParagraph"/>
        <w:numPr>
          <w:ilvl w:val="0"/>
          <w:numId w:val="6"/>
        </w:numPr>
      </w:pPr>
      <w:r>
        <w:t>Cost calculation</w:t>
      </w:r>
      <w:r w:rsidR="00A6220E">
        <w:t xml:space="preserve"> (Author: </w:t>
      </w:r>
      <w:proofErr w:type="spellStart"/>
      <w:r w:rsidR="00A6220E">
        <w:t>Jie</w:t>
      </w:r>
      <w:proofErr w:type="spellEnd"/>
      <w:r w:rsidR="00A6220E">
        <w:t xml:space="preserve"> </w:t>
      </w:r>
      <w:proofErr w:type="spellStart"/>
      <w:r w:rsidR="00A6220E">
        <w:t>Hou</w:t>
      </w:r>
      <w:proofErr w:type="spellEnd"/>
      <w:proofErr w:type="gramStart"/>
      <w:r w:rsidR="00A6220E">
        <w:t>)</w:t>
      </w:r>
      <w:proofErr w:type="gramEnd"/>
      <w:r w:rsidR="00EB3733">
        <w:br/>
      </w:r>
      <w:r w:rsidR="004D7A60">
        <w:t>The software will calculate the cost automatically. If user want to add new costing item, he/she can click “Add” and input description and cost, the software will</w:t>
      </w:r>
      <w:r w:rsidR="00E544CA">
        <w:t xml:space="preserve"> add the cost automa</w:t>
      </w:r>
      <w:r w:rsidR="004D7A60">
        <w:t>tically in to the total cost. The user can add as many extra cost items as he/she want.</w:t>
      </w:r>
      <w:r w:rsidR="00FD4ACB">
        <w:t xml:space="preserve"> The added costing</w:t>
      </w:r>
      <w:r w:rsidR="00E544CA">
        <w:t xml:space="preserve"> items will also be shown in the invoice.</w:t>
      </w:r>
    </w:p>
    <w:sectPr w:rsidR="009F7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7447F2"/>
    <w:multiLevelType w:val="hybridMultilevel"/>
    <w:tmpl w:val="9CE47E82"/>
    <w:lvl w:ilvl="0" w:tplc="D64264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E08E2C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5AB7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78B9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2AA2F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3AC15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206A5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0CD2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82F1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2B8A7E9E"/>
    <w:multiLevelType w:val="hybridMultilevel"/>
    <w:tmpl w:val="46D49D62"/>
    <w:lvl w:ilvl="0" w:tplc="1EC4CD1C">
      <w:start w:val="1"/>
      <w:numFmt w:val="decimal"/>
      <w:lvlText w:val="%1．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3811E5A"/>
    <w:multiLevelType w:val="hybridMultilevel"/>
    <w:tmpl w:val="35707C0E"/>
    <w:lvl w:ilvl="0" w:tplc="988CA4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D0CAE8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CE608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B20A7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EB86A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8EAFA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9DCD5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C4C8F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A6621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45E06E56"/>
    <w:multiLevelType w:val="hybridMultilevel"/>
    <w:tmpl w:val="4A54E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D77FF5"/>
    <w:multiLevelType w:val="hybridMultilevel"/>
    <w:tmpl w:val="750E3A36"/>
    <w:lvl w:ilvl="0" w:tplc="A4DC3A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6AE601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3740A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66AD1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74C3E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0EEED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A1CA2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6D07E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6A28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6CC21841"/>
    <w:multiLevelType w:val="hybridMultilevel"/>
    <w:tmpl w:val="BB704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C44429"/>
    <w:multiLevelType w:val="hybridMultilevel"/>
    <w:tmpl w:val="45B46B8C"/>
    <w:lvl w:ilvl="0" w:tplc="7AC8EA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91A184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5667F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4C469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510A3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B98AB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82476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E7EA0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3D470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7E2B7AF7"/>
    <w:multiLevelType w:val="hybridMultilevel"/>
    <w:tmpl w:val="4D4E2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6"/>
  </w:num>
  <w:num w:numId="5">
    <w:abstractNumId w:val="7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A3F"/>
    <w:rsid w:val="000109D3"/>
    <w:rsid w:val="00040B25"/>
    <w:rsid w:val="0007019B"/>
    <w:rsid w:val="000C5B84"/>
    <w:rsid w:val="000D6AFB"/>
    <w:rsid w:val="000E1B6A"/>
    <w:rsid w:val="000E37C6"/>
    <w:rsid w:val="000E4C0E"/>
    <w:rsid w:val="001216F0"/>
    <w:rsid w:val="001322BD"/>
    <w:rsid w:val="00165937"/>
    <w:rsid w:val="00166176"/>
    <w:rsid w:val="001702F0"/>
    <w:rsid w:val="001E6909"/>
    <w:rsid w:val="0022001E"/>
    <w:rsid w:val="00224288"/>
    <w:rsid w:val="00240EE5"/>
    <w:rsid w:val="002603D7"/>
    <w:rsid w:val="002C2F08"/>
    <w:rsid w:val="002E3026"/>
    <w:rsid w:val="003442D0"/>
    <w:rsid w:val="00345413"/>
    <w:rsid w:val="00366655"/>
    <w:rsid w:val="00371CF4"/>
    <w:rsid w:val="003D4A41"/>
    <w:rsid w:val="00412BAF"/>
    <w:rsid w:val="004A700E"/>
    <w:rsid w:val="004D7A60"/>
    <w:rsid w:val="004E74B7"/>
    <w:rsid w:val="005249BC"/>
    <w:rsid w:val="0054116E"/>
    <w:rsid w:val="0055288C"/>
    <w:rsid w:val="00597FD3"/>
    <w:rsid w:val="005D498A"/>
    <w:rsid w:val="005F3A3F"/>
    <w:rsid w:val="00602569"/>
    <w:rsid w:val="0066335C"/>
    <w:rsid w:val="006B697E"/>
    <w:rsid w:val="006D12E1"/>
    <w:rsid w:val="0070453D"/>
    <w:rsid w:val="00711602"/>
    <w:rsid w:val="00726142"/>
    <w:rsid w:val="0073426C"/>
    <w:rsid w:val="00746E9B"/>
    <w:rsid w:val="007557F7"/>
    <w:rsid w:val="007A4365"/>
    <w:rsid w:val="007D58F9"/>
    <w:rsid w:val="007E1DA9"/>
    <w:rsid w:val="008624A3"/>
    <w:rsid w:val="00877EF1"/>
    <w:rsid w:val="008E3A1A"/>
    <w:rsid w:val="00902DF3"/>
    <w:rsid w:val="009076FA"/>
    <w:rsid w:val="00920BB6"/>
    <w:rsid w:val="009921AA"/>
    <w:rsid w:val="009B3A61"/>
    <w:rsid w:val="009E63DC"/>
    <w:rsid w:val="009F5AE0"/>
    <w:rsid w:val="009F7C2A"/>
    <w:rsid w:val="00A4373D"/>
    <w:rsid w:val="00A56092"/>
    <w:rsid w:val="00A57F0E"/>
    <w:rsid w:val="00A6220E"/>
    <w:rsid w:val="00A64E1E"/>
    <w:rsid w:val="00A74429"/>
    <w:rsid w:val="00B451C6"/>
    <w:rsid w:val="00B462C0"/>
    <w:rsid w:val="00B66369"/>
    <w:rsid w:val="00BA5BFD"/>
    <w:rsid w:val="00BE3DBF"/>
    <w:rsid w:val="00C01C75"/>
    <w:rsid w:val="00C20A46"/>
    <w:rsid w:val="00C411F4"/>
    <w:rsid w:val="00C77D82"/>
    <w:rsid w:val="00C92903"/>
    <w:rsid w:val="00CB66BD"/>
    <w:rsid w:val="00CE0EFA"/>
    <w:rsid w:val="00D90D62"/>
    <w:rsid w:val="00D97D31"/>
    <w:rsid w:val="00DF5A8E"/>
    <w:rsid w:val="00E544CA"/>
    <w:rsid w:val="00E931DF"/>
    <w:rsid w:val="00EB3733"/>
    <w:rsid w:val="00ED6B69"/>
    <w:rsid w:val="00EE1F2B"/>
    <w:rsid w:val="00EE7FA6"/>
    <w:rsid w:val="00F26DBA"/>
    <w:rsid w:val="00F50145"/>
    <w:rsid w:val="00F521CA"/>
    <w:rsid w:val="00FD4ACB"/>
    <w:rsid w:val="00FD68D4"/>
    <w:rsid w:val="00FE3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5D1676-E4BC-4AF8-A51F-0B763E42C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38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44173">
          <w:marLeft w:val="60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06060">
          <w:marLeft w:val="60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725">
          <w:marLeft w:val="60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0750">
          <w:marLeft w:val="60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</TotalTime>
  <Pages>2</Pages>
  <Words>691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Jady</dc:creator>
  <cp:keywords/>
  <dc:description/>
  <cp:lastModifiedBy>Jady</cp:lastModifiedBy>
  <cp:revision>68</cp:revision>
  <dcterms:created xsi:type="dcterms:W3CDTF">2013-09-05T13:01:00Z</dcterms:created>
  <dcterms:modified xsi:type="dcterms:W3CDTF">2013-09-19T15:24:00Z</dcterms:modified>
</cp:coreProperties>
</file>