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882" w:rsidRPr="008E0056" w:rsidRDefault="001B7550" w:rsidP="00771523">
      <w:pPr>
        <w:pStyle w:val="Title"/>
        <w:jc w:val="center"/>
        <w:rPr>
          <w:b/>
          <w:bCs/>
          <w:sz w:val="40"/>
          <w:szCs w:val="40"/>
          <w:lang w:val="en-US"/>
        </w:rPr>
      </w:pPr>
      <w:r w:rsidRPr="008E0056">
        <w:rPr>
          <w:b/>
          <w:bCs/>
          <w:sz w:val="40"/>
          <w:szCs w:val="40"/>
          <w:lang w:val="en-US"/>
        </w:rPr>
        <w:t>Ambient Condition</w:t>
      </w:r>
      <w:r w:rsidR="00771523" w:rsidRPr="008E0056">
        <w:rPr>
          <w:b/>
          <w:bCs/>
          <w:sz w:val="40"/>
          <w:szCs w:val="40"/>
          <w:lang w:val="en-US"/>
        </w:rPr>
        <w:t xml:space="preserve"> </w:t>
      </w:r>
      <w:r w:rsidR="007B0D91">
        <w:rPr>
          <w:b/>
          <w:bCs/>
          <w:sz w:val="40"/>
          <w:szCs w:val="40"/>
          <w:lang w:val="en-US"/>
        </w:rPr>
        <w:t xml:space="preserve">Monitoring </w:t>
      </w:r>
      <w:r w:rsidR="00771523" w:rsidRPr="008E0056">
        <w:rPr>
          <w:b/>
          <w:bCs/>
          <w:sz w:val="40"/>
          <w:szCs w:val="40"/>
          <w:lang w:val="en-US"/>
        </w:rPr>
        <w:t>Information System</w:t>
      </w:r>
    </w:p>
    <w:p w:rsidR="008E0056" w:rsidRPr="008E0056" w:rsidRDefault="00B36E12" w:rsidP="008E005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System Design</w:t>
      </w:r>
      <w:r w:rsidR="008E0056" w:rsidRPr="008E005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Document</w:t>
      </w:r>
    </w:p>
    <w:p w:rsidR="00771523" w:rsidRPr="008E0056" w:rsidRDefault="00771523" w:rsidP="00771523">
      <w:pPr>
        <w:jc w:val="center"/>
        <w:rPr>
          <w:b/>
          <w:bCs/>
          <w:sz w:val="28"/>
          <w:szCs w:val="28"/>
          <w:lang w:val="en-US"/>
        </w:rPr>
      </w:pPr>
      <w:r w:rsidRPr="008E0056">
        <w:rPr>
          <w:b/>
          <w:bCs/>
          <w:sz w:val="28"/>
          <w:szCs w:val="28"/>
          <w:lang w:val="en-US"/>
        </w:rPr>
        <w:t>By Christopher Sia</w:t>
      </w:r>
    </w:p>
    <w:p w:rsidR="00771523" w:rsidRDefault="00771523">
      <w:pPr>
        <w:rPr>
          <w:lang w:val="en-US"/>
        </w:rPr>
      </w:pPr>
    </w:p>
    <w:p w:rsidR="001D3BA2" w:rsidRDefault="00B47F49" w:rsidP="00B47F49">
      <w:pPr>
        <w:spacing w:before="120" w:after="120"/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  <w:lang w:val="en-US"/>
        </w:rPr>
        <w:t>Design Options</w:t>
      </w:r>
      <w:r w:rsidR="007B0D91"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  <w:lang w:val="en-US"/>
        </w:rPr>
        <w:t xml:space="preserve"> &amp; Decisions</w:t>
      </w:r>
    </w:p>
    <w:p w:rsidR="00B368C0" w:rsidRPr="00BA0211" w:rsidRDefault="00B368C0" w:rsidP="00BA0211">
      <w:pPr>
        <w:jc w:val="both"/>
        <w:rPr>
          <w:lang w:val="en-US"/>
        </w:rPr>
      </w:pPr>
      <w:r>
        <w:rPr>
          <w:lang w:val="en-US"/>
        </w:rPr>
        <w:t xml:space="preserve">There are 3 areas </w:t>
      </w:r>
      <w:r>
        <w:rPr>
          <w:lang w:val="en-US"/>
        </w:rPr>
        <w:t xml:space="preserve">that require </w:t>
      </w:r>
      <w:r>
        <w:rPr>
          <w:lang w:val="en-US"/>
        </w:rPr>
        <w:t>consideration</w:t>
      </w:r>
      <w:r>
        <w:rPr>
          <w:lang w:val="en-US"/>
        </w:rPr>
        <w:t>s, namely the (1) choice of Microcontroller, (2) the implementation of the web services and (3) the choice of user interactions.</w:t>
      </w:r>
    </w:p>
    <w:p w:rsidR="00B368C0" w:rsidRPr="00B368C0" w:rsidRDefault="00B368C0" w:rsidP="00B47F49">
      <w:pPr>
        <w:spacing w:before="120" w:after="120"/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  <w:r w:rsidRPr="00B368C0">
        <w:rPr>
          <w:rFonts w:asciiTheme="majorHAnsi" w:eastAsiaTheme="majorEastAsia" w:hAnsiTheme="majorHAnsi" w:cstheme="majorBidi"/>
          <w:b/>
          <w:bCs/>
          <w:lang w:val="en-US"/>
        </w:rPr>
        <w:t>Microcontroller Options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1413"/>
        <w:gridCol w:w="2683"/>
        <w:gridCol w:w="2683"/>
        <w:gridCol w:w="2683"/>
      </w:tblGrid>
      <w:tr w:rsidR="00B368C0" w:rsidTr="00BE4C16">
        <w:trPr>
          <w:trHeight w:val="597"/>
          <w:tblHeader/>
        </w:trPr>
        <w:tc>
          <w:tcPr>
            <w:tcW w:w="1413" w:type="dxa"/>
          </w:tcPr>
          <w:p w:rsidR="00B368C0" w:rsidRPr="00B368C0" w:rsidRDefault="00B368C0" w:rsidP="00B368C0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:rsidR="00B368C0" w:rsidRPr="00B368C0" w:rsidRDefault="00B368C0" w:rsidP="00B368C0">
            <w:pPr>
              <w:spacing w:before="120" w:after="120"/>
              <w:jc w:val="center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B368C0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Arduino</w:t>
            </w:r>
          </w:p>
        </w:tc>
        <w:tc>
          <w:tcPr>
            <w:tcW w:w="2683" w:type="dxa"/>
          </w:tcPr>
          <w:p w:rsidR="00B368C0" w:rsidRPr="007B0D91" w:rsidRDefault="00B368C0" w:rsidP="00B368C0">
            <w:pPr>
              <w:spacing w:before="120" w:after="120"/>
              <w:jc w:val="center"/>
              <w:rPr>
                <w:rFonts w:asciiTheme="majorHAnsi" w:eastAsiaTheme="majorEastAsia" w:hAnsiTheme="majorHAnsi" w:cstheme="majorBidi"/>
                <w:b/>
                <w:bCs/>
                <w:color w:val="538135" w:themeColor="accent6" w:themeShade="BF"/>
                <w:lang w:val="en-US"/>
              </w:rPr>
            </w:pPr>
            <w:r w:rsidRPr="007B0D91">
              <w:rPr>
                <w:rFonts w:asciiTheme="majorHAnsi" w:eastAsiaTheme="majorEastAsia" w:hAnsiTheme="majorHAnsi" w:cstheme="majorBidi"/>
                <w:b/>
                <w:bCs/>
                <w:color w:val="538135" w:themeColor="accent6" w:themeShade="BF"/>
                <w:lang w:val="en-US"/>
              </w:rPr>
              <w:t>Raspberry Pi</w:t>
            </w:r>
          </w:p>
        </w:tc>
        <w:tc>
          <w:tcPr>
            <w:tcW w:w="2683" w:type="dxa"/>
          </w:tcPr>
          <w:p w:rsidR="00B368C0" w:rsidRPr="00B368C0" w:rsidRDefault="00B368C0" w:rsidP="00B368C0">
            <w:pPr>
              <w:spacing w:before="120" w:after="120"/>
              <w:jc w:val="center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B368C0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Jetson Nano</w:t>
            </w:r>
          </w:p>
        </w:tc>
      </w:tr>
      <w:tr w:rsidR="00B368C0" w:rsidTr="00BE4C16">
        <w:trPr>
          <w:trHeight w:val="581"/>
        </w:trPr>
        <w:tc>
          <w:tcPr>
            <w:tcW w:w="1413" w:type="dxa"/>
            <w:vAlign w:val="center"/>
          </w:tcPr>
          <w:p w:rsidR="00B368C0" w:rsidRPr="00B368C0" w:rsidRDefault="00B368C0" w:rsidP="00BE4C16">
            <w:pPr>
              <w:spacing w:before="120" w:after="120"/>
              <w:jc w:val="center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B368C0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Pros</w:t>
            </w:r>
          </w:p>
        </w:tc>
        <w:tc>
          <w:tcPr>
            <w:tcW w:w="2683" w:type="dxa"/>
          </w:tcPr>
          <w:p w:rsidR="00F93663" w:rsidRPr="00BA0211" w:rsidRDefault="00B368C0" w:rsidP="00F93663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lang w:val="en-US"/>
              </w:rPr>
            </w:pPr>
            <w:r w:rsidRPr="00BA0211">
              <w:rPr>
                <w:rFonts w:cstheme="minorHAnsi"/>
                <w:color w:val="3C4043"/>
                <w:shd w:val="clear" w:color="auto" w:fill="FFFFFF"/>
              </w:rPr>
              <w:t xml:space="preserve">Relatively low </w:t>
            </w:r>
            <w:r w:rsidRPr="00BA0211">
              <w:rPr>
                <w:rFonts w:cstheme="minorHAnsi"/>
                <w:color w:val="3C4043"/>
                <w:shd w:val="clear" w:color="auto" w:fill="FFFFFF"/>
              </w:rPr>
              <w:t>cost</w:t>
            </w:r>
            <w:r w:rsidR="00F93663" w:rsidRPr="00BA0211">
              <w:rPr>
                <w:rFonts w:cstheme="minorHAnsi"/>
                <w:color w:val="3C4043"/>
                <w:shd w:val="clear" w:color="auto" w:fill="FFFFFF"/>
              </w:rPr>
              <w:t xml:space="preserve"> @</w:t>
            </w:r>
            <w:r w:rsidRPr="00BA0211">
              <w:rPr>
                <w:rFonts w:cstheme="minorHAnsi"/>
                <w:color w:val="3C4043"/>
                <w:shd w:val="clear" w:color="auto" w:fill="FFFFFF"/>
              </w:rPr>
              <w:t xml:space="preserve"> </w:t>
            </w:r>
            <w:r w:rsidR="00F93663" w:rsidRPr="00BA0211">
              <w:rPr>
                <w:rFonts w:cstheme="minorHAnsi"/>
                <w:color w:val="3C4043"/>
                <w:shd w:val="clear" w:color="auto" w:fill="FFFFFF"/>
              </w:rPr>
              <w:t>US</w:t>
            </w:r>
            <w:r w:rsidRPr="00BA0211">
              <w:rPr>
                <w:rFonts w:cstheme="minorHAnsi"/>
                <w:color w:val="3C4043"/>
                <w:shd w:val="clear" w:color="auto" w:fill="FFFFFF"/>
              </w:rPr>
              <w:t>$2</w:t>
            </w:r>
            <w:r w:rsidR="00F93663" w:rsidRPr="00BA0211">
              <w:rPr>
                <w:rFonts w:cstheme="minorHAnsi"/>
                <w:color w:val="3C4043"/>
                <w:shd w:val="clear" w:color="auto" w:fill="FFFFFF"/>
              </w:rPr>
              <w:t>8</w:t>
            </w:r>
          </w:p>
          <w:p w:rsidR="00F93663" w:rsidRPr="00BA0211" w:rsidRDefault="00F93663" w:rsidP="00F93663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lang w:val="en-US"/>
              </w:rPr>
            </w:pPr>
            <w:r w:rsidRPr="00BA0211">
              <w:rPr>
                <w:rFonts w:cstheme="minorHAnsi"/>
                <w:color w:val="3C4043"/>
                <w:shd w:val="clear" w:color="auto" w:fill="FFFFFF"/>
              </w:rPr>
              <w:t>C</w:t>
            </w:r>
            <w:r w:rsidR="00B368C0" w:rsidRPr="00BA0211">
              <w:rPr>
                <w:rFonts w:cstheme="minorHAnsi"/>
                <w:color w:val="3C4043"/>
                <w:shd w:val="clear" w:color="auto" w:fill="FFFFFF"/>
              </w:rPr>
              <w:t xml:space="preserve">onsumes little power </w:t>
            </w:r>
            <w:r w:rsidRPr="00BA0211">
              <w:rPr>
                <w:rFonts w:cstheme="minorHAnsi"/>
                <w:color w:val="3C4043"/>
                <w:shd w:val="clear" w:color="auto" w:fill="FFFFFF"/>
              </w:rPr>
              <w:t>which translate to longer operation on portable power source.</w:t>
            </w:r>
            <w:r w:rsidR="00B368C0" w:rsidRPr="00BA0211">
              <w:rPr>
                <w:rFonts w:cstheme="minorHAnsi"/>
                <w:color w:val="3C4043"/>
                <w:shd w:val="clear" w:color="auto" w:fill="FFFFFF"/>
              </w:rPr>
              <w:t xml:space="preserve"> </w:t>
            </w:r>
          </w:p>
          <w:p w:rsidR="00F93663" w:rsidRPr="00BA0211" w:rsidRDefault="00F93663" w:rsidP="00F93663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lang w:val="en-US"/>
              </w:rPr>
            </w:pPr>
            <w:r w:rsidRPr="00BA0211">
              <w:rPr>
                <w:rFonts w:cstheme="minorHAnsi"/>
                <w:color w:val="3C4043"/>
                <w:shd w:val="clear" w:color="auto" w:fill="FFFFFF"/>
              </w:rPr>
              <w:t xml:space="preserve">Small form factor with huge deployment </w:t>
            </w:r>
            <w:r w:rsidR="00B368C0" w:rsidRPr="00BA0211">
              <w:rPr>
                <w:rFonts w:cstheme="minorHAnsi"/>
                <w:color w:val="3C4043"/>
                <w:shd w:val="clear" w:color="auto" w:fill="FFFFFF"/>
              </w:rPr>
              <w:t>flexib</w:t>
            </w:r>
            <w:r w:rsidRPr="00BA0211">
              <w:rPr>
                <w:rFonts w:cstheme="minorHAnsi"/>
                <w:color w:val="3C4043"/>
                <w:shd w:val="clear" w:color="auto" w:fill="FFFFFF"/>
              </w:rPr>
              <w:t>ility</w:t>
            </w:r>
          </w:p>
          <w:p w:rsidR="00B368C0" w:rsidRPr="00BA0211" w:rsidRDefault="00F93663" w:rsidP="00F93663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lang w:val="en-US"/>
              </w:rPr>
            </w:pPr>
            <w:r w:rsidRPr="00BA0211">
              <w:rPr>
                <w:rFonts w:cstheme="minorHAnsi"/>
                <w:color w:val="3C4043"/>
                <w:shd w:val="clear" w:color="auto" w:fill="FFFFFF"/>
              </w:rPr>
              <w:t>V</w:t>
            </w:r>
            <w:r w:rsidR="00B368C0" w:rsidRPr="00BA0211">
              <w:rPr>
                <w:rFonts w:cstheme="minorHAnsi"/>
                <w:color w:val="3C4043"/>
                <w:shd w:val="clear" w:color="auto" w:fill="FFFFFF"/>
              </w:rPr>
              <w:t>ery active community support</w:t>
            </w:r>
          </w:p>
        </w:tc>
        <w:tc>
          <w:tcPr>
            <w:tcW w:w="2683" w:type="dxa"/>
          </w:tcPr>
          <w:p w:rsidR="00BE4C16" w:rsidRPr="007B0D91" w:rsidRDefault="00BE4C16" w:rsidP="00BE4C16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color w:val="538135" w:themeColor="accent6" w:themeShade="BF"/>
                <w:lang w:val="en-US"/>
              </w:rPr>
            </w:pPr>
            <w:r w:rsidRPr="007B0D91">
              <w:rPr>
                <w:rFonts w:cstheme="minorHAnsi"/>
                <w:color w:val="538135" w:themeColor="accent6" w:themeShade="BF"/>
                <w:shd w:val="clear" w:color="auto" w:fill="FFFFFF"/>
              </w:rPr>
              <w:t>Relatively low cost @ US$</w:t>
            </w:r>
            <w:r w:rsidR="00C91C06" w:rsidRPr="007B0D91">
              <w:rPr>
                <w:rFonts w:cstheme="minorHAnsi"/>
                <w:color w:val="538135" w:themeColor="accent6" w:themeShade="BF"/>
                <w:shd w:val="clear" w:color="auto" w:fill="FFFFFF"/>
              </w:rPr>
              <w:t>55</w:t>
            </w:r>
          </w:p>
          <w:p w:rsidR="00BE4C16" w:rsidRPr="007B0D91" w:rsidRDefault="00BA0211" w:rsidP="00BE4C16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color w:val="538135" w:themeColor="accent6" w:themeShade="BF"/>
                <w:lang w:val="en-US"/>
              </w:rPr>
            </w:pPr>
            <w:r w:rsidRPr="007B0D91">
              <w:rPr>
                <w:rFonts w:cstheme="minorHAnsi"/>
                <w:color w:val="538135" w:themeColor="accent6" w:themeShade="BF"/>
                <w:shd w:val="clear" w:color="auto" w:fill="FFFFFF"/>
              </w:rPr>
              <w:t xml:space="preserve">Superior </w:t>
            </w:r>
            <w:r w:rsidR="00BE4C16" w:rsidRPr="007B0D91">
              <w:rPr>
                <w:rFonts w:cstheme="minorHAnsi"/>
                <w:color w:val="538135" w:themeColor="accent6" w:themeShade="BF"/>
                <w:shd w:val="clear" w:color="auto" w:fill="FFFFFF"/>
              </w:rPr>
              <w:t xml:space="preserve">compute </w:t>
            </w:r>
            <w:r w:rsidRPr="007B0D91">
              <w:rPr>
                <w:rFonts w:cstheme="minorHAnsi"/>
                <w:color w:val="538135" w:themeColor="accent6" w:themeShade="BF"/>
                <w:shd w:val="clear" w:color="auto" w:fill="FFFFFF"/>
              </w:rPr>
              <w:t xml:space="preserve">capability </w:t>
            </w:r>
            <w:r w:rsidR="00BE4C16" w:rsidRPr="007B0D91">
              <w:rPr>
                <w:rFonts w:cstheme="minorHAnsi"/>
                <w:color w:val="538135" w:themeColor="accent6" w:themeShade="BF"/>
                <w:shd w:val="clear" w:color="auto" w:fill="FFFFFF"/>
              </w:rPr>
              <w:t>and suitable for projects that require running different processes concurrently</w:t>
            </w:r>
          </w:p>
          <w:p w:rsidR="00BA0211" w:rsidRPr="007B0D91" w:rsidRDefault="00BA0211" w:rsidP="00BA0211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color w:val="538135" w:themeColor="accent6" w:themeShade="BF"/>
                <w:lang w:val="en-US"/>
              </w:rPr>
            </w:pPr>
            <w:r w:rsidRPr="007B0D91">
              <w:rPr>
                <w:rFonts w:cstheme="minorHAnsi"/>
                <w:color w:val="538135" w:themeColor="accent6" w:themeShade="BF"/>
                <w:shd w:val="clear" w:color="auto" w:fill="FFFFFF"/>
              </w:rPr>
              <w:t>Small form factor with huge deployment flexibility</w:t>
            </w:r>
          </w:p>
          <w:p w:rsidR="00BA0211" w:rsidRPr="007B0D91" w:rsidRDefault="00BA0211" w:rsidP="00BA0211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color w:val="538135" w:themeColor="accent6" w:themeShade="BF"/>
                <w:lang w:val="en-US"/>
              </w:rPr>
            </w:pPr>
            <w:r w:rsidRPr="007B0D91">
              <w:rPr>
                <w:rFonts w:cstheme="minorHAnsi"/>
                <w:color w:val="538135" w:themeColor="accent6" w:themeShade="BF"/>
                <w:shd w:val="clear" w:color="auto" w:fill="FFFFFF"/>
              </w:rPr>
              <w:t>Has an OS with GUI option which make interaction much less challenging</w:t>
            </w:r>
          </w:p>
          <w:p w:rsidR="00B368C0" w:rsidRPr="007B0D91" w:rsidRDefault="00BE4C16" w:rsidP="00BE4C16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color w:val="538135" w:themeColor="accent6" w:themeShade="BF"/>
                <w:lang w:val="en-US"/>
              </w:rPr>
            </w:pPr>
            <w:r w:rsidRPr="007B0D91">
              <w:rPr>
                <w:rFonts w:cstheme="minorHAnsi"/>
                <w:color w:val="538135" w:themeColor="accent6" w:themeShade="BF"/>
                <w:shd w:val="clear" w:color="auto" w:fill="FFFFFF"/>
              </w:rPr>
              <w:t>Very active community support</w:t>
            </w:r>
          </w:p>
        </w:tc>
        <w:tc>
          <w:tcPr>
            <w:tcW w:w="2683" w:type="dxa"/>
          </w:tcPr>
          <w:p w:rsidR="00C91C06" w:rsidRPr="00BA0211" w:rsidRDefault="00C91C06" w:rsidP="00C91C06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lang w:val="en-US"/>
              </w:rPr>
            </w:pPr>
            <w:r>
              <w:rPr>
                <w:rFonts w:cstheme="minorHAnsi"/>
                <w:color w:val="3C4043"/>
                <w:shd w:val="clear" w:color="auto" w:fill="FFFFFF"/>
              </w:rPr>
              <w:t xml:space="preserve">Superior </w:t>
            </w:r>
            <w:r w:rsidRPr="00BA0211">
              <w:rPr>
                <w:rFonts w:cstheme="minorHAnsi"/>
                <w:color w:val="3C4043"/>
                <w:shd w:val="clear" w:color="auto" w:fill="FFFFFF"/>
              </w:rPr>
              <w:t xml:space="preserve">compute </w:t>
            </w:r>
            <w:r>
              <w:rPr>
                <w:rFonts w:cstheme="minorHAnsi"/>
                <w:color w:val="3C4043"/>
                <w:shd w:val="clear" w:color="auto" w:fill="FFFFFF"/>
              </w:rPr>
              <w:t xml:space="preserve">capability </w:t>
            </w:r>
            <w:r w:rsidRPr="00BA0211">
              <w:rPr>
                <w:rFonts w:cstheme="minorHAnsi"/>
                <w:color w:val="3C4043"/>
                <w:shd w:val="clear" w:color="auto" w:fill="FFFFFF"/>
              </w:rPr>
              <w:t>and suitable for projects that require running different processes concurrently</w:t>
            </w:r>
          </w:p>
          <w:p w:rsidR="00B368C0" w:rsidRPr="00C91C06" w:rsidRDefault="00C91C06" w:rsidP="00C91C06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lang w:val="en-US"/>
              </w:rPr>
            </w:pPr>
            <w:r w:rsidRPr="00C91C06">
              <w:rPr>
                <w:rFonts w:cstheme="minorHAnsi"/>
                <w:color w:val="3C4043"/>
                <w:shd w:val="clear" w:color="auto" w:fill="FFFFFF"/>
              </w:rPr>
              <w:t xml:space="preserve">Has the </w:t>
            </w:r>
            <w:r>
              <w:rPr>
                <w:rFonts w:cstheme="minorHAnsi"/>
                <w:color w:val="3C4043"/>
                <w:shd w:val="clear" w:color="auto" w:fill="FFFFFF"/>
              </w:rPr>
              <w:t xml:space="preserve">superior </w:t>
            </w:r>
            <w:r w:rsidRPr="00C91C06">
              <w:rPr>
                <w:rFonts w:cstheme="minorHAnsi"/>
                <w:color w:val="3C4043"/>
                <w:shd w:val="clear" w:color="auto" w:fill="FFFFFF"/>
              </w:rPr>
              <w:t>GPU processing capability</w:t>
            </w:r>
            <w:r w:rsidRPr="00C91C06">
              <w:rPr>
                <w:rFonts w:cstheme="minorHAnsi"/>
                <w:color w:val="3C4043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C4043"/>
                <w:shd w:val="clear" w:color="auto" w:fill="FFFFFF"/>
              </w:rPr>
              <w:t>which enables it to run AI workload</w:t>
            </w:r>
          </w:p>
          <w:p w:rsidR="00C91C06" w:rsidRPr="00C91C06" w:rsidRDefault="00C91C06" w:rsidP="00C91C06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lang w:val="en-US"/>
              </w:rPr>
            </w:pPr>
            <w:r w:rsidRPr="00BA0211">
              <w:rPr>
                <w:rFonts w:cstheme="minorHAnsi"/>
                <w:color w:val="3C4043"/>
                <w:shd w:val="clear" w:color="auto" w:fill="FFFFFF"/>
              </w:rPr>
              <w:t>Small form factor with huge deployment flexibility</w:t>
            </w:r>
            <w:r w:rsidRPr="00BA0211">
              <w:rPr>
                <w:rFonts w:cstheme="minorHAnsi"/>
                <w:color w:val="3C4043"/>
                <w:shd w:val="clear" w:color="auto" w:fill="FFFFFF"/>
              </w:rPr>
              <w:t xml:space="preserve"> </w:t>
            </w:r>
          </w:p>
          <w:p w:rsidR="00C91C06" w:rsidRPr="00BA0211" w:rsidRDefault="00C91C06" w:rsidP="00C91C06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lang w:val="en-US"/>
              </w:rPr>
            </w:pPr>
            <w:r w:rsidRPr="00BA0211">
              <w:rPr>
                <w:rFonts w:cstheme="minorHAnsi"/>
                <w:color w:val="3C4043"/>
                <w:shd w:val="clear" w:color="auto" w:fill="FFFFFF"/>
              </w:rPr>
              <w:t>Has an OS with GUI option which make interaction much less challenging</w:t>
            </w:r>
          </w:p>
          <w:p w:rsidR="00C91C06" w:rsidRPr="00C91C06" w:rsidRDefault="00C91C06" w:rsidP="00C91C06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lang w:val="en-US"/>
              </w:rPr>
            </w:pPr>
            <w:r>
              <w:rPr>
                <w:rFonts w:cstheme="minorHAnsi"/>
                <w:color w:val="3C4043"/>
                <w:shd w:val="clear" w:color="auto" w:fill="FFFFFF"/>
              </w:rPr>
              <w:t>A</w:t>
            </w:r>
            <w:r w:rsidRPr="00BA0211">
              <w:rPr>
                <w:rFonts w:cstheme="minorHAnsi"/>
                <w:color w:val="3C4043"/>
                <w:shd w:val="clear" w:color="auto" w:fill="FFFFFF"/>
              </w:rPr>
              <w:t xml:space="preserve">ctive </w:t>
            </w:r>
            <w:r>
              <w:rPr>
                <w:rFonts w:cstheme="minorHAnsi"/>
                <w:color w:val="3C4043"/>
                <w:shd w:val="clear" w:color="auto" w:fill="FFFFFF"/>
              </w:rPr>
              <w:t xml:space="preserve">CUDA community </w:t>
            </w:r>
            <w:r w:rsidRPr="00BA0211">
              <w:rPr>
                <w:rFonts w:cstheme="minorHAnsi"/>
                <w:color w:val="3C4043"/>
                <w:shd w:val="clear" w:color="auto" w:fill="FFFFFF"/>
              </w:rPr>
              <w:t>support</w:t>
            </w:r>
          </w:p>
        </w:tc>
      </w:tr>
      <w:tr w:rsidR="00B368C0" w:rsidTr="00BE4C16">
        <w:trPr>
          <w:trHeight w:val="597"/>
        </w:trPr>
        <w:tc>
          <w:tcPr>
            <w:tcW w:w="1413" w:type="dxa"/>
            <w:vAlign w:val="center"/>
          </w:tcPr>
          <w:p w:rsidR="00B368C0" w:rsidRPr="00B368C0" w:rsidRDefault="00B368C0" w:rsidP="00BE4C16">
            <w:pPr>
              <w:spacing w:before="120" w:after="120"/>
              <w:jc w:val="center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B368C0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Cons</w:t>
            </w:r>
          </w:p>
        </w:tc>
        <w:tc>
          <w:tcPr>
            <w:tcW w:w="2683" w:type="dxa"/>
          </w:tcPr>
          <w:p w:rsidR="00F93663" w:rsidRPr="00BA0211" w:rsidRDefault="00BE4C16" w:rsidP="00F93663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lang w:val="en-US"/>
              </w:rPr>
            </w:pPr>
            <w:r w:rsidRPr="00BA0211">
              <w:rPr>
                <w:rFonts w:cstheme="minorHAnsi"/>
                <w:color w:val="3C4043"/>
                <w:shd w:val="clear" w:color="auto" w:fill="FFFFFF"/>
              </w:rPr>
              <w:t>Has low compute resources and n</w:t>
            </w:r>
            <w:r w:rsidR="00B368C0" w:rsidRPr="00BA0211">
              <w:rPr>
                <w:rFonts w:cstheme="minorHAnsi"/>
                <w:color w:val="3C4043"/>
                <w:shd w:val="clear" w:color="auto" w:fill="FFFFFF"/>
              </w:rPr>
              <w:t xml:space="preserve">ot suitable for projects that </w:t>
            </w:r>
            <w:r w:rsidR="00F93663" w:rsidRPr="00BA0211">
              <w:rPr>
                <w:rFonts w:cstheme="minorHAnsi"/>
                <w:color w:val="3C4043"/>
                <w:shd w:val="clear" w:color="auto" w:fill="FFFFFF"/>
              </w:rPr>
              <w:t xml:space="preserve">require running </w:t>
            </w:r>
            <w:r w:rsidR="00B368C0" w:rsidRPr="00BA0211">
              <w:rPr>
                <w:rFonts w:cstheme="minorHAnsi"/>
                <w:color w:val="3C4043"/>
                <w:shd w:val="clear" w:color="auto" w:fill="FFFFFF"/>
              </w:rPr>
              <w:t xml:space="preserve">different processes </w:t>
            </w:r>
            <w:r w:rsidRPr="00BA0211">
              <w:rPr>
                <w:rFonts w:cstheme="minorHAnsi"/>
                <w:color w:val="3C4043"/>
                <w:shd w:val="clear" w:color="auto" w:fill="FFFFFF"/>
              </w:rPr>
              <w:t>concurrently</w:t>
            </w:r>
          </w:p>
          <w:p w:rsidR="00F93663" w:rsidRPr="00BA0211" w:rsidRDefault="00F93663" w:rsidP="00F93663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lang w:val="en-US"/>
              </w:rPr>
            </w:pPr>
            <w:r w:rsidRPr="00BA0211">
              <w:rPr>
                <w:rFonts w:cstheme="minorHAnsi"/>
                <w:color w:val="3C4043"/>
                <w:shd w:val="clear" w:color="auto" w:fill="FFFFFF"/>
              </w:rPr>
              <w:t xml:space="preserve">No </w:t>
            </w:r>
            <w:r w:rsidR="00B368C0" w:rsidRPr="00BA0211">
              <w:rPr>
                <w:rFonts w:cstheme="minorHAnsi"/>
                <w:color w:val="3C4043"/>
                <w:shd w:val="clear" w:color="auto" w:fill="FFFFFF"/>
              </w:rPr>
              <w:t xml:space="preserve">GUI </w:t>
            </w:r>
            <w:r w:rsidRPr="00BA0211">
              <w:rPr>
                <w:rFonts w:cstheme="minorHAnsi"/>
                <w:color w:val="3C4043"/>
                <w:shd w:val="clear" w:color="auto" w:fill="FFFFFF"/>
              </w:rPr>
              <w:t xml:space="preserve">option which make interaction with it more challenging </w:t>
            </w:r>
          </w:p>
          <w:p w:rsidR="00F93663" w:rsidRPr="00BA0211" w:rsidRDefault="00F93663" w:rsidP="00F93663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lang w:val="en-US"/>
              </w:rPr>
            </w:pPr>
            <w:r w:rsidRPr="00BA0211">
              <w:rPr>
                <w:rFonts w:cstheme="minorHAnsi"/>
                <w:color w:val="3C4043"/>
                <w:shd w:val="clear" w:color="auto" w:fill="FFFFFF"/>
              </w:rPr>
              <w:t xml:space="preserve">More difficult to implement application </w:t>
            </w:r>
            <w:r w:rsidR="00B368C0" w:rsidRPr="00BA0211">
              <w:rPr>
                <w:rFonts w:cstheme="minorHAnsi"/>
                <w:color w:val="3C4043"/>
                <w:shd w:val="clear" w:color="auto" w:fill="FFFFFF"/>
              </w:rPr>
              <w:t xml:space="preserve">that connect to the internet as the Arduino has no </w:t>
            </w:r>
            <w:r w:rsidR="00B368C0" w:rsidRPr="00BA0211">
              <w:rPr>
                <w:rFonts w:cstheme="minorHAnsi"/>
                <w:color w:val="3C4043"/>
                <w:shd w:val="clear" w:color="auto" w:fill="FFFFFF"/>
              </w:rPr>
              <w:lastRenderedPageBreak/>
              <w:t xml:space="preserve">Ethernet port </w:t>
            </w:r>
            <w:r w:rsidRPr="00BA0211">
              <w:rPr>
                <w:rFonts w:cstheme="minorHAnsi"/>
                <w:color w:val="3C4043"/>
                <w:shd w:val="clear" w:color="auto" w:fill="FFFFFF"/>
              </w:rPr>
              <w:t>(unless a WIFI shield is obtained)</w:t>
            </w:r>
          </w:p>
          <w:p w:rsidR="00B368C0" w:rsidRPr="00BA0211" w:rsidRDefault="00F93663" w:rsidP="00F93663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lang w:val="en-US"/>
              </w:rPr>
            </w:pPr>
            <w:r w:rsidRPr="00BA0211">
              <w:rPr>
                <w:rFonts w:cstheme="minorHAnsi"/>
                <w:color w:val="3C4043"/>
                <w:shd w:val="clear" w:color="auto" w:fill="FFFFFF"/>
              </w:rPr>
              <w:t xml:space="preserve">Little inbuilt external port options such as </w:t>
            </w:r>
            <w:r w:rsidR="00B368C0" w:rsidRPr="00BA0211">
              <w:rPr>
                <w:rFonts w:cstheme="minorHAnsi"/>
                <w:color w:val="3C4043"/>
                <w:shd w:val="clear" w:color="auto" w:fill="FFFFFF"/>
              </w:rPr>
              <w:t xml:space="preserve">USB port, </w:t>
            </w:r>
            <w:r w:rsidRPr="00BA0211">
              <w:rPr>
                <w:rFonts w:cstheme="minorHAnsi"/>
                <w:color w:val="3C4043"/>
                <w:shd w:val="clear" w:color="auto" w:fill="FFFFFF"/>
              </w:rPr>
              <w:t>HDMI port, Ethernet port, Audio port</w:t>
            </w:r>
          </w:p>
        </w:tc>
        <w:tc>
          <w:tcPr>
            <w:tcW w:w="2683" w:type="dxa"/>
          </w:tcPr>
          <w:p w:rsidR="00BA0211" w:rsidRPr="007B0D91" w:rsidRDefault="00BA0211" w:rsidP="00BE4C16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color w:val="538135" w:themeColor="accent6" w:themeShade="BF"/>
                <w:lang w:val="en-US"/>
              </w:rPr>
            </w:pPr>
            <w:r w:rsidRPr="007B0D91">
              <w:rPr>
                <w:rFonts w:eastAsiaTheme="majorEastAsia" w:cstheme="minorHAnsi"/>
                <w:color w:val="538135" w:themeColor="accent6" w:themeShade="BF"/>
                <w:lang w:val="en-US"/>
              </w:rPr>
              <w:lastRenderedPageBreak/>
              <w:t>Slightly more expensive compared to Arduino</w:t>
            </w:r>
          </w:p>
          <w:p w:rsidR="00BA0211" w:rsidRPr="007B0D91" w:rsidRDefault="00BA0211" w:rsidP="00BE4C16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color w:val="538135" w:themeColor="accent6" w:themeShade="BF"/>
                <w:lang w:val="en-US"/>
              </w:rPr>
            </w:pPr>
            <w:r w:rsidRPr="007B0D91">
              <w:rPr>
                <w:rFonts w:cstheme="minorHAnsi"/>
                <w:color w:val="538135" w:themeColor="accent6" w:themeShade="BF"/>
                <w:shd w:val="clear" w:color="auto" w:fill="FFFFFF"/>
              </w:rPr>
              <w:t>Consumes more power than Arduino (but less than a Jetson Nano)</w:t>
            </w:r>
          </w:p>
          <w:p w:rsidR="00BE4C16" w:rsidRPr="007B0D91" w:rsidRDefault="00BA0211" w:rsidP="00BE4C16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color w:val="538135" w:themeColor="accent6" w:themeShade="BF"/>
                <w:lang w:val="en-US"/>
              </w:rPr>
            </w:pPr>
            <w:r w:rsidRPr="007B0D91">
              <w:rPr>
                <w:rFonts w:cstheme="minorHAnsi"/>
                <w:color w:val="538135" w:themeColor="accent6" w:themeShade="BF"/>
              </w:rPr>
              <w:t xml:space="preserve">Less </w:t>
            </w:r>
            <w:r w:rsidR="00BE4C16" w:rsidRPr="007B0D91">
              <w:rPr>
                <w:rFonts w:cstheme="minorHAnsi"/>
                <w:color w:val="538135" w:themeColor="accent6" w:themeShade="BF"/>
              </w:rPr>
              <w:t xml:space="preserve">adaptable compared to Arduino </w:t>
            </w:r>
            <w:r w:rsidRPr="007B0D91">
              <w:rPr>
                <w:rFonts w:cstheme="minorHAnsi"/>
                <w:color w:val="538135" w:themeColor="accent6" w:themeShade="BF"/>
              </w:rPr>
              <w:t xml:space="preserve">when </w:t>
            </w:r>
            <w:r w:rsidR="00BE4C16" w:rsidRPr="007B0D91">
              <w:rPr>
                <w:rFonts w:cstheme="minorHAnsi"/>
                <w:color w:val="538135" w:themeColor="accent6" w:themeShade="BF"/>
              </w:rPr>
              <w:t>interfac</w:t>
            </w:r>
            <w:r w:rsidRPr="007B0D91">
              <w:rPr>
                <w:rFonts w:cstheme="minorHAnsi"/>
                <w:color w:val="538135" w:themeColor="accent6" w:themeShade="BF"/>
              </w:rPr>
              <w:t>ing</w:t>
            </w:r>
            <w:r w:rsidR="00BE4C16" w:rsidRPr="007B0D91">
              <w:rPr>
                <w:rFonts w:cstheme="minorHAnsi"/>
                <w:color w:val="538135" w:themeColor="accent6" w:themeShade="BF"/>
              </w:rPr>
              <w:t xml:space="preserve"> with external sensor</w:t>
            </w:r>
            <w:r w:rsidRPr="007B0D91">
              <w:rPr>
                <w:rFonts w:cstheme="minorHAnsi"/>
                <w:color w:val="538135" w:themeColor="accent6" w:themeShade="BF"/>
              </w:rPr>
              <w:t>s</w:t>
            </w:r>
            <w:r w:rsidR="00BE4C16" w:rsidRPr="007B0D91">
              <w:rPr>
                <w:rFonts w:cstheme="minorHAnsi"/>
                <w:color w:val="538135" w:themeColor="accent6" w:themeShade="BF"/>
              </w:rPr>
              <w:t xml:space="preserve">. </w:t>
            </w:r>
            <w:r w:rsidRPr="007B0D91">
              <w:rPr>
                <w:rFonts w:cstheme="minorHAnsi"/>
                <w:color w:val="538135" w:themeColor="accent6" w:themeShade="BF"/>
              </w:rPr>
              <w:t>(</w:t>
            </w:r>
            <w:r w:rsidR="00BE4C16" w:rsidRPr="007B0D91">
              <w:rPr>
                <w:rFonts w:cstheme="minorHAnsi"/>
                <w:color w:val="538135" w:themeColor="accent6" w:themeShade="BF"/>
              </w:rPr>
              <w:t xml:space="preserve">It only has eight GPIOs </w:t>
            </w:r>
            <w:r w:rsidRPr="007B0D91">
              <w:rPr>
                <w:rFonts w:cstheme="minorHAnsi"/>
                <w:color w:val="538135" w:themeColor="accent6" w:themeShade="BF"/>
              </w:rPr>
              <w:t xml:space="preserve">while </w:t>
            </w:r>
            <w:r w:rsidR="00BE4C16" w:rsidRPr="007B0D91">
              <w:rPr>
                <w:rFonts w:cstheme="minorHAnsi"/>
                <w:color w:val="538135" w:themeColor="accent6" w:themeShade="BF"/>
              </w:rPr>
              <w:t>Arduino has 16).</w:t>
            </w:r>
          </w:p>
        </w:tc>
        <w:tc>
          <w:tcPr>
            <w:tcW w:w="2683" w:type="dxa"/>
          </w:tcPr>
          <w:p w:rsidR="00C91C06" w:rsidRDefault="00C91C06" w:rsidP="00C91C06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lang w:val="en-US"/>
              </w:rPr>
            </w:pPr>
            <w:r>
              <w:rPr>
                <w:rFonts w:eastAsiaTheme="majorEastAsia" w:cstheme="minorHAnsi"/>
                <w:lang w:val="en-US"/>
              </w:rPr>
              <w:t>Most expensive option with the cost @ US$</w:t>
            </w:r>
            <w:r w:rsidRPr="00C91C06">
              <w:rPr>
                <w:rFonts w:eastAsiaTheme="majorEastAsia" w:cstheme="minorHAnsi"/>
                <w:lang w:val="en-US"/>
              </w:rPr>
              <w:t>99</w:t>
            </w:r>
          </w:p>
          <w:p w:rsidR="00C91C06" w:rsidRDefault="00C91C06" w:rsidP="00C91C06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lang w:val="en-US"/>
              </w:rPr>
            </w:pPr>
            <w:r>
              <w:rPr>
                <w:rFonts w:eastAsiaTheme="majorEastAsia" w:cstheme="minorHAnsi"/>
                <w:lang w:val="en-US"/>
              </w:rPr>
              <w:t>Consume most power compared to Arduino and Raspberry Pi</w:t>
            </w:r>
          </w:p>
          <w:p w:rsidR="00C91C06" w:rsidRPr="00C91C06" w:rsidRDefault="00C91C06" w:rsidP="00C91C06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lang w:val="en-US"/>
              </w:rPr>
            </w:pPr>
          </w:p>
          <w:p w:rsidR="00C91C06" w:rsidRDefault="00C91C06" w:rsidP="00C91C06">
            <w:pPr>
              <w:rPr>
                <w:rFonts w:ascii="Times New Roman" w:hAnsi="Times New Roman" w:cs="Times New Roman"/>
              </w:rPr>
            </w:pPr>
          </w:p>
          <w:p w:rsidR="00B368C0" w:rsidRPr="00C91C06" w:rsidRDefault="00B368C0" w:rsidP="00B368C0">
            <w:pPr>
              <w:spacing w:before="120" w:after="120"/>
              <w:rPr>
                <w:rFonts w:eastAsiaTheme="majorEastAsia" w:cstheme="minorHAnsi"/>
                <w:b/>
                <w:bCs/>
              </w:rPr>
            </w:pPr>
          </w:p>
        </w:tc>
      </w:tr>
    </w:tbl>
    <w:p w:rsidR="004118A2" w:rsidRDefault="004118A2" w:rsidP="004118A2">
      <w:pPr>
        <w:jc w:val="both"/>
        <w:rPr>
          <w:lang w:val="en-US"/>
        </w:rPr>
      </w:pPr>
    </w:p>
    <w:p w:rsidR="00B368C0" w:rsidRPr="004118A2" w:rsidRDefault="004118A2" w:rsidP="004118A2">
      <w:pPr>
        <w:jc w:val="both"/>
        <w:rPr>
          <w:lang w:val="en-US"/>
        </w:rPr>
      </w:pPr>
      <w:r w:rsidRPr="004118A2">
        <w:rPr>
          <w:lang w:val="en-US"/>
        </w:rPr>
        <w:t xml:space="preserve">The Raspberry Pi is </w:t>
      </w:r>
      <w:r>
        <w:rPr>
          <w:lang w:val="en-US"/>
        </w:rPr>
        <w:t xml:space="preserve">chosen as the best platform of choice given it cost, compute capability and deployment versatility. </w:t>
      </w:r>
    </w:p>
    <w:p w:rsidR="00B47F49" w:rsidRDefault="00B368C0" w:rsidP="00B47F49">
      <w:pPr>
        <w:spacing w:before="120" w:after="120"/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  <w:t>Implementation of web services</w:t>
      </w:r>
    </w:p>
    <w:p w:rsidR="004118A2" w:rsidRPr="007B0D91" w:rsidRDefault="004118A2" w:rsidP="007B0D91">
      <w:pPr>
        <w:spacing w:before="120" w:after="120"/>
        <w:jc w:val="both"/>
        <w:rPr>
          <w:lang w:val="en-US"/>
        </w:rPr>
      </w:pPr>
      <w:r>
        <w:rPr>
          <w:lang w:val="en-US"/>
        </w:rPr>
        <w:t xml:space="preserve">The implementation of a web service is also crucial in this whole set up. The main purpose of the web service is to provide the </w:t>
      </w:r>
      <w:r w:rsidR="007B0D91">
        <w:rPr>
          <w:lang w:val="en-US"/>
        </w:rPr>
        <w:t xml:space="preserve">central business logic, data </w:t>
      </w:r>
      <w:r>
        <w:rPr>
          <w:lang w:val="en-US"/>
        </w:rPr>
        <w:t>processing</w:t>
      </w:r>
      <w:r w:rsidR="007B0D91">
        <w:rPr>
          <w:lang w:val="en-US"/>
        </w:rPr>
        <w:t xml:space="preserve"> and visualization for this system. </w:t>
      </w:r>
      <w:r>
        <w:rPr>
          <w:lang w:val="en-US"/>
        </w:rPr>
        <w:t>There are three options</w:t>
      </w:r>
      <w:r w:rsidR="007B0D91">
        <w:rPr>
          <w:lang w:val="en-US"/>
        </w:rPr>
        <w:t xml:space="preserve"> to implement the web services, namely (1) on the microcontroller, on cloud and on a local server: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1413"/>
        <w:gridCol w:w="2683"/>
        <w:gridCol w:w="2683"/>
        <w:gridCol w:w="2683"/>
      </w:tblGrid>
      <w:tr w:rsidR="004118A2" w:rsidTr="008149C6">
        <w:trPr>
          <w:trHeight w:val="597"/>
          <w:tblHeader/>
        </w:trPr>
        <w:tc>
          <w:tcPr>
            <w:tcW w:w="1413" w:type="dxa"/>
          </w:tcPr>
          <w:p w:rsidR="004118A2" w:rsidRPr="00B368C0" w:rsidRDefault="004118A2" w:rsidP="008149C6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:rsidR="004118A2" w:rsidRPr="007B0D91" w:rsidRDefault="004118A2" w:rsidP="008149C6">
            <w:pPr>
              <w:spacing w:before="120" w:after="120"/>
              <w:jc w:val="center"/>
              <w:rPr>
                <w:rFonts w:asciiTheme="majorHAnsi" w:eastAsiaTheme="majorEastAsia" w:hAnsiTheme="majorHAnsi" w:cstheme="majorBidi"/>
                <w:b/>
                <w:bCs/>
                <w:color w:val="538135" w:themeColor="accent6" w:themeShade="BF"/>
                <w:lang w:val="en-US"/>
              </w:rPr>
            </w:pPr>
            <w:r w:rsidRPr="007B0D91">
              <w:rPr>
                <w:rFonts w:asciiTheme="majorHAnsi" w:eastAsiaTheme="majorEastAsia" w:hAnsiTheme="majorHAnsi" w:cstheme="majorBidi"/>
                <w:b/>
                <w:bCs/>
                <w:color w:val="538135" w:themeColor="accent6" w:themeShade="BF"/>
                <w:lang w:val="en-US"/>
              </w:rPr>
              <w:t>On Microcontroller</w:t>
            </w:r>
          </w:p>
        </w:tc>
        <w:tc>
          <w:tcPr>
            <w:tcW w:w="2683" w:type="dxa"/>
          </w:tcPr>
          <w:p w:rsidR="004118A2" w:rsidRPr="00B368C0" w:rsidRDefault="004118A2" w:rsidP="008149C6">
            <w:pPr>
              <w:spacing w:before="120" w:after="120"/>
              <w:jc w:val="center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On Cloud</w:t>
            </w:r>
          </w:p>
        </w:tc>
        <w:tc>
          <w:tcPr>
            <w:tcW w:w="2683" w:type="dxa"/>
          </w:tcPr>
          <w:p w:rsidR="004118A2" w:rsidRPr="00B368C0" w:rsidRDefault="004118A2" w:rsidP="008149C6">
            <w:pPr>
              <w:spacing w:before="120" w:after="120"/>
              <w:jc w:val="center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On Local Server</w:t>
            </w:r>
          </w:p>
        </w:tc>
      </w:tr>
      <w:tr w:rsidR="004118A2" w:rsidTr="008149C6">
        <w:trPr>
          <w:trHeight w:val="581"/>
        </w:trPr>
        <w:tc>
          <w:tcPr>
            <w:tcW w:w="1413" w:type="dxa"/>
            <w:vAlign w:val="center"/>
          </w:tcPr>
          <w:p w:rsidR="004118A2" w:rsidRPr="00B368C0" w:rsidRDefault="004118A2" w:rsidP="008149C6">
            <w:pPr>
              <w:spacing w:before="120" w:after="120"/>
              <w:jc w:val="center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B368C0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Pros</w:t>
            </w:r>
          </w:p>
        </w:tc>
        <w:tc>
          <w:tcPr>
            <w:tcW w:w="2683" w:type="dxa"/>
          </w:tcPr>
          <w:p w:rsidR="004118A2" w:rsidRPr="007B0D91" w:rsidRDefault="007B0D91" w:rsidP="008149C6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color w:val="538135" w:themeColor="accent6" w:themeShade="BF"/>
                <w:lang w:val="en-US"/>
              </w:rPr>
            </w:pPr>
            <w:r w:rsidRPr="007B0D91">
              <w:rPr>
                <w:rFonts w:eastAsiaTheme="majorEastAsia" w:cstheme="minorHAnsi"/>
                <w:color w:val="538135" w:themeColor="accent6" w:themeShade="BF"/>
                <w:lang w:val="en-US"/>
              </w:rPr>
              <w:t>Easiest to management with sensor connections and programming all done at one location</w:t>
            </w:r>
          </w:p>
        </w:tc>
        <w:tc>
          <w:tcPr>
            <w:tcW w:w="2683" w:type="dxa"/>
          </w:tcPr>
          <w:p w:rsidR="004118A2" w:rsidRPr="007B0D91" w:rsidRDefault="007B0D91" w:rsidP="008149C6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lang w:val="en-US"/>
              </w:rPr>
            </w:pPr>
            <w:r>
              <w:rPr>
                <w:rFonts w:eastAsiaTheme="majorEastAsia" w:cstheme="minorHAnsi"/>
                <w:lang w:val="en-US"/>
              </w:rPr>
              <w:t>Can leverage on the native services on Cloud to offer more capabilities</w:t>
            </w:r>
          </w:p>
          <w:p w:rsidR="007B0D91" w:rsidRPr="00BA0211" w:rsidRDefault="007B0D91" w:rsidP="008149C6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b/>
                <w:bCs/>
                <w:lang w:val="en-US"/>
              </w:rPr>
            </w:pPr>
            <w:r>
              <w:rPr>
                <w:rFonts w:eastAsiaTheme="majorEastAsia" w:cstheme="minorHAnsi"/>
                <w:lang w:val="en-US"/>
              </w:rPr>
              <w:t>Provide a much more powerful compute capability than a Microcontroller</w:t>
            </w:r>
          </w:p>
        </w:tc>
        <w:tc>
          <w:tcPr>
            <w:tcW w:w="2683" w:type="dxa"/>
          </w:tcPr>
          <w:p w:rsidR="004118A2" w:rsidRPr="007B0D91" w:rsidRDefault="007B0D91" w:rsidP="008149C6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lang w:val="en-US"/>
              </w:rPr>
            </w:pPr>
            <w:r w:rsidRPr="007B0D91">
              <w:rPr>
                <w:rFonts w:eastAsiaTheme="majorEastAsia" w:cstheme="minorHAnsi"/>
                <w:lang w:val="en-US"/>
              </w:rPr>
              <w:t>Provide</w:t>
            </w:r>
            <w:r>
              <w:rPr>
                <w:rFonts w:eastAsiaTheme="majorEastAsia" w:cstheme="minorHAnsi"/>
                <w:lang w:val="en-US"/>
              </w:rPr>
              <w:t xml:space="preserve"> </w:t>
            </w:r>
            <w:r>
              <w:rPr>
                <w:rFonts w:eastAsiaTheme="majorEastAsia" w:cstheme="minorHAnsi"/>
                <w:lang w:val="en-US"/>
              </w:rPr>
              <w:t>a more power</w:t>
            </w:r>
            <w:r>
              <w:rPr>
                <w:rFonts w:eastAsiaTheme="majorEastAsia" w:cstheme="minorHAnsi"/>
                <w:lang w:val="en-US"/>
              </w:rPr>
              <w:t>ful</w:t>
            </w:r>
            <w:r>
              <w:rPr>
                <w:rFonts w:eastAsiaTheme="majorEastAsia" w:cstheme="minorHAnsi"/>
                <w:lang w:val="en-US"/>
              </w:rPr>
              <w:t xml:space="preserve"> compute capability than a Microcontroller</w:t>
            </w:r>
          </w:p>
        </w:tc>
      </w:tr>
      <w:tr w:rsidR="004118A2" w:rsidTr="008149C6">
        <w:trPr>
          <w:trHeight w:val="597"/>
        </w:trPr>
        <w:tc>
          <w:tcPr>
            <w:tcW w:w="1413" w:type="dxa"/>
            <w:vAlign w:val="center"/>
          </w:tcPr>
          <w:p w:rsidR="004118A2" w:rsidRPr="00B368C0" w:rsidRDefault="004118A2" w:rsidP="008149C6">
            <w:pPr>
              <w:spacing w:before="120" w:after="120"/>
              <w:jc w:val="center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B368C0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Cons</w:t>
            </w:r>
          </w:p>
        </w:tc>
        <w:tc>
          <w:tcPr>
            <w:tcW w:w="2683" w:type="dxa"/>
          </w:tcPr>
          <w:p w:rsidR="004118A2" w:rsidRPr="007B0D91" w:rsidRDefault="007B0D91" w:rsidP="008149C6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color w:val="538135" w:themeColor="accent6" w:themeShade="BF"/>
                <w:lang w:val="en-US"/>
              </w:rPr>
            </w:pPr>
            <w:r w:rsidRPr="007B0D91">
              <w:rPr>
                <w:rFonts w:eastAsiaTheme="majorEastAsia" w:cstheme="minorHAnsi"/>
                <w:color w:val="538135" w:themeColor="accent6" w:themeShade="BF"/>
                <w:lang w:val="en-US"/>
              </w:rPr>
              <w:t>Processing limited by the onboard hardware capability</w:t>
            </w:r>
          </w:p>
        </w:tc>
        <w:tc>
          <w:tcPr>
            <w:tcW w:w="2683" w:type="dxa"/>
          </w:tcPr>
          <w:p w:rsidR="004118A2" w:rsidRDefault="007B0D91" w:rsidP="008149C6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lang w:val="en-US"/>
              </w:rPr>
            </w:pPr>
            <w:r>
              <w:rPr>
                <w:rFonts w:eastAsiaTheme="majorEastAsia" w:cstheme="minorHAnsi"/>
                <w:lang w:val="en-US"/>
              </w:rPr>
              <w:t>Need to incur more cost</w:t>
            </w:r>
          </w:p>
          <w:p w:rsidR="007B0D91" w:rsidRPr="007B0D91" w:rsidRDefault="007B0D91" w:rsidP="008149C6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  <w:lang w:val="en-US"/>
              </w:rPr>
            </w:pPr>
            <w:r>
              <w:rPr>
                <w:rFonts w:eastAsiaTheme="majorEastAsia" w:cstheme="minorHAnsi"/>
                <w:lang w:val="en-US"/>
              </w:rPr>
              <w:t>Need to handle more configuration and network connections</w:t>
            </w:r>
          </w:p>
        </w:tc>
        <w:tc>
          <w:tcPr>
            <w:tcW w:w="2683" w:type="dxa"/>
          </w:tcPr>
          <w:p w:rsidR="007B0D91" w:rsidRPr="007B0D91" w:rsidRDefault="007B0D91" w:rsidP="007B0D91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Need to provision another hardware and space to store the hardware</w:t>
            </w:r>
          </w:p>
          <w:p w:rsidR="004118A2" w:rsidRPr="007B0D91" w:rsidRDefault="007B0D91" w:rsidP="007B0D91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3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  <w:lang w:val="en-US"/>
              </w:rPr>
              <w:t>Need to handle more configuration and network connections</w:t>
            </w:r>
          </w:p>
        </w:tc>
      </w:tr>
    </w:tbl>
    <w:p w:rsidR="00B47F49" w:rsidRDefault="007B0D91" w:rsidP="007B0D91">
      <w:pPr>
        <w:spacing w:before="120" w:after="120"/>
        <w:jc w:val="both"/>
        <w:rPr>
          <w:lang w:val="en-US"/>
        </w:rPr>
      </w:pPr>
      <w:r>
        <w:rPr>
          <w:lang w:val="en-US"/>
        </w:rPr>
        <w:t xml:space="preserve">Given the options, the decision is taken to implement on the Microcontroller based on cost considerations and minimization of deployment overheads – less interfaces to configure and all necessary services to manage on a single platform. </w:t>
      </w:r>
    </w:p>
    <w:p w:rsidR="00B368C0" w:rsidRDefault="00B368C0" w:rsidP="00B47F49">
      <w:pPr>
        <w:spacing w:before="120" w:after="120"/>
        <w:rPr>
          <w:rFonts w:asciiTheme="majorHAnsi" w:eastAsiaTheme="majorEastAsia" w:hAnsiTheme="majorHAnsi" w:cstheme="majorBidi"/>
          <w:b/>
          <w:bCs/>
          <w:lang w:val="en-US"/>
        </w:rPr>
      </w:pPr>
    </w:p>
    <w:p w:rsidR="00B368C0" w:rsidRDefault="00B368C0" w:rsidP="00B47F49">
      <w:pPr>
        <w:spacing w:before="120" w:after="120"/>
        <w:rPr>
          <w:rFonts w:asciiTheme="majorHAnsi" w:eastAsiaTheme="majorEastAsia" w:hAnsiTheme="majorHAnsi" w:cstheme="majorBidi"/>
          <w:b/>
          <w:bCs/>
          <w:lang w:val="en-US"/>
        </w:rPr>
      </w:pPr>
    </w:p>
    <w:p w:rsidR="00B368C0" w:rsidRPr="00B368C0" w:rsidRDefault="00B368C0" w:rsidP="00B47F49">
      <w:pPr>
        <w:spacing w:before="120" w:after="120"/>
        <w:rPr>
          <w:rFonts w:asciiTheme="majorHAnsi" w:eastAsiaTheme="majorEastAsia" w:hAnsiTheme="majorHAnsi" w:cstheme="majorBidi"/>
          <w:b/>
          <w:bCs/>
          <w:lang w:val="en-US"/>
        </w:rPr>
      </w:pPr>
    </w:p>
    <w:p w:rsidR="007B0D91" w:rsidRDefault="007B0D91">
      <w:pPr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  <w:lang w:val="en-US"/>
        </w:rPr>
        <w:br w:type="page"/>
      </w:r>
    </w:p>
    <w:p w:rsidR="00B47F49" w:rsidRDefault="00B47F49" w:rsidP="00B47F49">
      <w:pPr>
        <w:spacing w:before="120" w:after="120"/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  <w:lang w:val="en-US"/>
        </w:rPr>
      </w:pPr>
      <w:r w:rsidRPr="00B47F49"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  <w:lang w:val="en-US"/>
        </w:rPr>
        <w:lastRenderedPageBreak/>
        <w:t xml:space="preserve">System Block Diagram </w:t>
      </w:r>
    </w:p>
    <w:p w:rsidR="007B0D91" w:rsidRPr="007B0D91" w:rsidRDefault="007B0D91" w:rsidP="007B0D91">
      <w:pPr>
        <w:spacing w:before="120" w:after="120"/>
        <w:jc w:val="both"/>
        <w:rPr>
          <w:lang w:val="en-US"/>
        </w:rPr>
      </w:pPr>
      <w:r>
        <w:rPr>
          <w:lang w:val="en-US"/>
        </w:rPr>
        <w:t xml:space="preserve">The following is the </w:t>
      </w:r>
      <w:r w:rsidR="00E22B1F">
        <w:rPr>
          <w:lang w:val="en-US"/>
        </w:rPr>
        <w:t>high-level</w:t>
      </w:r>
      <w:r>
        <w:rPr>
          <w:lang w:val="en-US"/>
        </w:rPr>
        <w:t xml:space="preserve"> system block diagram of the Ambient Condition Monitoring System.</w:t>
      </w:r>
    </w:p>
    <w:p w:rsidR="007B0D91" w:rsidRDefault="006D5B59" w:rsidP="00B47F49">
      <w:pPr>
        <w:spacing w:before="120" w:after="120"/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HAnsi" w:eastAsiaTheme="majorEastAsia" w:hAnsiTheme="majorHAnsi" w:cstheme="majorBidi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28953" cy="3560324"/>
            <wp:effectExtent l="0" t="0" r="0" b="0"/>
            <wp:docPr id="532014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14714" name="Picture 53201471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5035"/>
                    <a:stretch/>
                  </pic:blipFill>
                  <pic:spPr bwMode="auto">
                    <a:xfrm>
                      <a:off x="0" y="0"/>
                      <a:ext cx="5765489" cy="358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701" w:rsidRPr="00B47F49" w:rsidRDefault="00453701" w:rsidP="00B47F49">
      <w:pPr>
        <w:spacing w:before="120" w:after="120"/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  <w:lang w:val="en-US"/>
        </w:rPr>
      </w:pPr>
    </w:p>
    <w:sectPr w:rsidR="00453701" w:rsidRPr="00B47F49" w:rsidSect="008E0056">
      <w:pgSz w:w="11906" w:h="16838"/>
      <w:pgMar w:top="10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0C4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C3B373C"/>
    <w:multiLevelType w:val="hybridMultilevel"/>
    <w:tmpl w:val="7A6AC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36C79"/>
    <w:multiLevelType w:val="hybridMultilevel"/>
    <w:tmpl w:val="5478D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510936">
    <w:abstractNumId w:val="2"/>
  </w:num>
  <w:num w:numId="2" w16cid:durableId="778337326">
    <w:abstractNumId w:val="1"/>
  </w:num>
  <w:num w:numId="3" w16cid:durableId="153041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23"/>
    <w:rsid w:val="0000611B"/>
    <w:rsid w:val="00034004"/>
    <w:rsid w:val="001B7550"/>
    <w:rsid w:val="001D3BA2"/>
    <w:rsid w:val="004118A2"/>
    <w:rsid w:val="00414462"/>
    <w:rsid w:val="00453701"/>
    <w:rsid w:val="0055198F"/>
    <w:rsid w:val="006D5B59"/>
    <w:rsid w:val="00771523"/>
    <w:rsid w:val="007B0D91"/>
    <w:rsid w:val="007C095B"/>
    <w:rsid w:val="008E0056"/>
    <w:rsid w:val="00976882"/>
    <w:rsid w:val="009D761F"/>
    <w:rsid w:val="00A65A51"/>
    <w:rsid w:val="00B368C0"/>
    <w:rsid w:val="00B36E12"/>
    <w:rsid w:val="00B47F49"/>
    <w:rsid w:val="00BA0211"/>
    <w:rsid w:val="00BA3743"/>
    <w:rsid w:val="00BE4C16"/>
    <w:rsid w:val="00C8303C"/>
    <w:rsid w:val="00C91C06"/>
    <w:rsid w:val="00D81285"/>
    <w:rsid w:val="00E22B1F"/>
    <w:rsid w:val="00E547EC"/>
    <w:rsid w:val="00F501EF"/>
    <w:rsid w:val="00F724A4"/>
    <w:rsid w:val="00F93663"/>
    <w:rsid w:val="00FD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8978B"/>
  <w15:chartTrackingRefBased/>
  <w15:docId w15:val="{4005773C-570C-2D44-97B2-7853F21B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5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5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1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2A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2A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B36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368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368C0"/>
    <w:rPr>
      <w:b/>
      <w:bCs/>
    </w:rPr>
  </w:style>
  <w:style w:type="paragraph" w:customStyle="1" w:styleId="Default">
    <w:name w:val="Default"/>
    <w:rsid w:val="004118A2"/>
    <w:pPr>
      <w:autoSpaceDE w:val="0"/>
      <w:autoSpaceDN w:val="0"/>
      <w:adjustRightInd w:val="0"/>
    </w:pPr>
    <w:rPr>
      <w:rFonts w:ascii="Calibri" w:hAnsi="Calibri" w:cs="Calibri"/>
      <w:color w:val="000000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Sia</dc:creator>
  <cp:keywords/>
  <dc:description/>
  <cp:lastModifiedBy>Christopher Sia</cp:lastModifiedBy>
  <cp:revision>16</cp:revision>
  <dcterms:created xsi:type="dcterms:W3CDTF">2023-08-20T04:17:00Z</dcterms:created>
  <dcterms:modified xsi:type="dcterms:W3CDTF">2023-08-20T12:51:00Z</dcterms:modified>
</cp:coreProperties>
</file>