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y certificaciones que más me gustaron fueron las enfocadas en el manejo de datos e inteligencia artificial, en particular los ramos de Machine Learning, Deep Learning e Inteligencia de Negocios que me ayudaron a desarrollar mis fuertes en análisis de datos, también destaco los certificados de Experto en IA, el de Big Data, AWS y GCP, lo que más disfruté de estos cursos fue la aplicación práctica, tomar datos crudos, limpiarlos y armar modelos predictivos usando Python para resolver problemas concretos.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Para mi el valor de estas certificaciones, considero que es altísimo, validar mis conocimientos técnicos con certificaciones digitales que brinda Duoc uc, me da un respaldo importante frente al mercado laboral y demuestra que manejo herramientas que hoy son críticas en la industria, dándome una ventaja más allá del título.</w:t>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rtl w:val="0"/>
              </w:rPr>
            </w:r>
          </w:p>
          <w:p w:rsidR="00000000" w:rsidDel="00000000" w:rsidP="00000000" w:rsidRDefault="00000000" w:rsidRPr="00000000" w14:paraId="0000001E">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F">
            <w:pPr>
              <w:tabs>
                <w:tab w:val="left" w:leader="none" w:pos="454"/>
              </w:tabs>
              <w:jc w:val="both"/>
              <w:rPr>
                <w:color w:val="385623"/>
                <w:sz w:val="24"/>
                <w:szCs w:val="24"/>
              </w:rPr>
            </w:pPr>
            <w:r w:rsidDel="00000000" w:rsidR="00000000" w:rsidRPr="00000000">
              <w:rPr>
                <w:color w:val="385623"/>
                <w:sz w:val="24"/>
                <w:szCs w:val="24"/>
                <w:rtl w:val="0"/>
              </w:rPr>
              <w:t xml:space="preserve">Mis principales fortalezas están en el modelado de bases de datos, el diseño de procesos ETL con SQL y la programación en Python para analizar datos, es lo que más he practicado en mis proyectos y donde me siento con mayor seguridad.</w:t>
            </w:r>
          </w:p>
          <w:p w:rsidR="00000000" w:rsidDel="00000000" w:rsidP="00000000" w:rsidRDefault="00000000" w:rsidRPr="00000000" w14:paraId="00000020">
            <w:pPr>
              <w:tabs>
                <w:tab w:val="left" w:leader="none" w:pos="454"/>
              </w:tabs>
              <w:jc w:val="both"/>
              <w:rPr>
                <w:color w:val="980000"/>
                <w:sz w:val="24"/>
                <w:szCs w:val="24"/>
              </w:rPr>
            </w:pPr>
            <w:r w:rsidDel="00000000" w:rsidR="00000000" w:rsidRPr="00000000">
              <w:rPr>
                <w:rtl w:val="0"/>
              </w:rPr>
            </w:r>
          </w:p>
          <w:p w:rsidR="00000000" w:rsidDel="00000000" w:rsidP="00000000" w:rsidRDefault="00000000" w:rsidRPr="00000000" w14:paraId="00000021">
            <w:pPr>
              <w:tabs>
                <w:tab w:val="left" w:leader="none" w:pos="454"/>
              </w:tabs>
              <w:jc w:val="both"/>
              <w:rPr>
                <w:color w:val="980000"/>
                <w:sz w:val="24"/>
                <w:szCs w:val="24"/>
              </w:rPr>
            </w:pPr>
            <w:r w:rsidDel="00000000" w:rsidR="00000000" w:rsidRPr="00000000">
              <w:rPr>
                <w:color w:val="980000"/>
                <w:sz w:val="24"/>
                <w:szCs w:val="24"/>
                <w:rtl w:val="0"/>
              </w:rPr>
              <w:t xml:space="preserve">Por otro lado, mis puntos a fortalecer son el despliegue de modelos a producción y la automatización integral de flujos de trabajo. Entiendo cómo funcionan las arquitecturas en la nube a nivel conceptual, pero me falta llevar esos modelos analíticos a un entorno productivo real y estable.</w:t>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C">
            <w:pPr>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1">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2">
            <w:pPr>
              <w:rPr>
                <w:color w:val="767171"/>
                <w:sz w:val="24"/>
                <w:szCs w:val="24"/>
              </w:rPr>
            </w:pPr>
            <w:r w:rsidDel="00000000" w:rsidR="00000000" w:rsidRPr="00000000">
              <w:rPr>
                <w:rtl w:val="0"/>
              </w:rPr>
            </w:r>
          </w:p>
          <w:p w:rsidR="00000000" w:rsidDel="00000000" w:rsidP="00000000" w:rsidRDefault="00000000" w:rsidRPr="00000000" w14:paraId="00000043">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color w:val="767171"/>
                <w:sz w:val="24"/>
                <w:szCs w:val="24"/>
                <w:rtl w:val="0"/>
              </w:rPr>
              <w:t xml:space="preserve">Mis intereses profesionales van directo hacia el desarrollo de software, en particular el desarrollo web full-stack. Me motiva mucho la idea de construir sistemas completos: armar las páginas y formularios con los que interactúan los usuarios, y también la lógica y la base de datos que hay detrás de cada proceso.</w:t>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color w:val="767171"/>
                <w:sz w:val="24"/>
                <w:szCs w:val="24"/>
                <w:rtl w:val="0"/>
              </w:rPr>
              <w:t xml:space="preserve">Las competencias de mi perfil de egreso que más se cruzan con esto son la construcción de modelos de datos y la programación de rutinas para bases de datos, que por suerte son mis fuertes. La competencia que necesito potenciar es la construcción del modelo arquitectónico completo de una solución, integrando bien el frontend con el backend.</w:t>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color w:val="767171"/>
                <w:sz w:val="24"/>
                <w:szCs w:val="24"/>
                <w:rtl w:val="0"/>
              </w:rPr>
              <w:t xml:space="preserve">En 5 años más me imagino consolidado como Data Engineer o Data Scientist, aportando en proyectos robustos de automatización e inteligencia artificial, y dominando por completo el trabajo en plataformas cloud.</w:t>
            </w:r>
          </w:p>
          <w:p w:rsidR="00000000" w:rsidDel="00000000" w:rsidP="00000000" w:rsidRDefault="00000000" w:rsidRPr="00000000" w14:paraId="0000004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4">
            <w:pPr>
              <w:jc w:val="both"/>
              <w:rPr>
                <w:rFonts w:ascii="Century Gothic" w:cs="Century Gothic" w:eastAsia="Century Gothic" w:hAnsi="Century Gothic"/>
                <w:sz w:val="20"/>
                <w:szCs w:val="20"/>
              </w:rPr>
            </w:pPr>
            <w:bookmarkStart w:colFirst="0" w:colLast="0" w:name="_heading=h.nywtva2d77o5"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5">
            <w:pPr>
              <w:rPr>
                <w:color w:val="767171"/>
                <w:sz w:val="24"/>
                <w:szCs w:val="24"/>
              </w:rPr>
            </w:pPr>
            <w:r w:rsidDel="00000000" w:rsidR="00000000" w:rsidRPr="00000000">
              <w:rPr>
                <w:rtl w:val="0"/>
              </w:rPr>
            </w:r>
          </w:p>
          <w:p w:rsidR="00000000" w:rsidDel="00000000" w:rsidP="00000000" w:rsidRDefault="00000000" w:rsidRPr="00000000" w14:paraId="00000056">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color w:val="767171"/>
                <w:sz w:val="24"/>
                <w:szCs w:val="24"/>
                <w:rtl w:val="0"/>
              </w:rPr>
              <w:t xml:space="preserve">Los proyectos del curso anterior se relacionan parcialmente con mis proyecciones, ya que estuvieron más orientados al análisis de datos. Sin embargo, ajusté mi Proyecto APT para enfocarme en el desarrollo de un sistema web completo, aplicando mis fortalezas en bases de datos al armado de las páginas y funcionalidades del sistema.</w:t>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color w:val="767171"/>
                <w:sz w:val="24"/>
                <w:szCs w:val="24"/>
                <w:rtl w:val="0"/>
              </w:rPr>
              <w:t xml:space="preserve">Mi Proyecto APT consistirá en el desarrollo de un sistema web completo, donde tendré que construir tanto las páginas y formularios con los que van a interactuar los usuarios como el backend y el modelo de base de datos que soportan cada proceso por detrás. Situarlo en este contexto me ayuda enormemente en mi desarrollo profesional, ya que me permite aplicar mis fortalezas en el modelado de bases de datos y las consultas SQL, y además me exige fortalecer la construcción de las páginas y la integración completa de una solución (frontend y backend) de punta a punta.</w:t>
            </w:r>
          </w:p>
          <w:p w:rsidR="00000000" w:rsidDel="00000000" w:rsidP="00000000" w:rsidRDefault="00000000" w:rsidRPr="00000000" w14:paraId="0000005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C">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D">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E">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F">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nFhdHoX04GlbSSDmVc3AoOB9A==">CgMxLjAyDmgubnl3dHZhMmQ3N281OAByITF5N2toenZSUDZEQ2l0WDJ5SU96bEFveWtqTUxGeFdISQ==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