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XX市XX机关第X届委员会第X次全体会议决议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（XX年X月X日XX市XX机关第X届委员会第X次全体会议通过）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XX市XX机关第X届委员会第X次全体会议，于XX年X月X日至X日在XX召开。出席这次全会的有市委委员X人，候补委员X人。有关方面负责同志列席了会议。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全会以习近平新时代中国特色社会主义思想为指导，全面贯彻党的二十大精神，听取和讨论了XX同志受市委常委会委托作的工作报告，审议通过了《中共XX市委关于XX的决定》。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一、充分肯定XX工作取得的新成效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全会认为，市委X届X次全会以来，市委常委会团结带领全市广大干部群众，统筹推进各项事业，XX领域取得重要进展，为做好下一步工作打下了坚实基础。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二、准确把握XX的新形势新任务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全会指出，当前XX工作正处于关键阶段，既面临重大机遇，也存在不少挑战。必须坚持稳中求进工作总基调，完整、准确、全面贯彻新发展理念，服务和融入新发展格局。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三、扎实推进XX各项重点工作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（一）着力推动高质量发展。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把发展经济的着力点放在实体经济上，加快构建现代化产业体系，推动XX、XX等优势产业提质增效。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（二）持续深化改革扩大开放。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深入推进重点领域和关键环节改革，优化营商环境，激发各类经营主体活力，提升对外开放水平。</w:t>
      </w:r>
    </w:p>
    <w:p>
      <w:pPr>
        <w:spacing w:lineRule="exact" w:line="560" w:before="0" w:after="0"/>
        <w:ind w:firstLine="640"/>
        <w:jc w:val="both"/>
      </w:pPr>
      <w:r>
        <w:rPr>
          <w:rFonts w:eastAsia="楷体" w:ascii="Times New Roman" w:hAnsi="Times New Roman"/>
          <w:sz w:val="32"/>
        </w:rPr>
        <w:t>（三）切实保障和改善民生。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用心用情办好就业、教育、医疗、养老等民生实事，不断增强人民群众获得感、幸福感、安全感。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四、加强和改进党的领导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全会强调，做好XX工作，关键在党、关键在人。要坚定不移推进全面从严治党，营造风清气正的良好政治生态，凝聚干事创业的强大合力。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全会号召，全市各级党组织和广大党员干部要更加紧密地团结起来，埋头苦干、奋勇前进，为全面完成本次全会确定的各项任务而奋斗！</w:t>
      </w:r>
    </w:p>
    <w:p>
      <w:pPr>
        <w:spacing w:lineRule="exact" w:line="560" w:before="0" w:after="0"/>
      </w:pPr>
    </w:p>
    <w:p>
      <w:pPr>
        <w:spacing w:lineRule="exact" w:line="560" w:before="240" w:after="0"/>
        <w:jc w:val="right"/>
      </w:pPr>
      <w:r>
        <w:rPr>
          <w:rFonts w:eastAsia="仿宋" w:ascii="Times New Roman" w:hAnsi="Times New Roman"/>
          <w:sz w:val="32"/>
        </w:rPr>
        <w:t>{{signer_org}}</w:t>
      </w:r>
    </w:p>
    <w:p>
      <w:pPr>
        <w:spacing w:lineRule="exact" w:line="560" w:before="0" w:after="0"/>
        <w:jc w:val="right"/>
      </w:pPr>
      <w:r>
        <w:rPr>
          <w:rFonts w:eastAsia="仿宋" w:ascii="Times New Roman" w:hAnsi="Times New Roman"/>
          <w:sz w:val="32"/>
        </w:rPr>
        <w:t>{{date_cn}}</w:t>
      </w:r>
    </w:p>
    <w:p>
      <w:pPr>
        <w:pBdr>
          <w:top w:val="single" w:sz="6" w:space="0" w:color="000000"/>
          <w:bottom w:val="single" w:sz="6" w:space="0" w:color="000000"/>
        </w:pBd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{{issuer}}</w:t>
      </w:r>
      <w:r>
        <w:rPr>
          <w:rFonts w:eastAsia="仿宋" w:ascii="Times New Roman" w:hAnsi="Times New Roman"/>
          <w:sz w:val="32"/>
        </w:rPr>
        <w:tab/>
        <w:t>{{issue_date}}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