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960" w:before="480" w:after="240"/>
        <w:jc w:val="center"/>
      </w:pPr>
      <w:r>
        <w:rPr>
          <w:rFonts w:eastAsia="方正小标宋简体" w:ascii="Times New Roman" w:hAnsi="Times New Roman"/>
          <w:b/>
          <w:color w:val="FF0000"/>
          <w:sz w:val="72"/>
        </w:rPr>
        <w:t>{{org}}</w:t>
      </w:r>
    </w:p>
    <w:p>
      <w:pPr>
        <w:tabs>
          <w:tab w:pos="8844" w:val="right"/>
        </w:tabs>
        <w:spacing w:lineRule="exact" w:line="560" w:before="0" w:after="0"/>
      </w:pPr>
      <w:r>
        <w:rPr>
          <w:rFonts w:eastAsia="仿宋" w:ascii="Times New Roman" w:hAnsi="Times New Roman"/>
          <w:sz w:val="32"/>
        </w:rPr>
        <w:t>{{doc_no}}</w:t>
      </w:r>
    </w:p>
    <w:p>
      <w:pPr>
        <w:pBdr>
          <w:bottom w:val="single" w:sz="18" w:space="0" w:color="FF0000"/>
        </w:pBdr>
        <w:spacing w:lineRule="exact" w:line="20" w:before="0" w:after="0"/>
      </w:pPr>
    </w:p>
    <w:p>
      <w:pPr>
        <w:spacing w:lineRule="exact" w:line="720" w:before="360" w:after="240"/>
        <w:jc w:val="center"/>
      </w:pPr>
      <w:r>
        <w:rPr>
          <w:rFonts w:eastAsia="方正小标宋简体" w:ascii="Times New Roman" w:hAnsi="Times New Roman"/>
          <w:b/>
          <w:sz w:val="44"/>
        </w:rPr>
        <w:t>XX市XX机关令</w:t>
      </w:r>
    </w:p>
    <w:p>
      <w:pPr>
        <w:spacing w:lineRule="exact" w:line="560" w:before="0" w:after="0"/>
        <w:ind w:firstLine="640"/>
        <w:jc w:val="both"/>
      </w:pPr>
      <w:r>
        <w:rPr>
          <w:rFonts w:eastAsia="楷体" w:ascii="Times New Roman" w:hAnsi="Times New Roman"/>
          <w:sz w:val="32"/>
        </w:rPr>
        <w:t>第 X 号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《XX市XX办法》已经XX年X月X日XX市XX机关第X次常务会议通过，现予公布，自XX年X月X日起施行。</w:t>
      </w:r>
    </w:p>
    <w:p>
      <w:pPr>
        <w:spacing w:lineRule="exact" w:line="560" w:before="0" w:after="0"/>
      </w:pP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机关长  XX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{{date_cn}}</w:t>
      </w:r>
    </w:p>
    <w:p>
      <w:pPr>
        <w:spacing w:lineRule="exact" w:line="560" w:before="0" w:after="0"/>
      </w:pPr>
    </w:p>
    <w:p>
      <w:pPr>
        <w:spacing w:lineRule="exact" w:line="560" w:before="0" w:after="0"/>
        <w:ind w:firstLine="640"/>
        <w:jc w:val="both"/>
      </w:pPr>
      <w:r>
        <w:rPr>
          <w:rFonts w:eastAsia="楷体" w:ascii="Times New Roman" w:hAnsi="Times New Roman"/>
          <w:sz w:val="32"/>
        </w:rPr>
        <w:t>XX市XX办法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第一条  为了XX，根据《XX法》和有关法律法规，结合本市实际，制定本办法。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第二条  本市行政区域内XX及其相关管理活动，适用本办法。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第三条  XX工作坚持XX原则，实行XX管理。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第四条  市、区（县）XX主管部门负责本行政区域内的XX监督管理工作。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第五条  本办法自XX年X月X日起施行。</w:t>
      </w:r>
    </w:p>
    <w:p>
      <w:pPr>
        <w:spacing w:lineRule="exact" w:line="560" w:before="0" w:after="0"/>
      </w:pPr>
    </w:p>
    <w:p>
      <w:pPr>
        <w:spacing w:lineRule="exact" w:line="560" w:before="240" w:after="0"/>
        <w:jc w:val="right"/>
      </w:pPr>
      <w:r>
        <w:rPr>
          <w:rFonts w:eastAsia="仿宋" w:ascii="Times New Roman" w:hAnsi="Times New Roman"/>
          <w:sz w:val="32"/>
        </w:rPr>
        <w:t>{{signer_org}}</w:t>
      </w:r>
    </w:p>
    <w:p>
      <w:pPr>
        <w:spacing w:lineRule="exact" w:line="560" w:before="0" w:after="0"/>
        <w:jc w:val="right"/>
      </w:pPr>
      <w:r>
        <w:rPr>
          <w:rFonts w:eastAsia="仿宋" w:ascii="Times New Roman" w:hAnsi="Times New Roman"/>
          <w:sz w:val="32"/>
        </w:rPr>
        <w:t>{{date_cn}}</w:t>
      </w:r>
    </w:p>
    <w:p>
      <w:pPr>
        <w:pBdr>
          <w:top w:val="single" w:sz="6" w:space="0" w:color="000000"/>
          <w:bottom w:val="single" w:sz="6" w:space="0" w:color="000000"/>
        </w:pBdr>
        <w:tabs>
          <w:tab w:pos="8844" w:val="right"/>
        </w:tabs>
        <w:spacing w:lineRule="exact" w:line="560" w:before="0" w:after="0"/>
      </w:pPr>
      <w:r>
        <w:rPr>
          <w:rFonts w:eastAsia="仿宋" w:ascii="Times New Roman" w:hAnsi="Times New Roman"/>
          <w:sz w:val="32"/>
        </w:rPr>
        <w:t>{{issuer}}</w:t>
      </w:r>
      <w:r>
        <w:rPr>
          <w:rFonts w:eastAsia="仿宋" w:ascii="Times New Roman" w:hAnsi="Times New Roman"/>
          <w:sz w:val="32"/>
        </w:rPr>
        <w:tab/>
        <w:t>{{issue_date}}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仿宋" w:ascii="Times New Roman" w:hAnsi="Times New Roman"/>
        <w:sz w:val="28"/>
      </w:rPr>
      <w:t xml:space="preserve">— </w:t>
    </w:r>
    <w:r>
      <w:rPr>
        <w:rFonts w:eastAsia="仿宋" w:ascii="Times New Roman" w:hAnsi="Times New Roman"/>
        <w:sz w:val="28"/>
      </w:rPr>
      <w:fldChar w:fldCharType="begin"/>
      <w:instrText xml:space="preserve">PAGE \* MERGEFORMAT</w:instrText>
      <w:fldChar w:fldCharType="end"/>
    </w:r>
    <w:r>
      <w:rPr>
        <w:rFonts w:eastAsia="仿宋" w:ascii="Times New Roman" w:hAnsi="Times New Roman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