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</w:pPr>
      <w:r>
        <w:t>目录结构</w:t>
      </w:r>
    </w:p>
    <w:p>
      <w:pPr>
        <w:ind w:left="2940" w:leftChars="0" w:firstLine="420" w:firstLineChars="0"/>
      </w:pPr>
    </w:p>
    <w:p>
      <w:pPr>
        <w:ind w:left="2940" w:leftChars="0" w:firstLine="420" w:firstLineChars="0"/>
      </w:pPr>
      <w:bookmarkStart w:id="0" w:name="_GoBack"/>
      <w:r>
        <w:drawing>
          <wp:inline distT="0" distB="0" distL="114300" distR="114300">
            <wp:extent cx="4558030" cy="5147945"/>
            <wp:effectExtent l="0" t="0" r="13970" b="14605"/>
            <wp:docPr id="2" name="图片 2" descr="QQ图片2017090916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909161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6386"/>
    <w:rsid w:val="719FA4AD"/>
    <w:rsid w:val="77FE5D81"/>
    <w:rsid w:val="7FBFEC96"/>
    <w:rsid w:val="F5FF6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2017-09-09T16:19:00Z</dcterms:created>
  <dc:creator>lgq</dc:creator>
  <cp:lastModifiedBy>lgq</cp:lastModifiedBy>
  <dcterms:modified xsi:type="dcterms:W3CDTF">2017-09-09T16:20:39Z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