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CC5CC" w14:textId="07043381" w:rsidR="00336313" w:rsidRPr="00F10C7E" w:rsidRDefault="00214F98" w:rsidP="00A27426">
      <w:pPr>
        <w:autoSpaceDE w:val="0"/>
        <w:autoSpaceDN w:val="0"/>
        <w:adjustRightInd w:val="0"/>
        <w:spacing w:line="240" w:lineRule="auto"/>
        <w:rPr>
          <w:rFonts w:ascii="Century Gothic" w:hAnsi="Century Gothic" w:cstheme="minorHAnsi"/>
          <w:b/>
          <w:bCs/>
          <w:sz w:val="28"/>
          <w:szCs w:val="28"/>
          <w:lang w:val="es-ES_tradnl"/>
        </w:rPr>
      </w:pPr>
      <w:r>
        <w:rPr>
          <w:rFonts w:ascii="Century Gothic" w:hAnsi="Century Gothic" w:cstheme="minorHAnsi"/>
          <w:b/>
          <w:bCs/>
          <w:color w:val="FF0000"/>
          <w:sz w:val="28"/>
          <w:szCs w:val="28"/>
          <w:lang w:val="es-ES_tradnl"/>
        </w:rPr>
        <w:t>Ficha inicial</w:t>
      </w:r>
      <w:r w:rsidR="00A27426">
        <w:rPr>
          <w:rFonts w:ascii="Century Gothic" w:hAnsi="Century Gothic" w:cstheme="minorHAnsi"/>
          <w:b/>
          <w:bCs/>
          <w:color w:val="FF0000"/>
          <w:sz w:val="28"/>
          <w:szCs w:val="28"/>
          <w:lang w:val="es-ES_tradnl"/>
        </w:rPr>
        <w:t xml:space="preserve"> TF</w:t>
      </w:r>
      <w:r w:rsidR="00CB6111">
        <w:rPr>
          <w:rFonts w:ascii="Century Gothic" w:hAnsi="Century Gothic" w:cstheme="minorHAnsi"/>
          <w:b/>
          <w:bCs/>
          <w:color w:val="FF0000"/>
          <w:sz w:val="28"/>
          <w:szCs w:val="28"/>
          <w:lang w:val="es-ES_tradnl"/>
        </w:rPr>
        <w:t>M</w:t>
      </w:r>
    </w:p>
    <w:p w14:paraId="387222AF" w14:textId="218A432F" w:rsidR="00D76D8D" w:rsidRDefault="00D76D8D" w:rsidP="00336313">
      <w:pPr>
        <w:autoSpaceDE w:val="0"/>
        <w:autoSpaceDN w:val="0"/>
        <w:adjustRightInd w:val="0"/>
        <w:spacing w:line="360" w:lineRule="auto"/>
        <w:jc w:val="both"/>
        <w:rPr>
          <w:rFonts w:ascii="Century Gothic" w:hAnsi="Century Gothic" w:cstheme="minorHAnsi"/>
          <w:bCs/>
          <w:sz w:val="20"/>
          <w:szCs w:val="20"/>
          <w:lang w:val="es-ES_tradnl"/>
        </w:rPr>
      </w:pPr>
    </w:p>
    <w:p w14:paraId="18124322" w14:textId="25ACE2DF" w:rsidR="00336313" w:rsidRPr="00CB6111" w:rsidRDefault="00480993" w:rsidP="00336313">
      <w:pPr>
        <w:autoSpaceDE w:val="0"/>
        <w:autoSpaceDN w:val="0"/>
        <w:adjustRightInd w:val="0"/>
        <w:spacing w:line="360" w:lineRule="auto"/>
        <w:jc w:val="both"/>
        <w:rPr>
          <w:rFonts w:ascii="Century Gothic" w:hAnsi="Century Gothic" w:cstheme="minorHAnsi"/>
          <w:b/>
          <w:sz w:val="20"/>
          <w:szCs w:val="20"/>
          <w:lang w:val="es-ES_tradnl"/>
        </w:rPr>
      </w:pPr>
      <w:r>
        <w:rPr>
          <w:rFonts w:ascii="Century Gothic" w:hAnsi="Century Gothic" w:cstheme="minorHAnsi"/>
          <w:b/>
          <w:sz w:val="20"/>
          <w:szCs w:val="20"/>
          <w:lang w:val="es-ES_tradnl"/>
        </w:rPr>
        <w:t>Estudiante</w:t>
      </w:r>
      <w:r w:rsidR="00CB6111">
        <w:rPr>
          <w:rFonts w:ascii="Century Gothic" w:hAnsi="Century Gothic" w:cstheme="minorHAnsi"/>
          <w:b/>
          <w:sz w:val="20"/>
          <w:szCs w:val="20"/>
          <w:lang w:val="es-ES_tradnl"/>
        </w:rPr>
        <w:t>s</w:t>
      </w:r>
      <w:r w:rsidR="00336313" w:rsidRPr="00A27426">
        <w:rPr>
          <w:rFonts w:ascii="Century Gothic" w:hAnsi="Century Gothic" w:cstheme="minorHAnsi"/>
          <w:b/>
          <w:sz w:val="20"/>
          <w:szCs w:val="20"/>
          <w:lang w:val="es-ES_tradnl"/>
        </w:rPr>
        <w:t>:</w:t>
      </w:r>
      <w:r w:rsidR="00CB6111">
        <w:rPr>
          <w:rFonts w:ascii="Century Gothic" w:hAnsi="Century Gothic" w:cstheme="minorHAnsi"/>
          <w:b/>
          <w:sz w:val="20"/>
          <w:szCs w:val="20"/>
          <w:lang w:val="es-ES_tradnl"/>
        </w:rPr>
        <w:t xml:space="preserve"> </w:t>
      </w:r>
      <w:r w:rsidR="009E7D52">
        <w:rPr>
          <w:rFonts w:ascii="Century Gothic" w:hAnsi="Century Gothic" w:cstheme="minorHAnsi"/>
          <w:bCs/>
          <w:sz w:val="20"/>
          <w:szCs w:val="20"/>
          <w:lang w:val="es-ES_tradnl"/>
        </w:rPr>
        <w:t>Juan Manuel Miron Lubieniecki</w:t>
      </w:r>
    </w:p>
    <w:p w14:paraId="0220D0E5" w14:textId="6D566B2C" w:rsidR="00480993" w:rsidRPr="00A27426" w:rsidRDefault="00CB6111" w:rsidP="00336313">
      <w:pPr>
        <w:autoSpaceDE w:val="0"/>
        <w:autoSpaceDN w:val="0"/>
        <w:adjustRightInd w:val="0"/>
        <w:spacing w:line="360" w:lineRule="auto"/>
        <w:jc w:val="both"/>
        <w:rPr>
          <w:rFonts w:ascii="Century Gothic" w:hAnsi="Century Gothic" w:cstheme="minorHAnsi"/>
          <w:b/>
          <w:sz w:val="20"/>
          <w:szCs w:val="20"/>
          <w:lang w:val="es-ES_tradnl"/>
        </w:rPr>
      </w:pPr>
      <w:r>
        <w:rPr>
          <w:rFonts w:ascii="Century Gothic" w:hAnsi="Century Gothic" w:cstheme="minorHAnsi"/>
          <w:b/>
          <w:sz w:val="20"/>
          <w:szCs w:val="20"/>
          <w:lang w:val="es-ES_tradnl"/>
        </w:rPr>
        <w:t>Título</w:t>
      </w:r>
      <w:r w:rsidR="00480993" w:rsidRPr="00A27426">
        <w:rPr>
          <w:rFonts w:ascii="Century Gothic" w:hAnsi="Century Gothic" w:cstheme="minorHAnsi"/>
          <w:b/>
          <w:sz w:val="20"/>
          <w:szCs w:val="20"/>
          <w:lang w:val="es-ES_tradnl"/>
        </w:rPr>
        <w:t>:</w:t>
      </w:r>
      <w:r w:rsidR="009E7D52">
        <w:rPr>
          <w:rFonts w:ascii="Century Gothic" w:hAnsi="Century Gothic" w:cstheme="minorHAnsi"/>
          <w:b/>
          <w:sz w:val="20"/>
          <w:szCs w:val="20"/>
          <w:lang w:val="es-ES_tradnl"/>
        </w:rPr>
        <w:t xml:space="preserve"> </w:t>
      </w:r>
      <w:r w:rsidR="009E7D52" w:rsidRPr="009E7D52">
        <w:rPr>
          <w:rFonts w:ascii="Century Gothic" w:hAnsi="Century Gothic" w:cstheme="minorHAnsi"/>
          <w:bCs/>
          <w:sz w:val="20"/>
          <w:szCs w:val="20"/>
          <w:lang w:val="es-ES_tradnl"/>
        </w:rPr>
        <w:t>Máster de Formación Permanente en Inteligencia Artificial</w:t>
      </w:r>
    </w:p>
    <w:p w14:paraId="2CCFB220" w14:textId="626110BF" w:rsidR="006F58C1" w:rsidRDefault="006F58C1" w:rsidP="006F58C1">
      <w:pPr>
        <w:autoSpaceDE w:val="0"/>
        <w:autoSpaceDN w:val="0"/>
        <w:adjustRightInd w:val="0"/>
        <w:spacing w:line="360" w:lineRule="auto"/>
        <w:rPr>
          <w:rFonts w:ascii="Century Gothic" w:hAnsi="Century Gothic" w:cstheme="minorHAnsi"/>
          <w:bCs/>
          <w:sz w:val="20"/>
          <w:szCs w:val="20"/>
          <w:lang w:val="es-ES_tradnl"/>
        </w:rPr>
      </w:pPr>
      <w:r w:rsidRPr="00A27426">
        <w:rPr>
          <w:rFonts w:ascii="Century Gothic" w:hAnsi="Century Gothic" w:cstheme="minorHAnsi"/>
          <w:b/>
          <w:sz w:val="20"/>
          <w:szCs w:val="20"/>
          <w:lang w:val="es-ES_tradnl"/>
        </w:rPr>
        <w:t>Curso</w:t>
      </w:r>
      <w:r w:rsidR="003B45B3" w:rsidRPr="00A27426">
        <w:rPr>
          <w:rFonts w:ascii="Century Gothic" w:hAnsi="Century Gothic" w:cstheme="minorHAnsi"/>
          <w:b/>
          <w:sz w:val="20"/>
          <w:szCs w:val="20"/>
          <w:lang w:val="es-ES_tradnl"/>
        </w:rPr>
        <w:t xml:space="preserve"> académico</w:t>
      </w:r>
      <w:r w:rsidRPr="00A27426">
        <w:rPr>
          <w:rFonts w:ascii="Century Gothic" w:hAnsi="Century Gothic" w:cstheme="minorHAnsi"/>
          <w:b/>
          <w:sz w:val="20"/>
          <w:szCs w:val="20"/>
          <w:lang w:val="es-ES_tradnl"/>
        </w:rPr>
        <w:t>:</w:t>
      </w:r>
      <w:r w:rsidR="00A27426">
        <w:rPr>
          <w:rFonts w:ascii="Century Gothic" w:hAnsi="Century Gothic" w:cstheme="minorHAnsi"/>
          <w:bCs/>
          <w:sz w:val="20"/>
          <w:szCs w:val="20"/>
          <w:lang w:val="es-ES_tradnl"/>
        </w:rPr>
        <w:t xml:space="preserve"> </w:t>
      </w:r>
      <w:r w:rsidR="001B0CDB">
        <w:rPr>
          <w:rFonts w:ascii="Century Gothic" w:hAnsi="Century Gothic" w:cstheme="minorHAnsi"/>
          <w:bCs/>
          <w:sz w:val="20"/>
          <w:szCs w:val="20"/>
          <w:lang w:val="es-ES_tradnl"/>
        </w:rPr>
        <w:t>2024 - 2025</w:t>
      </w:r>
    </w:p>
    <w:p w14:paraId="2CF7A411" w14:textId="77777777" w:rsidR="00480993" w:rsidRDefault="00480993" w:rsidP="006F58C1">
      <w:pPr>
        <w:autoSpaceDE w:val="0"/>
        <w:autoSpaceDN w:val="0"/>
        <w:adjustRightInd w:val="0"/>
        <w:spacing w:line="360" w:lineRule="auto"/>
        <w:rPr>
          <w:rFonts w:ascii="Century Gothic" w:hAnsi="Century Gothic" w:cstheme="minorHAnsi"/>
          <w:bCs/>
          <w:sz w:val="20"/>
          <w:szCs w:val="20"/>
          <w:lang w:val="es-ES_tradnl"/>
        </w:rPr>
      </w:pPr>
    </w:p>
    <w:p w14:paraId="5E84D888" w14:textId="77777777" w:rsidR="00480993" w:rsidRDefault="00480993" w:rsidP="00480993">
      <w:pPr>
        <w:autoSpaceDE w:val="0"/>
        <w:autoSpaceDN w:val="0"/>
        <w:adjustRightInd w:val="0"/>
        <w:spacing w:after="0" w:line="360" w:lineRule="auto"/>
        <w:rPr>
          <w:rFonts w:ascii="Century Gothic" w:hAnsi="Century Gothic" w:cstheme="minorHAnsi"/>
          <w:b/>
          <w:sz w:val="20"/>
          <w:szCs w:val="20"/>
          <w:lang w:val="es-ES_tradnl"/>
        </w:rPr>
      </w:pPr>
      <w:r>
        <w:rPr>
          <w:rFonts w:ascii="Century Gothic" w:hAnsi="Century Gothic" w:cstheme="minorHAnsi"/>
          <w:b/>
          <w:sz w:val="20"/>
          <w:szCs w:val="20"/>
          <w:lang w:val="es-ES_tradnl"/>
        </w:rPr>
        <w:t xml:space="preserve">Modalidad de TFG: </w:t>
      </w:r>
    </w:p>
    <w:p w14:paraId="2973C3BB" w14:textId="192293E7" w:rsidR="00480993" w:rsidRDefault="00480993" w:rsidP="00480993">
      <w:pPr>
        <w:autoSpaceDE w:val="0"/>
        <w:autoSpaceDN w:val="0"/>
        <w:adjustRightInd w:val="0"/>
        <w:spacing w:line="360" w:lineRule="auto"/>
        <w:rPr>
          <w:rFonts w:ascii="Century Gothic" w:hAnsi="Century Gothic" w:cstheme="minorHAnsi"/>
          <w:b/>
          <w:sz w:val="20"/>
          <w:szCs w:val="20"/>
          <w:lang w:val="es-ES_tradnl"/>
        </w:rPr>
      </w:pPr>
      <w:r w:rsidRPr="005C7F8C">
        <w:rPr>
          <w:rFonts w:ascii="Century Gothic" w:hAnsi="Century Gothic" w:cstheme="minorHAnsi"/>
          <w:bCs/>
          <w:sz w:val="20"/>
          <w:szCs w:val="20"/>
          <w:lang w:val="es-ES_tradnl"/>
        </w:rPr>
        <w:t>TF</w:t>
      </w:r>
      <w:r w:rsidR="00CB6111">
        <w:rPr>
          <w:rFonts w:ascii="Century Gothic" w:hAnsi="Century Gothic" w:cstheme="minorHAnsi"/>
          <w:bCs/>
          <w:sz w:val="20"/>
          <w:szCs w:val="20"/>
          <w:lang w:val="es-ES_tradnl"/>
        </w:rPr>
        <w:t>M</w:t>
      </w:r>
      <w:r w:rsidRPr="005C7F8C">
        <w:rPr>
          <w:rFonts w:ascii="Century Gothic" w:hAnsi="Century Gothic" w:cstheme="minorHAnsi"/>
          <w:bCs/>
          <w:sz w:val="20"/>
          <w:szCs w:val="20"/>
          <w:lang w:val="es-ES_tradnl"/>
        </w:rPr>
        <w:t xml:space="preserve"> Profesionalizante</w:t>
      </w:r>
    </w:p>
    <w:p w14:paraId="5928AD1B" w14:textId="77777777" w:rsidR="00480993" w:rsidRDefault="00480993" w:rsidP="00480993">
      <w:pPr>
        <w:autoSpaceDE w:val="0"/>
        <w:autoSpaceDN w:val="0"/>
        <w:adjustRightInd w:val="0"/>
        <w:spacing w:after="0" w:line="360" w:lineRule="auto"/>
        <w:rPr>
          <w:rFonts w:ascii="Century Gothic" w:hAnsi="Century Gothic" w:cstheme="minorHAnsi"/>
          <w:b/>
          <w:sz w:val="20"/>
          <w:szCs w:val="20"/>
          <w:lang w:val="es-ES_tradnl"/>
        </w:rPr>
      </w:pPr>
      <w:r>
        <w:rPr>
          <w:rFonts w:ascii="Century Gothic" w:hAnsi="Century Gothic" w:cstheme="minorHAnsi"/>
          <w:b/>
          <w:sz w:val="20"/>
          <w:szCs w:val="20"/>
          <w:lang w:val="es-ES_tradnl"/>
        </w:rPr>
        <w:t>Área de estudio:</w:t>
      </w:r>
    </w:p>
    <w:p w14:paraId="0588B33D" w14:textId="4788D617" w:rsidR="009E7D52" w:rsidRDefault="009E7D52" w:rsidP="00480993">
      <w:pPr>
        <w:autoSpaceDE w:val="0"/>
        <w:autoSpaceDN w:val="0"/>
        <w:adjustRightInd w:val="0"/>
        <w:spacing w:after="0" w:line="360" w:lineRule="auto"/>
        <w:rPr>
          <w:rFonts w:ascii="Century Gothic" w:hAnsi="Century Gothic" w:cstheme="minorHAnsi"/>
          <w:bCs/>
          <w:i/>
          <w:iCs/>
          <w:sz w:val="20"/>
          <w:szCs w:val="20"/>
          <w:lang w:val="es-ES_tradnl"/>
        </w:rPr>
      </w:pPr>
      <w:r>
        <w:rPr>
          <w:rFonts w:ascii="Century Gothic" w:hAnsi="Century Gothic" w:cstheme="minorHAnsi"/>
          <w:bCs/>
          <w:i/>
          <w:iCs/>
          <w:sz w:val="20"/>
          <w:szCs w:val="20"/>
          <w:lang w:val="es-ES_tradnl"/>
        </w:rPr>
        <w:t>Agentic AI</w:t>
      </w:r>
    </w:p>
    <w:p w14:paraId="0168A5AB" w14:textId="77777777" w:rsidR="009E7D52" w:rsidRDefault="009E7D52" w:rsidP="00480993">
      <w:pPr>
        <w:autoSpaceDE w:val="0"/>
        <w:autoSpaceDN w:val="0"/>
        <w:adjustRightInd w:val="0"/>
        <w:spacing w:after="0" w:line="360" w:lineRule="auto"/>
        <w:rPr>
          <w:rFonts w:ascii="Century Gothic" w:hAnsi="Century Gothic" w:cstheme="minorHAnsi"/>
          <w:bCs/>
          <w:i/>
          <w:iCs/>
          <w:sz w:val="20"/>
          <w:szCs w:val="20"/>
          <w:lang w:val="es-ES_tradnl"/>
        </w:rPr>
      </w:pPr>
    </w:p>
    <w:p w14:paraId="192D0935" w14:textId="77777777" w:rsidR="001B0CDB" w:rsidRPr="001B0CDB" w:rsidRDefault="001B0CDB" w:rsidP="001B0CDB">
      <w:pPr>
        <w:autoSpaceDE w:val="0"/>
        <w:autoSpaceDN w:val="0"/>
        <w:adjustRightInd w:val="0"/>
        <w:spacing w:line="360" w:lineRule="auto"/>
        <w:rPr>
          <w:rFonts w:ascii="Century Gothic" w:hAnsi="Century Gothic" w:cstheme="minorHAnsi"/>
          <w:sz w:val="20"/>
          <w:szCs w:val="20"/>
        </w:rPr>
      </w:pPr>
      <w:r w:rsidRPr="001B0CDB">
        <w:rPr>
          <w:rFonts w:ascii="Century Gothic" w:hAnsi="Century Gothic" w:cstheme="minorHAnsi"/>
          <w:b/>
          <w:bCs/>
          <w:sz w:val="20"/>
          <w:szCs w:val="20"/>
        </w:rPr>
        <w:t>Título Provisional del Trabajo de Fin de Máster (TFM):</w:t>
      </w:r>
      <w:r w:rsidRPr="001B0CDB">
        <w:rPr>
          <w:rFonts w:ascii="Century Gothic" w:hAnsi="Century Gothic" w:cstheme="minorHAnsi"/>
          <w:b/>
          <w:sz w:val="20"/>
          <w:szCs w:val="20"/>
        </w:rPr>
        <w:br/>
      </w:r>
      <w:r w:rsidRPr="001B0CDB">
        <w:rPr>
          <w:rFonts w:ascii="Century Gothic" w:hAnsi="Century Gothic" w:cstheme="minorHAnsi"/>
          <w:sz w:val="20"/>
          <w:szCs w:val="20"/>
        </w:rPr>
        <w:t>BusinessAnalistGPT</w:t>
      </w:r>
    </w:p>
    <w:p w14:paraId="6FC701BE" w14:textId="77777777" w:rsidR="001B0CDB" w:rsidRPr="001B0CDB" w:rsidRDefault="001B0CDB" w:rsidP="001B0CDB">
      <w:pPr>
        <w:autoSpaceDE w:val="0"/>
        <w:autoSpaceDN w:val="0"/>
        <w:adjustRightInd w:val="0"/>
        <w:spacing w:line="360" w:lineRule="auto"/>
        <w:rPr>
          <w:rFonts w:ascii="Century Gothic" w:hAnsi="Century Gothic" w:cstheme="minorHAnsi"/>
          <w:b/>
          <w:bCs/>
          <w:sz w:val="20"/>
          <w:szCs w:val="20"/>
        </w:rPr>
      </w:pPr>
      <w:r w:rsidRPr="001B0CDB">
        <w:rPr>
          <w:rFonts w:ascii="Century Gothic" w:hAnsi="Century Gothic" w:cstheme="minorHAnsi"/>
          <w:b/>
          <w:bCs/>
          <w:sz w:val="20"/>
          <w:szCs w:val="20"/>
        </w:rPr>
        <w:t>Tema</w:t>
      </w:r>
    </w:p>
    <w:p w14:paraId="409AC328" w14:textId="77777777" w:rsidR="001B0CDB" w:rsidRPr="001B0CDB" w:rsidRDefault="001B0CDB" w:rsidP="001B0CDB">
      <w:p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Desarrollo de un asistente basado en inteligencia artificial capaz de realizar un cuestionario inicial a clientes internos o externos que soliciten un nuevo proyecto, una modificación o una mejora de procesos.</w:t>
      </w:r>
    </w:p>
    <w:p w14:paraId="0C3DB1C5" w14:textId="77777777" w:rsidR="001B0CDB" w:rsidRPr="001B0CDB" w:rsidRDefault="001B0CDB" w:rsidP="001B0CDB">
      <w:pPr>
        <w:autoSpaceDE w:val="0"/>
        <w:autoSpaceDN w:val="0"/>
        <w:adjustRightInd w:val="0"/>
        <w:spacing w:line="360" w:lineRule="auto"/>
        <w:rPr>
          <w:rFonts w:ascii="Century Gothic" w:hAnsi="Century Gothic" w:cstheme="minorHAnsi"/>
          <w:b/>
          <w:sz w:val="20"/>
          <w:szCs w:val="20"/>
        </w:rPr>
      </w:pPr>
      <w:r w:rsidRPr="001B0CDB">
        <w:rPr>
          <w:rFonts w:ascii="Century Gothic" w:hAnsi="Century Gothic" w:cstheme="minorHAnsi"/>
          <w:b/>
          <w:sz w:val="20"/>
          <w:szCs w:val="20"/>
        </w:rPr>
        <w:t>Objetivos y Funcionalidad</w:t>
      </w:r>
    </w:p>
    <w:p w14:paraId="35D99D0C" w14:textId="77777777" w:rsidR="001B0CDB" w:rsidRPr="001B0CDB" w:rsidRDefault="001B0CDB" w:rsidP="001B0CDB">
      <w:p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El asistente automatizará la primera iteración de la recopilación de requisitos mediante interacción en lenguaje natural, optimizando la generación de documentos de especificación funcional.</w:t>
      </w:r>
    </w:p>
    <w:p w14:paraId="7AB73575" w14:textId="77777777" w:rsidR="001B0CDB" w:rsidRDefault="001B0CDB" w:rsidP="001B0CDB">
      <w:pPr>
        <w:autoSpaceDE w:val="0"/>
        <w:autoSpaceDN w:val="0"/>
        <w:adjustRightInd w:val="0"/>
        <w:spacing w:line="360" w:lineRule="auto"/>
        <w:rPr>
          <w:rFonts w:ascii="Century Gothic" w:hAnsi="Century Gothic" w:cstheme="minorHAnsi"/>
          <w:bCs/>
          <w:sz w:val="20"/>
          <w:szCs w:val="20"/>
        </w:rPr>
      </w:pPr>
    </w:p>
    <w:p w14:paraId="24D351A5" w14:textId="77777777" w:rsidR="001B0CDB" w:rsidRDefault="001B0CDB" w:rsidP="001B0CDB">
      <w:pPr>
        <w:autoSpaceDE w:val="0"/>
        <w:autoSpaceDN w:val="0"/>
        <w:adjustRightInd w:val="0"/>
        <w:spacing w:line="360" w:lineRule="auto"/>
        <w:rPr>
          <w:rFonts w:ascii="Century Gothic" w:hAnsi="Century Gothic" w:cstheme="minorHAnsi"/>
          <w:bCs/>
          <w:sz w:val="20"/>
          <w:szCs w:val="20"/>
        </w:rPr>
      </w:pPr>
    </w:p>
    <w:p w14:paraId="61AF2BA3" w14:textId="77777777" w:rsidR="001B0CDB" w:rsidRDefault="001B0CDB" w:rsidP="001B0CDB">
      <w:pPr>
        <w:autoSpaceDE w:val="0"/>
        <w:autoSpaceDN w:val="0"/>
        <w:adjustRightInd w:val="0"/>
        <w:spacing w:line="360" w:lineRule="auto"/>
        <w:rPr>
          <w:rFonts w:ascii="Century Gothic" w:hAnsi="Century Gothic" w:cstheme="minorHAnsi"/>
          <w:bCs/>
          <w:sz w:val="20"/>
          <w:szCs w:val="20"/>
        </w:rPr>
      </w:pPr>
    </w:p>
    <w:p w14:paraId="1BC7491D" w14:textId="77777777" w:rsidR="001B0CDB" w:rsidRDefault="001B0CDB" w:rsidP="001B0CDB">
      <w:pPr>
        <w:autoSpaceDE w:val="0"/>
        <w:autoSpaceDN w:val="0"/>
        <w:adjustRightInd w:val="0"/>
        <w:spacing w:line="360" w:lineRule="auto"/>
        <w:rPr>
          <w:rFonts w:ascii="Century Gothic" w:hAnsi="Century Gothic" w:cstheme="minorHAnsi"/>
          <w:bCs/>
          <w:sz w:val="20"/>
          <w:szCs w:val="20"/>
        </w:rPr>
      </w:pPr>
    </w:p>
    <w:p w14:paraId="786A9DF6" w14:textId="1829EF1F" w:rsidR="001B0CDB" w:rsidRPr="001B0CDB" w:rsidRDefault="001B0CDB" w:rsidP="001B0CDB">
      <w:p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lastRenderedPageBreak/>
        <w:t>Principales funcionalidades:</w:t>
      </w:r>
    </w:p>
    <w:p w14:paraId="2D3AE6F2" w14:textId="77777777" w:rsidR="001B0CDB" w:rsidRPr="001B0CDB" w:rsidRDefault="001B0CDB" w:rsidP="001B0CDB">
      <w:pPr>
        <w:numPr>
          <w:ilvl w:val="0"/>
          <w:numId w:val="2"/>
        </w:num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Capacidad para realizar preguntas en lenguaje natural a través de chat o audio.</w:t>
      </w:r>
    </w:p>
    <w:p w14:paraId="47BAA010" w14:textId="77777777" w:rsidR="001B0CDB" w:rsidRPr="001B0CDB" w:rsidRDefault="001B0CDB" w:rsidP="001B0CDB">
      <w:pPr>
        <w:numPr>
          <w:ilvl w:val="0"/>
          <w:numId w:val="2"/>
        </w:num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Generación automática de un resumen de la conversación para validación con el cliente.</w:t>
      </w:r>
    </w:p>
    <w:p w14:paraId="5D9B70F5" w14:textId="77777777" w:rsidR="001B0CDB" w:rsidRPr="001B0CDB" w:rsidRDefault="001B0CDB" w:rsidP="001B0CDB">
      <w:pPr>
        <w:numPr>
          <w:ilvl w:val="0"/>
          <w:numId w:val="2"/>
        </w:num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Creación de un documento inicial de especificación funcional (Functional Specification Document) que incluirá:</w:t>
      </w:r>
    </w:p>
    <w:p w14:paraId="2F495D78" w14:textId="77777777" w:rsidR="001B0CDB" w:rsidRPr="001B0CDB" w:rsidRDefault="001B0CDB" w:rsidP="001B0CDB">
      <w:pPr>
        <w:numPr>
          <w:ilvl w:val="1"/>
          <w:numId w:val="2"/>
        </w:num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Requerimientos</w:t>
      </w:r>
    </w:p>
    <w:p w14:paraId="2C937EBD" w14:textId="77777777" w:rsidR="001B0CDB" w:rsidRPr="001B0CDB" w:rsidRDefault="001B0CDB" w:rsidP="001B0CDB">
      <w:pPr>
        <w:numPr>
          <w:ilvl w:val="1"/>
          <w:numId w:val="2"/>
        </w:num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Criterios de aceptación</w:t>
      </w:r>
    </w:p>
    <w:p w14:paraId="3171F0B4" w14:textId="77777777" w:rsidR="001B0CDB" w:rsidRPr="001B0CDB" w:rsidRDefault="001B0CDB" w:rsidP="001B0CDB">
      <w:pPr>
        <w:numPr>
          <w:ilvl w:val="1"/>
          <w:numId w:val="2"/>
        </w:num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Historias de usuario</w:t>
      </w:r>
    </w:p>
    <w:p w14:paraId="7B2BED46" w14:textId="77777777" w:rsidR="001B0CDB" w:rsidRPr="001B0CDB" w:rsidRDefault="001B0CDB" w:rsidP="001B0CDB">
      <w:pPr>
        <w:numPr>
          <w:ilvl w:val="1"/>
          <w:numId w:val="2"/>
        </w:num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Diagrama BPMN actual (AS-IS)</w:t>
      </w:r>
    </w:p>
    <w:p w14:paraId="5F3A85FF" w14:textId="77777777" w:rsidR="001B0CDB" w:rsidRPr="001B0CDB" w:rsidRDefault="001B0CDB" w:rsidP="001B0CDB">
      <w:pPr>
        <w:numPr>
          <w:ilvl w:val="1"/>
          <w:numId w:val="2"/>
        </w:num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Diagrama BPMN propuesto (TO-BE)</w:t>
      </w:r>
    </w:p>
    <w:p w14:paraId="6333734F" w14:textId="77777777" w:rsidR="001B0CDB" w:rsidRPr="001B0CDB" w:rsidRDefault="001B0CDB" w:rsidP="001B0CDB">
      <w:pPr>
        <w:numPr>
          <w:ilvl w:val="0"/>
          <w:numId w:val="2"/>
        </w:num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Solicitud y gestión de feedback en formato escrito o de audio:</w:t>
      </w:r>
    </w:p>
    <w:p w14:paraId="47DB7836" w14:textId="77777777" w:rsidR="001B0CDB" w:rsidRPr="001B0CDB" w:rsidRDefault="001B0CDB" w:rsidP="001B0CDB">
      <w:pPr>
        <w:numPr>
          <w:ilvl w:val="1"/>
          <w:numId w:val="2"/>
        </w:num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Interacción en tiempo real con los stakeholders presentes en la conversación.</w:t>
      </w:r>
    </w:p>
    <w:p w14:paraId="499F99A4" w14:textId="77777777" w:rsidR="001B0CDB" w:rsidRPr="001B0CDB" w:rsidRDefault="001B0CDB" w:rsidP="001B0CDB">
      <w:pPr>
        <w:numPr>
          <w:ilvl w:val="1"/>
          <w:numId w:val="2"/>
        </w:num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Posibilidad de obtener retroalimentación asíncrona de otros stakeholders.</w:t>
      </w:r>
    </w:p>
    <w:p w14:paraId="0AD6033F" w14:textId="77777777" w:rsidR="001B0CDB" w:rsidRPr="001B0CDB" w:rsidRDefault="001B0CDB" w:rsidP="001B0CDB">
      <w:pPr>
        <w:numPr>
          <w:ilvl w:val="1"/>
          <w:numId w:val="2"/>
        </w:num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Control de autorización y límites en la solicitud de feedback por parte de administradores o usuarios clave.</w:t>
      </w:r>
    </w:p>
    <w:p w14:paraId="4F47331F" w14:textId="77777777" w:rsidR="001B0CDB" w:rsidRPr="001B0CDB" w:rsidRDefault="001B0CDB" w:rsidP="001B0CDB">
      <w:p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El objetivo principal del asistente no es reemplazar a los Business Analysts (BA), sino optimizar su trabajo automatizando la generación de las primeras iteraciones de la documentación. De esta manera, los BA podrán enfocarse en la validación y refinamiento de los documentos para su versión final.</w:t>
      </w:r>
    </w:p>
    <w:p w14:paraId="7980FEAE" w14:textId="77777777" w:rsidR="001B0CDB" w:rsidRPr="001B0CDB" w:rsidRDefault="001B0CDB" w:rsidP="001B0CDB">
      <w:pPr>
        <w:autoSpaceDE w:val="0"/>
        <w:autoSpaceDN w:val="0"/>
        <w:adjustRightInd w:val="0"/>
        <w:spacing w:line="360" w:lineRule="auto"/>
        <w:rPr>
          <w:rFonts w:ascii="Century Gothic" w:hAnsi="Century Gothic" w:cstheme="minorHAnsi"/>
          <w:b/>
          <w:sz w:val="20"/>
          <w:szCs w:val="20"/>
        </w:rPr>
      </w:pPr>
      <w:r w:rsidRPr="001B0CDB">
        <w:rPr>
          <w:rFonts w:ascii="Century Gothic" w:hAnsi="Century Gothic" w:cstheme="minorHAnsi"/>
          <w:b/>
          <w:sz w:val="20"/>
          <w:szCs w:val="20"/>
        </w:rPr>
        <w:t>Implementación Técnica</w:t>
      </w:r>
    </w:p>
    <w:p w14:paraId="64B751EB" w14:textId="77777777" w:rsidR="001B0CDB" w:rsidRPr="001B0CDB" w:rsidRDefault="001B0CDB" w:rsidP="001B0CDB">
      <w:p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El desarrollo inicial del chatbot se centrará en una interfaz web sencilla para la interacción, utilizando Jupyter Notebook con Ollama como entorno de ejecución. Aunque la integración final contempla su uso en plataformas como Slack, Microsoft Teams y WhatsApp, la implementación para el TFM priorizará el desarrollo de la inteligencia artificial sobre otros aspectos del software.</w:t>
      </w:r>
    </w:p>
    <w:p w14:paraId="67CE962F" w14:textId="77777777" w:rsidR="001B0CDB" w:rsidRPr="001B0CDB" w:rsidRDefault="001B0CDB" w:rsidP="001B0CDB">
      <w:p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lastRenderedPageBreak/>
        <w:t>Enfoque de Recuperación y Generación de Información (RAG)</w:t>
      </w:r>
    </w:p>
    <w:p w14:paraId="5937CBB6" w14:textId="474C90A3" w:rsidR="001B0CDB" w:rsidRDefault="001B0CDB" w:rsidP="001B0CDB">
      <w:p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Para entrenar y mejorar la precisión del modelo, se utilizarán documentos de especificación funcional de proyectos internos o disponibles en internet (pendiente de autorización).</w:t>
      </w:r>
    </w:p>
    <w:p w14:paraId="70DE8DC6" w14:textId="77777777" w:rsidR="001B0CDB" w:rsidRDefault="001B0CDB" w:rsidP="001B0CDB">
      <w:pPr>
        <w:autoSpaceDE w:val="0"/>
        <w:autoSpaceDN w:val="0"/>
        <w:adjustRightInd w:val="0"/>
        <w:spacing w:line="360" w:lineRule="auto"/>
        <w:rPr>
          <w:rFonts w:ascii="Century Gothic" w:hAnsi="Century Gothic" w:cstheme="minorHAnsi"/>
          <w:bCs/>
          <w:sz w:val="20"/>
          <w:szCs w:val="20"/>
        </w:rPr>
      </w:pPr>
    </w:p>
    <w:p w14:paraId="5A71E048" w14:textId="4997A23D" w:rsidR="001B0CDB" w:rsidRPr="001B0CDB" w:rsidRDefault="001B0CDB" w:rsidP="001B0CDB">
      <w:pPr>
        <w:autoSpaceDE w:val="0"/>
        <w:autoSpaceDN w:val="0"/>
        <w:adjustRightInd w:val="0"/>
        <w:spacing w:line="360" w:lineRule="auto"/>
        <w:rPr>
          <w:rFonts w:ascii="Century Gothic" w:hAnsi="Century Gothic" w:cstheme="minorHAnsi"/>
          <w:b/>
          <w:sz w:val="20"/>
          <w:szCs w:val="20"/>
        </w:rPr>
      </w:pPr>
      <w:r w:rsidRPr="001B0CDB">
        <w:rPr>
          <w:rFonts w:ascii="Century Gothic" w:hAnsi="Century Gothic" w:cstheme="minorHAnsi"/>
          <w:b/>
          <w:sz w:val="20"/>
          <w:szCs w:val="20"/>
        </w:rPr>
        <w:t>Marco Teórico y Tecnologías Consideradas</w:t>
      </w:r>
    </w:p>
    <w:p w14:paraId="5DB6239D" w14:textId="77777777" w:rsidR="001B0CDB" w:rsidRPr="001B0CDB" w:rsidRDefault="001B0CDB" w:rsidP="001B0CDB">
      <w:p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Se evaluará una combinación de diferentes modelos de lenguaje según la complejidad de cada tarea dentro del asistente:</w:t>
      </w:r>
    </w:p>
    <w:p w14:paraId="2F8128BC" w14:textId="77777777" w:rsidR="001B0CDB" w:rsidRPr="001B0CDB" w:rsidRDefault="001B0CDB" w:rsidP="001B0CDB">
      <w:pPr>
        <w:numPr>
          <w:ilvl w:val="0"/>
          <w:numId w:val="3"/>
        </w:num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Modelos de Lenguaje a Gran Escala (LLMs) como Llama o DeepSeek, para tareas complejas como la generación de documentos estructurados.</w:t>
      </w:r>
    </w:p>
    <w:p w14:paraId="090480F4" w14:textId="77777777" w:rsidR="001B0CDB" w:rsidRPr="001B0CDB" w:rsidRDefault="001B0CDB" w:rsidP="001B0CDB">
      <w:pPr>
        <w:numPr>
          <w:ilvl w:val="0"/>
          <w:numId w:val="3"/>
        </w:num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Modelos de Lenguaje Pequeños (SLMs) como Phi, para interacciones conversacionales simples y la recopilación de requisitos.</w:t>
      </w:r>
    </w:p>
    <w:p w14:paraId="0CD3BD27" w14:textId="77777777" w:rsidR="001B0CDB" w:rsidRPr="001B0CDB" w:rsidRDefault="001B0CDB" w:rsidP="001B0CDB">
      <w:pPr>
        <w:numPr>
          <w:ilvl w:val="0"/>
          <w:numId w:val="3"/>
        </w:num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NotebookLM, especializado en la comprensión de audio, para mejorar la interpretación de respuestas en formato hablado.</w:t>
      </w:r>
    </w:p>
    <w:p w14:paraId="320C3099" w14:textId="77777777" w:rsidR="001B0CDB" w:rsidRPr="001B0CDB" w:rsidRDefault="001B0CDB" w:rsidP="001B0CDB">
      <w:p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Inicialmente, el chatbot se centrará en interacciones de texto, y dependiendo de los recursos disponibles, se evaluará la incorporación de funcionalidades de procesamiento de audio para una interacción completamente conversacional.</w:t>
      </w:r>
    </w:p>
    <w:p w14:paraId="18B13699" w14:textId="77777777" w:rsidR="001B0CDB" w:rsidRPr="001B0CDB" w:rsidRDefault="001B0CDB" w:rsidP="001B0CDB">
      <w:pPr>
        <w:autoSpaceDE w:val="0"/>
        <w:autoSpaceDN w:val="0"/>
        <w:adjustRightInd w:val="0"/>
        <w:spacing w:line="360" w:lineRule="auto"/>
        <w:rPr>
          <w:rFonts w:ascii="Century Gothic" w:hAnsi="Century Gothic" w:cstheme="minorHAnsi"/>
          <w:bCs/>
          <w:sz w:val="20"/>
          <w:szCs w:val="20"/>
        </w:rPr>
      </w:pPr>
      <w:r w:rsidRPr="001B0CDB">
        <w:rPr>
          <w:rFonts w:ascii="Century Gothic" w:hAnsi="Century Gothic" w:cstheme="minorHAnsi"/>
          <w:bCs/>
          <w:sz w:val="20"/>
          <w:szCs w:val="20"/>
        </w:rPr>
        <w:t>Un aspecto clave del TFM será el análisis comparativo de diferentes enfoques y modelos para determinar la arquitectura más eficiente en cada fase del proceso.</w:t>
      </w:r>
    </w:p>
    <w:p w14:paraId="76699018" w14:textId="77777777" w:rsidR="001B0CDB" w:rsidRPr="001B0CDB" w:rsidRDefault="001B0CDB" w:rsidP="00960800">
      <w:pPr>
        <w:autoSpaceDE w:val="0"/>
        <w:autoSpaceDN w:val="0"/>
        <w:adjustRightInd w:val="0"/>
        <w:spacing w:line="360" w:lineRule="auto"/>
        <w:rPr>
          <w:rFonts w:ascii="Century Gothic" w:hAnsi="Century Gothic" w:cstheme="minorHAnsi"/>
          <w:b/>
          <w:sz w:val="20"/>
          <w:szCs w:val="20"/>
        </w:rPr>
      </w:pPr>
    </w:p>
    <w:p w14:paraId="0701F74C" w14:textId="6381676C" w:rsidR="00960800" w:rsidRDefault="00A27426" w:rsidP="00960800">
      <w:pPr>
        <w:autoSpaceDE w:val="0"/>
        <w:autoSpaceDN w:val="0"/>
        <w:adjustRightInd w:val="0"/>
        <w:spacing w:line="360" w:lineRule="auto"/>
        <w:rPr>
          <w:rFonts w:ascii="Century Gothic" w:hAnsi="Century Gothic" w:cstheme="minorHAnsi"/>
          <w:b/>
          <w:sz w:val="20"/>
          <w:szCs w:val="20"/>
          <w:lang w:val="es-ES_tradnl"/>
        </w:rPr>
      </w:pPr>
      <w:r w:rsidRPr="00A27426">
        <w:rPr>
          <w:rFonts w:ascii="Century Gothic" w:hAnsi="Century Gothic" w:cstheme="minorHAnsi"/>
          <w:b/>
          <w:sz w:val="20"/>
          <w:szCs w:val="20"/>
          <w:lang w:val="es-ES_tradnl"/>
        </w:rPr>
        <w:t>Bibliografía:</w:t>
      </w:r>
    </w:p>
    <w:p w14:paraId="1F5BD463" w14:textId="77777777" w:rsidR="00960800" w:rsidRPr="00433B53" w:rsidRDefault="00960800" w:rsidP="00960800">
      <w:pPr>
        <w:spacing w:after="0" w:line="240" w:lineRule="auto"/>
        <w:ind w:left="709"/>
        <w:rPr>
          <w:rFonts w:ascii="Century Gothic" w:hAnsi="Century Gothic" w:cstheme="minorHAnsi"/>
          <w:bCs/>
          <w:color w:val="auto"/>
          <w:sz w:val="20"/>
          <w:szCs w:val="20"/>
          <w:lang w:val="es-ES_tradnl"/>
        </w:rPr>
      </w:pPr>
    </w:p>
    <w:p w14:paraId="68A0D78D" w14:textId="226D8AE3" w:rsidR="00433B53" w:rsidRDefault="00960800" w:rsidP="002F66F5">
      <w:pPr>
        <w:spacing w:after="0" w:line="240" w:lineRule="auto"/>
        <w:ind w:left="709"/>
        <w:rPr>
          <w:rFonts w:ascii="Century Gothic" w:hAnsi="Century Gothic" w:cstheme="minorHAnsi"/>
          <w:b/>
          <w:color w:val="auto"/>
          <w:sz w:val="20"/>
          <w:szCs w:val="20"/>
          <w:lang w:val="es-ES_tradnl"/>
        </w:rPr>
      </w:pPr>
      <w:r w:rsidRPr="00960800">
        <w:rPr>
          <w:rFonts w:ascii="Century Gothic" w:hAnsi="Century Gothic" w:cstheme="minorHAnsi"/>
          <w:b/>
          <w:color w:val="auto"/>
          <w:sz w:val="20"/>
          <w:szCs w:val="20"/>
          <w:lang w:val="es-ES_tradnl"/>
        </w:rPr>
        <w:t>Publicaciones</w:t>
      </w:r>
      <w:r w:rsidR="00433B53" w:rsidRPr="00433B53">
        <w:rPr>
          <w:rFonts w:ascii="Century Gothic" w:hAnsi="Century Gothic" w:cstheme="minorHAnsi"/>
          <w:b/>
          <w:color w:val="auto"/>
          <w:sz w:val="20"/>
          <w:szCs w:val="20"/>
          <w:lang w:val="es-ES_tradnl"/>
        </w:rPr>
        <w:t xml:space="preserve"> no</w:t>
      </w:r>
      <w:r w:rsidRPr="00960800">
        <w:rPr>
          <w:rFonts w:ascii="Century Gothic" w:hAnsi="Century Gothic" w:cstheme="minorHAnsi"/>
          <w:b/>
          <w:color w:val="auto"/>
          <w:sz w:val="20"/>
          <w:szCs w:val="20"/>
          <w:lang w:val="es-ES_tradnl"/>
        </w:rPr>
        <w:t xml:space="preserve"> periódicas: </w:t>
      </w:r>
      <w:r w:rsidR="002F66F5">
        <w:rPr>
          <w:rFonts w:ascii="Century Gothic" w:hAnsi="Century Gothic" w:cstheme="minorHAnsi"/>
          <w:b/>
          <w:color w:val="auto"/>
          <w:sz w:val="20"/>
          <w:szCs w:val="20"/>
          <w:lang w:val="es-ES_tradnl"/>
        </w:rPr>
        <w:t>documentación de LlamaIndex</w:t>
      </w:r>
    </w:p>
    <w:p w14:paraId="47851217" w14:textId="169E2B09" w:rsidR="002F66F5" w:rsidRPr="002F66F5" w:rsidRDefault="002F66F5" w:rsidP="002F66F5">
      <w:pPr>
        <w:spacing w:after="0" w:line="240" w:lineRule="auto"/>
        <w:ind w:left="709"/>
        <w:rPr>
          <w:rFonts w:ascii="Century Gothic" w:hAnsi="Century Gothic" w:cstheme="minorHAnsi"/>
          <w:bCs/>
          <w:color w:val="auto"/>
          <w:sz w:val="20"/>
          <w:szCs w:val="20"/>
          <w:lang w:val="es-ES_tradnl"/>
        </w:rPr>
      </w:pPr>
      <w:r w:rsidRPr="002F66F5">
        <w:rPr>
          <w:rFonts w:ascii="Century Gothic" w:hAnsi="Century Gothic" w:cstheme="minorHAnsi"/>
          <w:bCs/>
          <w:color w:val="auto"/>
          <w:sz w:val="20"/>
          <w:szCs w:val="20"/>
          <w:lang w:val="es-ES_tradnl"/>
        </w:rPr>
        <w:t>https://docs.llamaindex.ai/en/stable/</w:t>
      </w:r>
    </w:p>
    <w:p w14:paraId="6E4B8A48" w14:textId="476C18A3" w:rsidR="009735D1" w:rsidRPr="009735D1" w:rsidRDefault="009735D1" w:rsidP="009735D1">
      <w:pPr>
        <w:autoSpaceDE w:val="0"/>
        <w:autoSpaceDN w:val="0"/>
        <w:adjustRightInd w:val="0"/>
        <w:spacing w:line="360" w:lineRule="auto"/>
        <w:rPr>
          <w:rFonts w:ascii="Century Gothic" w:hAnsi="Century Gothic" w:cstheme="minorHAnsi"/>
          <w:bCs/>
          <w:i/>
          <w:iCs/>
          <w:sz w:val="20"/>
          <w:szCs w:val="20"/>
          <w:lang w:val="es-ES_tradnl"/>
        </w:rPr>
      </w:pPr>
    </w:p>
    <w:sectPr w:rsidR="009735D1" w:rsidRPr="009735D1" w:rsidSect="003F6A7B">
      <w:headerReference w:type="default" r:id="rId11"/>
      <w:footerReference w:type="default" r:id="rId12"/>
      <w:pgSz w:w="11906" w:h="16838"/>
      <w:pgMar w:top="2977" w:right="601" w:bottom="2693" w:left="601" w:header="709" w:footer="6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AEFB2" w14:textId="77777777" w:rsidR="00DC745C" w:rsidRDefault="00DC745C" w:rsidP="005D47BD">
      <w:pPr>
        <w:spacing w:after="0" w:line="240" w:lineRule="auto"/>
      </w:pPr>
      <w:r>
        <w:separator/>
      </w:r>
    </w:p>
  </w:endnote>
  <w:endnote w:type="continuationSeparator" w:id="0">
    <w:p w14:paraId="24A80FB6" w14:textId="77777777" w:rsidR="00DC745C" w:rsidRDefault="00DC745C" w:rsidP="005D4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lix">
    <w:altName w:val="Calibri"/>
    <w:charset w:val="00"/>
    <w:family w:val="auto"/>
    <w:pitch w:val="variable"/>
    <w:sig w:usb0="00000007" w:usb1="00000000"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Hellix SemiBold">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7BACD" w14:textId="3E638F69" w:rsidR="00FC6D9B" w:rsidRPr="00541D65" w:rsidRDefault="00476EBF" w:rsidP="00695098">
    <w:pPr>
      <w:pStyle w:val="Footer"/>
      <w:tabs>
        <w:tab w:val="left" w:pos="3686"/>
      </w:tabs>
      <w:rPr>
        <w:b/>
        <w:bCs/>
        <w:sz w:val="20"/>
        <w:szCs w:val="18"/>
      </w:rPr>
    </w:pPr>
    <w:r w:rsidRPr="00541D65">
      <w:rPr>
        <w:b/>
        <w:bCs/>
        <w:noProof/>
        <w:sz w:val="20"/>
        <w:szCs w:val="18"/>
      </w:rPr>
      <mc:AlternateContent>
        <mc:Choice Requires="wps">
          <w:drawing>
            <wp:anchor distT="360045" distB="360045" distL="360045" distR="360045" simplePos="0" relativeHeight="251667456" behindDoc="0" locked="0" layoutInCell="1" allowOverlap="1" wp14:anchorId="5C01AC2B" wp14:editId="06C77CBC">
              <wp:simplePos x="0" y="0"/>
              <wp:positionH relativeFrom="leftMargin">
                <wp:posOffset>6705600</wp:posOffset>
              </wp:positionH>
              <wp:positionV relativeFrom="page">
                <wp:posOffset>9401175</wp:posOffset>
              </wp:positionV>
              <wp:extent cx="421005" cy="421005"/>
              <wp:effectExtent l="0" t="0" r="17145" b="17145"/>
              <wp:wrapSquare wrapText="bothSides"/>
              <wp:docPr id="3" name="Rectángulo 3"/>
              <wp:cNvGraphicFramePr/>
              <a:graphic xmlns:a="http://schemas.openxmlformats.org/drawingml/2006/main">
                <a:graphicData uri="http://schemas.microsoft.com/office/word/2010/wordprocessingShape">
                  <wps:wsp>
                    <wps:cNvSpPr/>
                    <wps:spPr>
                      <a:xfrm>
                        <a:off x="0" y="0"/>
                        <a:ext cx="421005" cy="421005"/>
                      </a:xfrm>
                      <a:prstGeom prst="rect">
                        <a:avLst/>
                      </a:prstGeom>
                      <a:noFill/>
                      <a:ln>
                        <a:solidFill>
                          <a:srgbClr val="FF322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611C4" id="Rectángulo 3" o:spid="_x0000_s1026" style="position:absolute;margin-left:528pt;margin-top:740.25pt;width:33.15pt;height:33.15pt;z-index:251667456;visibility:visible;mso-wrap-style:square;mso-width-percent:0;mso-height-percent:0;mso-wrap-distance-left:28.35pt;mso-wrap-distance-top:28.35pt;mso-wrap-distance-right:28.35pt;mso-wrap-distance-bottom:28.35pt;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" filled="f" strokecolor="#ff3228" strokeweight="1pt">
              <w10:wrap type="square" anchorx="margin" anchory="page"/>
            </v:rect>
          </w:pict>
        </mc:Fallback>
      </mc:AlternateContent>
    </w:r>
    <w:r w:rsidR="00541D65" w:rsidRPr="00541D65">
      <w:rPr>
        <w:b/>
        <w:bCs/>
        <w:noProof/>
        <w:sz w:val="20"/>
        <w:szCs w:val="18"/>
      </w:rPr>
      <w:t xml:space="preserve">Campus de </w:t>
    </w:r>
    <w:r w:rsidR="009154E0">
      <w:rPr>
        <w:b/>
        <w:bCs/>
        <w:noProof/>
        <w:sz w:val="20"/>
        <w:szCs w:val="18"/>
      </w:rPr>
      <w:t>Valencia</w:t>
    </w:r>
  </w:p>
  <w:p w14:paraId="61DD0911" w14:textId="0F8C9093" w:rsidR="00FC6D9B" w:rsidRPr="00541D65" w:rsidRDefault="00476EBF" w:rsidP="00541D65">
    <w:pPr>
      <w:pStyle w:val="Footer"/>
      <w:tabs>
        <w:tab w:val="clear" w:pos="4252"/>
        <w:tab w:val="left" w:pos="3686"/>
      </w:tabs>
      <w:rPr>
        <w:sz w:val="20"/>
        <w:szCs w:val="20"/>
      </w:rPr>
    </w:pPr>
    <w:r w:rsidRPr="00541D65">
      <w:rPr>
        <w:noProof/>
        <w:sz w:val="20"/>
        <w:szCs w:val="20"/>
      </w:rPr>
      <mc:AlternateContent>
        <mc:Choice Requires="wps">
          <w:drawing>
            <wp:anchor distT="360045" distB="360045" distL="360045" distR="360045" simplePos="0" relativeHeight="251669504" behindDoc="0" locked="0" layoutInCell="1" allowOverlap="1" wp14:anchorId="63A4096B" wp14:editId="2E08FCA2">
              <wp:simplePos x="0" y="0"/>
              <wp:positionH relativeFrom="leftMargin">
                <wp:posOffset>6286500</wp:posOffset>
              </wp:positionH>
              <wp:positionV relativeFrom="page">
                <wp:posOffset>9820275</wp:posOffset>
              </wp:positionV>
              <wp:extent cx="421005" cy="421005"/>
              <wp:effectExtent l="0" t="0" r="17145" b="17145"/>
              <wp:wrapSquare wrapText="bothSides"/>
              <wp:docPr id="4" name="Rectángulo 4"/>
              <wp:cNvGraphicFramePr/>
              <a:graphic xmlns:a="http://schemas.openxmlformats.org/drawingml/2006/main">
                <a:graphicData uri="http://schemas.microsoft.com/office/word/2010/wordprocessingShape">
                  <wps:wsp>
                    <wps:cNvSpPr/>
                    <wps:spPr>
                      <a:xfrm>
                        <a:off x="0" y="0"/>
                        <a:ext cx="421005" cy="421005"/>
                      </a:xfrm>
                      <a:prstGeom prst="rect">
                        <a:avLst/>
                      </a:prstGeom>
                      <a:noFill/>
                      <a:ln>
                        <a:solidFill>
                          <a:srgbClr val="FF322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58814" id="Rectángulo 4" o:spid="_x0000_s1026" style="position:absolute;margin-left:495pt;margin-top:773.25pt;width:33.15pt;height:33.15pt;z-index:251669504;visibility:visible;mso-wrap-style:square;mso-width-percent:0;mso-height-percent:0;mso-wrap-distance-left:28.35pt;mso-wrap-distance-top:28.35pt;mso-wrap-distance-right:28.35pt;mso-wrap-distance-bottom:28.35pt;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" filled="f" strokecolor="#ff3228" strokeweight="1pt">
              <w10:wrap type="square" anchorx="margin" anchory="page"/>
            </v:rect>
          </w:pict>
        </mc:Fallback>
      </mc:AlternateContent>
    </w:r>
    <w:r w:rsidR="009154E0">
      <w:rPr>
        <w:noProof/>
        <w:sz w:val="20"/>
        <w:szCs w:val="20"/>
      </w:rPr>
      <w:t>Paseo de la Alameda, 7</w:t>
    </w:r>
  </w:p>
  <w:p w14:paraId="2C8D3368" w14:textId="79CD6FD2" w:rsidR="00FC6D9B" w:rsidRPr="00773B8A" w:rsidRDefault="009154E0" w:rsidP="00695098">
    <w:pPr>
      <w:pStyle w:val="Footer"/>
      <w:tabs>
        <w:tab w:val="left" w:pos="3686"/>
      </w:tabs>
      <w:rPr>
        <w:sz w:val="20"/>
        <w:szCs w:val="18"/>
      </w:rPr>
    </w:pPr>
    <w:r>
      <w:rPr>
        <w:sz w:val="20"/>
        <w:szCs w:val="18"/>
      </w:rPr>
      <w:t>46010 Valencia</w:t>
    </w:r>
  </w:p>
  <w:p w14:paraId="2818BE23" w14:textId="7D4F43F0" w:rsidR="00C22849" w:rsidRPr="00773B8A" w:rsidRDefault="00C22849" w:rsidP="00695098">
    <w:pPr>
      <w:pStyle w:val="Footer"/>
      <w:spacing w:before="80" w:after="80"/>
      <w:rPr>
        <w:rFonts w:ascii="Hellix SemiBold" w:hAnsi="Hellix SemiBold"/>
        <w:sz w:val="20"/>
        <w:szCs w:val="18"/>
      </w:rPr>
    </w:pPr>
    <w:r w:rsidRPr="00773B8A">
      <w:rPr>
        <w:rFonts w:ascii="Hellix SemiBold" w:hAnsi="Hellix SemiBold"/>
        <w:sz w:val="20"/>
        <w:szCs w:val="18"/>
      </w:rPr>
      <w:t>universidadeuropea.</w:t>
    </w:r>
    <w:r w:rsidR="00481A0A">
      <w:rPr>
        <w:rFonts w:ascii="Hellix SemiBold" w:hAnsi="Hellix SemiBold"/>
        <w:sz w:val="20"/>
        <w:szCs w:val="18"/>
      </w:rPr>
      <w: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12FE8" w14:textId="77777777" w:rsidR="00DC745C" w:rsidRDefault="00DC745C" w:rsidP="005D47BD">
      <w:pPr>
        <w:spacing w:after="0" w:line="240" w:lineRule="auto"/>
      </w:pPr>
      <w:r>
        <w:separator/>
      </w:r>
    </w:p>
  </w:footnote>
  <w:footnote w:type="continuationSeparator" w:id="0">
    <w:p w14:paraId="69BEBFCB" w14:textId="77777777" w:rsidR="00DC745C" w:rsidRDefault="00DC745C" w:rsidP="005D4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AC04" w14:textId="1B17E74B" w:rsidR="005D47BD" w:rsidRDefault="003F1997">
    <w:pPr>
      <w:pStyle w:val="Header"/>
    </w:pPr>
    <w:r>
      <w:rPr>
        <w:noProof/>
      </w:rPr>
      <w:drawing>
        <wp:anchor distT="0" distB="0" distL="114300" distR="114300" simplePos="0" relativeHeight="251666431" behindDoc="0" locked="0" layoutInCell="1" allowOverlap="1" wp14:anchorId="348E58D1" wp14:editId="50425085">
          <wp:simplePos x="0" y="0"/>
          <wp:positionH relativeFrom="column">
            <wp:posOffset>-635</wp:posOffset>
          </wp:positionH>
          <wp:positionV relativeFrom="paragraph">
            <wp:posOffset>-97790</wp:posOffset>
          </wp:positionV>
          <wp:extent cx="2809800" cy="630000"/>
          <wp:effectExtent l="0" t="0" r="0" b="0"/>
          <wp:wrapNone/>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09800" cy="63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78A1"/>
    <w:multiLevelType w:val="multilevel"/>
    <w:tmpl w:val="10C49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64D9B"/>
    <w:multiLevelType w:val="hybridMultilevel"/>
    <w:tmpl w:val="60AC3F5C"/>
    <w:lvl w:ilvl="0" w:tplc="212CFC86">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5F59D0"/>
    <w:multiLevelType w:val="multilevel"/>
    <w:tmpl w:val="7154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292079">
    <w:abstractNumId w:val="1"/>
  </w:num>
  <w:num w:numId="2" w16cid:durableId="224604341">
    <w:abstractNumId w:val="0"/>
  </w:num>
  <w:num w:numId="3" w16cid:durableId="7561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8"/>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EC"/>
    <w:rsid w:val="00001E1E"/>
    <w:rsid w:val="00005A04"/>
    <w:rsid w:val="00015227"/>
    <w:rsid w:val="00055F2A"/>
    <w:rsid w:val="0009389B"/>
    <w:rsid w:val="000E635E"/>
    <w:rsid w:val="000F73B4"/>
    <w:rsid w:val="001039A1"/>
    <w:rsid w:val="001666EC"/>
    <w:rsid w:val="001719ED"/>
    <w:rsid w:val="001B0CDB"/>
    <w:rsid w:val="001B69E2"/>
    <w:rsid w:val="001D0509"/>
    <w:rsid w:val="00214F98"/>
    <w:rsid w:val="002172A6"/>
    <w:rsid w:val="0025792F"/>
    <w:rsid w:val="00273175"/>
    <w:rsid w:val="00292454"/>
    <w:rsid w:val="002E5AD7"/>
    <w:rsid w:val="002F66F5"/>
    <w:rsid w:val="003116D7"/>
    <w:rsid w:val="00336313"/>
    <w:rsid w:val="003523E7"/>
    <w:rsid w:val="00385D5D"/>
    <w:rsid w:val="003B45B3"/>
    <w:rsid w:val="003E0528"/>
    <w:rsid w:val="003F1997"/>
    <w:rsid w:val="003F6A7B"/>
    <w:rsid w:val="004133BD"/>
    <w:rsid w:val="00433B53"/>
    <w:rsid w:val="00476EBF"/>
    <w:rsid w:val="00480993"/>
    <w:rsid w:val="00481A0A"/>
    <w:rsid w:val="004871D3"/>
    <w:rsid w:val="004C7106"/>
    <w:rsid w:val="00536180"/>
    <w:rsid w:val="00541D65"/>
    <w:rsid w:val="00583530"/>
    <w:rsid w:val="005C7F8C"/>
    <w:rsid w:val="005D47BD"/>
    <w:rsid w:val="005F3F46"/>
    <w:rsid w:val="00610519"/>
    <w:rsid w:val="00661525"/>
    <w:rsid w:val="006853C7"/>
    <w:rsid w:val="006859EB"/>
    <w:rsid w:val="00695098"/>
    <w:rsid w:val="006A2249"/>
    <w:rsid w:val="006A6B96"/>
    <w:rsid w:val="006F58C1"/>
    <w:rsid w:val="0070257C"/>
    <w:rsid w:val="00773B8A"/>
    <w:rsid w:val="00777418"/>
    <w:rsid w:val="007D56EC"/>
    <w:rsid w:val="00837CED"/>
    <w:rsid w:val="00853AE8"/>
    <w:rsid w:val="009154E0"/>
    <w:rsid w:val="009238D9"/>
    <w:rsid w:val="0093257E"/>
    <w:rsid w:val="00932D38"/>
    <w:rsid w:val="00960800"/>
    <w:rsid w:val="009735D1"/>
    <w:rsid w:val="009B1887"/>
    <w:rsid w:val="009E5CB9"/>
    <w:rsid w:val="009E7D52"/>
    <w:rsid w:val="00A27426"/>
    <w:rsid w:val="00A56E65"/>
    <w:rsid w:val="00A820FC"/>
    <w:rsid w:val="00B27E60"/>
    <w:rsid w:val="00B53B54"/>
    <w:rsid w:val="00B709C6"/>
    <w:rsid w:val="00B85397"/>
    <w:rsid w:val="00BA4143"/>
    <w:rsid w:val="00BA6AAB"/>
    <w:rsid w:val="00C22849"/>
    <w:rsid w:val="00C91E28"/>
    <w:rsid w:val="00CB6111"/>
    <w:rsid w:val="00D44038"/>
    <w:rsid w:val="00D73687"/>
    <w:rsid w:val="00D76D8D"/>
    <w:rsid w:val="00DA5E99"/>
    <w:rsid w:val="00DC71F1"/>
    <w:rsid w:val="00DC745C"/>
    <w:rsid w:val="00E20BAB"/>
    <w:rsid w:val="00E5608F"/>
    <w:rsid w:val="00EA7A16"/>
    <w:rsid w:val="00EC4F1E"/>
    <w:rsid w:val="00ED16F2"/>
    <w:rsid w:val="00F31C30"/>
    <w:rsid w:val="00F51856"/>
    <w:rsid w:val="00FB35F7"/>
    <w:rsid w:val="00FC6D4A"/>
    <w:rsid w:val="00FC6D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95637"/>
  <w15:chartTrackingRefBased/>
  <w15:docId w15:val="{149C4C0A-7CE0-464E-B5BE-1034B5A1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227"/>
    <w:rPr>
      <w:rFonts w:ascii="Hellix" w:hAnsi="Hellix"/>
      <w:color w:val="3F3E3E"/>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7BD"/>
    <w:pPr>
      <w:tabs>
        <w:tab w:val="center" w:pos="4252"/>
        <w:tab w:val="right" w:pos="8504"/>
      </w:tabs>
      <w:spacing w:after="0" w:line="240" w:lineRule="auto"/>
    </w:pPr>
  </w:style>
  <w:style w:type="character" w:customStyle="1" w:styleId="HeaderChar">
    <w:name w:val="Header Char"/>
    <w:basedOn w:val="DefaultParagraphFont"/>
    <w:link w:val="Header"/>
    <w:uiPriority w:val="99"/>
    <w:rsid w:val="005D47BD"/>
  </w:style>
  <w:style w:type="paragraph" w:styleId="Footer">
    <w:name w:val="footer"/>
    <w:basedOn w:val="Normal"/>
    <w:link w:val="FooterChar"/>
    <w:uiPriority w:val="99"/>
    <w:unhideWhenUsed/>
    <w:rsid w:val="005D47BD"/>
    <w:pPr>
      <w:tabs>
        <w:tab w:val="center" w:pos="4252"/>
        <w:tab w:val="right" w:pos="8504"/>
      </w:tabs>
      <w:spacing w:after="0" w:line="240" w:lineRule="auto"/>
    </w:pPr>
  </w:style>
  <w:style w:type="character" w:customStyle="1" w:styleId="FooterChar">
    <w:name w:val="Footer Char"/>
    <w:basedOn w:val="DefaultParagraphFont"/>
    <w:link w:val="Footer"/>
    <w:uiPriority w:val="99"/>
    <w:rsid w:val="005D47BD"/>
  </w:style>
  <w:style w:type="table" w:styleId="TableGrid">
    <w:name w:val="Table Grid"/>
    <w:basedOn w:val="TableNormal"/>
    <w:rsid w:val="00336313"/>
    <w:pPr>
      <w:spacing w:after="0" w:line="240" w:lineRule="auto"/>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960800"/>
    <w:rPr>
      <w:color w:val="0563C1" w:themeColor="hyperlink"/>
      <w:u w:val="single"/>
    </w:rPr>
  </w:style>
  <w:style w:type="character" w:styleId="UnresolvedMention">
    <w:name w:val="Unresolved Mention"/>
    <w:basedOn w:val="DefaultParagraphFont"/>
    <w:uiPriority w:val="99"/>
    <w:semiHidden/>
    <w:unhideWhenUsed/>
    <w:rsid w:val="00960800"/>
    <w:rPr>
      <w:color w:val="605E5C"/>
      <w:shd w:val="clear" w:color="auto" w:fill="E1DFDD"/>
    </w:rPr>
  </w:style>
  <w:style w:type="paragraph" w:styleId="ListParagraph">
    <w:name w:val="List Paragraph"/>
    <w:basedOn w:val="Normal"/>
    <w:uiPriority w:val="34"/>
    <w:qFormat/>
    <w:rsid w:val="009E7D52"/>
    <w:pPr>
      <w:ind w:left="720"/>
      <w:contextualSpacing/>
    </w:pPr>
    <w:rPr>
      <w:rFonts w:asciiTheme="minorHAnsi" w:hAnsiTheme="minorHAnsi"/>
      <w:color w:val="auto"/>
      <w:kern w:val="2"/>
      <w:sz w:val="22"/>
      <w14:ligatures w14:val="standardContextual"/>
    </w:rPr>
  </w:style>
  <w:style w:type="character" w:styleId="FollowedHyperlink">
    <w:name w:val="FollowedHyperlink"/>
    <w:basedOn w:val="DefaultParagraphFont"/>
    <w:uiPriority w:val="99"/>
    <w:semiHidden/>
    <w:unhideWhenUsed/>
    <w:rsid w:val="002F6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5379">
      <w:bodyDiv w:val="1"/>
      <w:marLeft w:val="0"/>
      <w:marRight w:val="0"/>
      <w:marTop w:val="0"/>
      <w:marBottom w:val="0"/>
      <w:divBdr>
        <w:top w:val="none" w:sz="0" w:space="0" w:color="auto"/>
        <w:left w:val="none" w:sz="0" w:space="0" w:color="auto"/>
        <w:bottom w:val="none" w:sz="0" w:space="0" w:color="auto"/>
        <w:right w:val="none" w:sz="0" w:space="0" w:color="auto"/>
      </w:divBdr>
      <w:divsChild>
        <w:div w:id="1384792125">
          <w:marLeft w:val="0"/>
          <w:marRight w:val="0"/>
          <w:marTop w:val="0"/>
          <w:marBottom w:val="0"/>
          <w:divBdr>
            <w:top w:val="none" w:sz="0" w:space="0" w:color="auto"/>
            <w:left w:val="none" w:sz="0" w:space="0" w:color="auto"/>
            <w:bottom w:val="none" w:sz="0" w:space="0" w:color="auto"/>
            <w:right w:val="none" w:sz="0" w:space="0" w:color="auto"/>
          </w:divBdr>
          <w:divsChild>
            <w:div w:id="334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7698">
      <w:bodyDiv w:val="1"/>
      <w:marLeft w:val="0"/>
      <w:marRight w:val="0"/>
      <w:marTop w:val="0"/>
      <w:marBottom w:val="0"/>
      <w:divBdr>
        <w:top w:val="none" w:sz="0" w:space="0" w:color="auto"/>
        <w:left w:val="none" w:sz="0" w:space="0" w:color="auto"/>
        <w:bottom w:val="none" w:sz="0" w:space="0" w:color="auto"/>
        <w:right w:val="none" w:sz="0" w:space="0" w:color="auto"/>
      </w:divBdr>
    </w:div>
    <w:div w:id="228662178">
      <w:bodyDiv w:val="1"/>
      <w:marLeft w:val="0"/>
      <w:marRight w:val="0"/>
      <w:marTop w:val="0"/>
      <w:marBottom w:val="0"/>
      <w:divBdr>
        <w:top w:val="none" w:sz="0" w:space="0" w:color="auto"/>
        <w:left w:val="none" w:sz="0" w:space="0" w:color="auto"/>
        <w:bottom w:val="none" w:sz="0" w:space="0" w:color="auto"/>
        <w:right w:val="none" w:sz="0" w:space="0" w:color="auto"/>
      </w:divBdr>
    </w:div>
    <w:div w:id="265427581">
      <w:bodyDiv w:val="1"/>
      <w:marLeft w:val="0"/>
      <w:marRight w:val="0"/>
      <w:marTop w:val="0"/>
      <w:marBottom w:val="0"/>
      <w:divBdr>
        <w:top w:val="none" w:sz="0" w:space="0" w:color="auto"/>
        <w:left w:val="none" w:sz="0" w:space="0" w:color="auto"/>
        <w:bottom w:val="none" w:sz="0" w:space="0" w:color="auto"/>
        <w:right w:val="none" w:sz="0" w:space="0" w:color="auto"/>
      </w:divBdr>
    </w:div>
    <w:div w:id="293216867">
      <w:bodyDiv w:val="1"/>
      <w:marLeft w:val="0"/>
      <w:marRight w:val="0"/>
      <w:marTop w:val="0"/>
      <w:marBottom w:val="0"/>
      <w:divBdr>
        <w:top w:val="none" w:sz="0" w:space="0" w:color="auto"/>
        <w:left w:val="none" w:sz="0" w:space="0" w:color="auto"/>
        <w:bottom w:val="none" w:sz="0" w:space="0" w:color="auto"/>
        <w:right w:val="none" w:sz="0" w:space="0" w:color="auto"/>
      </w:divBdr>
    </w:div>
    <w:div w:id="508953948">
      <w:bodyDiv w:val="1"/>
      <w:marLeft w:val="0"/>
      <w:marRight w:val="0"/>
      <w:marTop w:val="0"/>
      <w:marBottom w:val="0"/>
      <w:divBdr>
        <w:top w:val="none" w:sz="0" w:space="0" w:color="auto"/>
        <w:left w:val="none" w:sz="0" w:space="0" w:color="auto"/>
        <w:bottom w:val="none" w:sz="0" w:space="0" w:color="auto"/>
        <w:right w:val="none" w:sz="0" w:space="0" w:color="auto"/>
      </w:divBdr>
    </w:div>
    <w:div w:id="599684577">
      <w:bodyDiv w:val="1"/>
      <w:marLeft w:val="0"/>
      <w:marRight w:val="0"/>
      <w:marTop w:val="0"/>
      <w:marBottom w:val="0"/>
      <w:divBdr>
        <w:top w:val="none" w:sz="0" w:space="0" w:color="auto"/>
        <w:left w:val="none" w:sz="0" w:space="0" w:color="auto"/>
        <w:bottom w:val="none" w:sz="0" w:space="0" w:color="auto"/>
        <w:right w:val="none" w:sz="0" w:space="0" w:color="auto"/>
      </w:divBdr>
    </w:div>
    <w:div w:id="865364666">
      <w:bodyDiv w:val="1"/>
      <w:marLeft w:val="0"/>
      <w:marRight w:val="0"/>
      <w:marTop w:val="0"/>
      <w:marBottom w:val="0"/>
      <w:divBdr>
        <w:top w:val="none" w:sz="0" w:space="0" w:color="auto"/>
        <w:left w:val="none" w:sz="0" w:space="0" w:color="auto"/>
        <w:bottom w:val="none" w:sz="0" w:space="0" w:color="auto"/>
        <w:right w:val="none" w:sz="0" w:space="0" w:color="auto"/>
      </w:divBdr>
    </w:div>
    <w:div w:id="939920840">
      <w:bodyDiv w:val="1"/>
      <w:marLeft w:val="0"/>
      <w:marRight w:val="0"/>
      <w:marTop w:val="0"/>
      <w:marBottom w:val="0"/>
      <w:divBdr>
        <w:top w:val="none" w:sz="0" w:space="0" w:color="auto"/>
        <w:left w:val="none" w:sz="0" w:space="0" w:color="auto"/>
        <w:bottom w:val="none" w:sz="0" w:space="0" w:color="auto"/>
        <w:right w:val="none" w:sz="0" w:space="0" w:color="auto"/>
      </w:divBdr>
    </w:div>
    <w:div w:id="996960516">
      <w:bodyDiv w:val="1"/>
      <w:marLeft w:val="0"/>
      <w:marRight w:val="0"/>
      <w:marTop w:val="0"/>
      <w:marBottom w:val="0"/>
      <w:divBdr>
        <w:top w:val="none" w:sz="0" w:space="0" w:color="auto"/>
        <w:left w:val="none" w:sz="0" w:space="0" w:color="auto"/>
        <w:bottom w:val="none" w:sz="0" w:space="0" w:color="auto"/>
        <w:right w:val="none" w:sz="0" w:space="0" w:color="auto"/>
      </w:divBdr>
    </w:div>
    <w:div w:id="1087530758">
      <w:bodyDiv w:val="1"/>
      <w:marLeft w:val="0"/>
      <w:marRight w:val="0"/>
      <w:marTop w:val="0"/>
      <w:marBottom w:val="0"/>
      <w:divBdr>
        <w:top w:val="none" w:sz="0" w:space="0" w:color="auto"/>
        <w:left w:val="none" w:sz="0" w:space="0" w:color="auto"/>
        <w:bottom w:val="none" w:sz="0" w:space="0" w:color="auto"/>
        <w:right w:val="none" w:sz="0" w:space="0" w:color="auto"/>
      </w:divBdr>
    </w:div>
    <w:div w:id="1125196297">
      <w:bodyDiv w:val="1"/>
      <w:marLeft w:val="0"/>
      <w:marRight w:val="0"/>
      <w:marTop w:val="0"/>
      <w:marBottom w:val="0"/>
      <w:divBdr>
        <w:top w:val="none" w:sz="0" w:space="0" w:color="auto"/>
        <w:left w:val="none" w:sz="0" w:space="0" w:color="auto"/>
        <w:bottom w:val="none" w:sz="0" w:space="0" w:color="auto"/>
        <w:right w:val="none" w:sz="0" w:space="0" w:color="auto"/>
      </w:divBdr>
    </w:div>
    <w:div w:id="1137990049">
      <w:bodyDiv w:val="1"/>
      <w:marLeft w:val="0"/>
      <w:marRight w:val="0"/>
      <w:marTop w:val="0"/>
      <w:marBottom w:val="0"/>
      <w:divBdr>
        <w:top w:val="none" w:sz="0" w:space="0" w:color="auto"/>
        <w:left w:val="none" w:sz="0" w:space="0" w:color="auto"/>
        <w:bottom w:val="none" w:sz="0" w:space="0" w:color="auto"/>
        <w:right w:val="none" w:sz="0" w:space="0" w:color="auto"/>
      </w:divBdr>
    </w:div>
    <w:div w:id="1587227883">
      <w:bodyDiv w:val="1"/>
      <w:marLeft w:val="0"/>
      <w:marRight w:val="0"/>
      <w:marTop w:val="0"/>
      <w:marBottom w:val="0"/>
      <w:divBdr>
        <w:top w:val="none" w:sz="0" w:space="0" w:color="auto"/>
        <w:left w:val="none" w:sz="0" w:space="0" w:color="auto"/>
        <w:bottom w:val="none" w:sz="0" w:space="0" w:color="auto"/>
        <w:right w:val="none" w:sz="0" w:space="0" w:color="auto"/>
      </w:divBdr>
      <w:divsChild>
        <w:div w:id="983773800">
          <w:marLeft w:val="0"/>
          <w:marRight w:val="0"/>
          <w:marTop w:val="0"/>
          <w:marBottom w:val="0"/>
          <w:divBdr>
            <w:top w:val="none" w:sz="0" w:space="0" w:color="auto"/>
            <w:left w:val="none" w:sz="0" w:space="0" w:color="auto"/>
            <w:bottom w:val="none" w:sz="0" w:space="0" w:color="auto"/>
            <w:right w:val="none" w:sz="0" w:space="0" w:color="auto"/>
          </w:divBdr>
        </w:div>
      </w:divsChild>
    </w:div>
    <w:div w:id="1760758302">
      <w:bodyDiv w:val="1"/>
      <w:marLeft w:val="0"/>
      <w:marRight w:val="0"/>
      <w:marTop w:val="0"/>
      <w:marBottom w:val="0"/>
      <w:divBdr>
        <w:top w:val="none" w:sz="0" w:space="0" w:color="auto"/>
        <w:left w:val="none" w:sz="0" w:space="0" w:color="auto"/>
        <w:bottom w:val="none" w:sz="0" w:space="0" w:color="auto"/>
        <w:right w:val="none" w:sz="0" w:space="0" w:color="auto"/>
      </w:divBdr>
    </w:div>
    <w:div w:id="1797916700">
      <w:bodyDiv w:val="1"/>
      <w:marLeft w:val="0"/>
      <w:marRight w:val="0"/>
      <w:marTop w:val="0"/>
      <w:marBottom w:val="0"/>
      <w:divBdr>
        <w:top w:val="none" w:sz="0" w:space="0" w:color="auto"/>
        <w:left w:val="none" w:sz="0" w:space="0" w:color="auto"/>
        <w:bottom w:val="none" w:sz="0" w:space="0" w:color="auto"/>
        <w:right w:val="none" w:sz="0" w:space="0" w:color="auto"/>
      </w:divBdr>
    </w:div>
    <w:div w:id="1839806172">
      <w:bodyDiv w:val="1"/>
      <w:marLeft w:val="0"/>
      <w:marRight w:val="0"/>
      <w:marTop w:val="0"/>
      <w:marBottom w:val="0"/>
      <w:divBdr>
        <w:top w:val="none" w:sz="0" w:space="0" w:color="auto"/>
        <w:left w:val="none" w:sz="0" w:space="0" w:color="auto"/>
        <w:bottom w:val="none" w:sz="0" w:space="0" w:color="auto"/>
        <w:right w:val="none" w:sz="0" w:space="0" w:color="auto"/>
      </w:divBdr>
    </w:div>
    <w:div w:id="184277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EF1FA13D6B84B42B3F302E70A7E7286" ma:contentTypeVersion="9" ma:contentTypeDescription="Crear nuevo documento." ma:contentTypeScope="" ma:versionID="e03907cfb4d97643f3988b7eae38fd54">
  <xsd:schema xmlns:xsd="http://www.w3.org/2001/XMLSchema" xmlns:xs="http://www.w3.org/2001/XMLSchema" xmlns:p="http://schemas.microsoft.com/office/2006/metadata/properties" xmlns:ns2="539ec429-7426-4157-ba17-d01bfad73db7" targetNamespace="http://schemas.microsoft.com/office/2006/metadata/properties" ma:root="true" ma:fieldsID="af75ba8cc2fd711b4dab5bcf2fdfde21" ns2:_="">
    <xsd:import namespace="539ec429-7426-4157-ba17-d01bfad73d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9ec429-7426-4157-ba17-d01bfad73d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Tipo de contenido"/>
        <xsd:element ref="dc:title" minOccurs="0" maxOccurs="1" ma:index="3"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4E54C3-8745-433B-917D-31A585427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9ec429-7426-4157-ba17-d01bfad73d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4B636D-548A-4680-8ACC-19A7179D87B5}">
  <ds:schemaRefs>
    <ds:schemaRef ds:uri="http://schemas.openxmlformats.org/officeDocument/2006/bibliography"/>
  </ds:schemaRefs>
</ds:datastoreItem>
</file>

<file path=customXml/itemProps3.xml><?xml version="1.0" encoding="utf-8"?>
<ds:datastoreItem xmlns:ds="http://schemas.openxmlformats.org/officeDocument/2006/customXml" ds:itemID="{BC852404-8F2E-46CC-9CB5-0347D6302DB6}">
  <ds:schemaRefs>
    <ds:schemaRef ds:uri="http://schemas.microsoft.com/sharepoint/v3/contenttype/forms"/>
  </ds:schemaRefs>
</ds:datastoreItem>
</file>

<file path=customXml/itemProps4.xml><?xml version="1.0" encoding="utf-8"?>
<ds:datastoreItem xmlns:ds="http://schemas.openxmlformats.org/officeDocument/2006/customXml" ds:itemID="{9644B60F-90B2-4F4F-904C-037330C3EA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534</Words>
  <Characters>2937</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González</dc:creator>
  <cp:keywords/>
  <dc:description/>
  <cp:lastModifiedBy>Juan Manuel Mirón</cp:lastModifiedBy>
  <cp:revision>17</cp:revision>
  <cp:lastPrinted>2025-03-25T10:59:00Z</cp:lastPrinted>
  <dcterms:created xsi:type="dcterms:W3CDTF">2023-02-17T11:27:00Z</dcterms:created>
  <dcterms:modified xsi:type="dcterms:W3CDTF">2025-03-25T11:00:00Z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0x0101006EF1FA13D6B84B42B3F302E70A7E7286</vt:lpwstr>
  </property>
  <property fmtid="{D5CDD505-2E9C-101B-9397-08002B2CF9AE}" pid="3" name="MSIP_Label_b7e58c13-ab4c-4d1d-90e8-b065a0b05dbd_Enabled">
    <vt:lpwstr>true</vt:lpwstr>
  </property>
  <property fmtid="{D5CDD505-2E9C-101B-9397-08002B2CF9AE}" pid="4" name="MSIP_Label_b7e58c13-ab4c-4d1d-90e8-b065a0b05dbd_SetDate">
    <vt:lpwstr>2025-02-27T08:52:37Z</vt:lpwstr>
  </property>
  <property fmtid="{D5CDD505-2E9C-101B-9397-08002B2CF9AE}" pid="5" name="MSIP_Label_b7e58c13-ab4c-4d1d-90e8-b065a0b05dbd_Method">
    <vt:lpwstr>Standard</vt:lpwstr>
  </property>
  <property fmtid="{D5CDD505-2E9C-101B-9397-08002B2CF9AE}" pid="6" name="MSIP_Label_b7e58c13-ab4c-4d1d-90e8-b065a0b05dbd_Name">
    <vt:lpwstr>Uso Interno</vt:lpwstr>
  </property>
  <property fmtid="{D5CDD505-2E9C-101B-9397-08002B2CF9AE}" pid="7" name="MSIP_Label_b7e58c13-ab4c-4d1d-90e8-b065a0b05dbd_SiteId">
    <vt:lpwstr>cfab0009-84b7-4397-a0f8-f77cdf1579c1</vt:lpwstr>
  </property>
  <property fmtid="{D5CDD505-2E9C-101B-9397-08002B2CF9AE}" pid="8" name="MSIP_Label_b7e58c13-ab4c-4d1d-90e8-b065a0b05dbd_ActionId">
    <vt:lpwstr>5168a4de-3592-4efc-8430-2af6333aceb3</vt:lpwstr>
  </property>
  <property fmtid="{D5CDD505-2E9C-101B-9397-08002B2CF9AE}" pid="9" name="MSIP_Label_b7e58c13-ab4c-4d1d-90e8-b065a0b05dbd_ContentBits">
    <vt:lpwstr>0</vt:lpwstr>
  </property>
  <property fmtid="{D5CDD505-2E9C-101B-9397-08002B2CF9AE}" pid="10" name="MSIP_Label_b7e58c13-ab4c-4d1d-90e8-b065a0b05dbd_Tag">
    <vt:lpwstr>50, 3, 0, 1</vt:lpwstr>
  </property>
</Properties>
</file>