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一、通用说明</w:t>
      </w:r>
    </w:p>
    <w:p>
      <w:pPr>
        <w:rPr>
          <w:rFonts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 xml:space="preserve">1、请求方式   </w:t>
      </w:r>
    </w:p>
    <w:p>
      <w:pPr>
        <w:rPr>
          <w:rFonts w:ascii="宋体" w:hAnsi="宋体" w:eastAsia="宋体" w:cs="宋体"/>
          <w:strike/>
        </w:rPr>
      </w:pP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请求服务器：http://</w:t>
      </w:r>
      <w:r>
        <w:rPr>
          <w:rFonts w:hint="eastAsia" w:ascii="宋体" w:hAnsi="宋体" w:eastAsia="宋体" w:cs="宋体"/>
          <w:lang w:val="en-US" w:eastAsia="zh-CN"/>
        </w:rPr>
        <w:t>hzmozhi.com:85</w:t>
      </w:r>
      <w:r>
        <w:rPr>
          <w:rFonts w:ascii="宋体" w:hAnsi="宋体" w:eastAsia="宋体" w:cs="宋体"/>
        </w:rPr>
        <w:t>/</w:t>
      </w:r>
      <w:r>
        <w:rPr>
          <w:rFonts w:hint="eastAsia" w:ascii="宋体" w:hAnsi="宋体" w:eastAsia="宋体" w:cs="宋体"/>
          <w:lang w:val="en-US" w:eastAsia="zh-CN"/>
        </w:rPr>
        <w:t>admin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一般情况获取数据使用GET方式传参；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修改数据使用POST，Content-Type为application/x-www-form-urlencoded;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charset=utf-8；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上传文件使用POST，Content-Type为multipart/form-data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返回数据使用json格式。</w:t>
      </w:r>
    </w:p>
    <w:p>
      <w:pPr>
        <w:rPr>
          <w:rFonts w:ascii="宋体" w:hAnsi="宋体" w:eastAsia="宋体" w:cs="宋体"/>
          <w:b/>
          <w:sz w:val="28"/>
          <w:szCs w:val="28"/>
          <w:highlight w:val="yellow"/>
        </w:rPr>
      </w:pPr>
      <w:r>
        <w:rPr>
          <w:rFonts w:hint="eastAsia" w:ascii="宋体" w:hAnsi="宋体" w:eastAsia="宋体" w:cs="宋体"/>
          <w:b/>
          <w:sz w:val="28"/>
          <w:szCs w:val="28"/>
          <w:highlight w:val="yellow"/>
        </w:rPr>
        <w:t>2、api版本控制管理(暂时未做)</w:t>
      </w:r>
    </w:p>
    <w:p>
      <w:pPr>
        <w:rPr>
          <w:rFonts w:ascii="宋体" w:hAnsi="宋体" w:eastAsia="宋体" w:cs="宋体"/>
          <w:b/>
          <w:sz w:val="28"/>
          <w:szCs w:val="28"/>
          <w:highlight w:val="yellow"/>
        </w:rPr>
      </w:pPr>
    </w:p>
    <w:p>
      <w:pPr>
        <w:rPr>
          <w:rFonts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3、通用输入</w:t>
      </w:r>
    </w:p>
    <w:p>
      <w:pPr>
        <w:rPr>
          <w:rFonts w:ascii="宋体" w:hAnsi="宋体" w:eastAsia="宋体" w:cs="宋体"/>
        </w:rPr>
      </w:pPr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1390"/>
        <w:gridCol w:w="1193"/>
        <w:gridCol w:w="3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1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</w:rPr>
              <w:t>参数类型</w:t>
            </w:r>
          </w:p>
        </w:tc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</w:rPr>
              <w:t>是否必须</w:t>
            </w:r>
          </w:p>
        </w:tc>
        <w:tc>
          <w:tcPr>
            <w:tcW w:w="3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accessToken</w:t>
            </w:r>
          </w:p>
        </w:tc>
        <w:tc>
          <w:tcPr>
            <w:tcW w:w="1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字符串</w:t>
            </w:r>
          </w:p>
        </w:tc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N</w:t>
            </w:r>
          </w:p>
        </w:tc>
        <w:tc>
          <w:tcPr>
            <w:tcW w:w="3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 w:ascii="宋体" w:hAnsi="宋体" w:eastAsia="宋体" w:cs="宋体"/>
                <w:szCs w:val="20"/>
              </w:rPr>
              <w:t>用户登录后返回，标示用户唯一性</w:t>
            </w:r>
          </w:p>
        </w:tc>
      </w:tr>
    </w:tbl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highlight w:val="yellow"/>
        </w:rPr>
        <w:t>accessToken应该在用户重新登录的时候重新生成。</w:t>
      </w:r>
      <w:r>
        <w:rPr>
          <w:rFonts w:hint="eastAsia" w:ascii="宋体" w:hAnsi="宋体" w:eastAsia="宋体" w:cs="宋体"/>
          <w:highlight w:val="red"/>
        </w:rPr>
        <w:t>用户注销登录应该让accessToken失效，接口请求给出类似无效的token信息</w:t>
      </w:r>
    </w:p>
    <w:p>
      <w:pPr>
        <w:rPr>
          <w:rFonts w:ascii="宋体" w:hAnsi="宋体" w:eastAsia="宋体" w:cs="宋体"/>
          <w:highlight w:val="red"/>
        </w:rPr>
      </w:pPr>
    </w:p>
    <w:p>
      <w:pPr>
        <w:outlineLvl w:val="0"/>
        <w:rPr>
          <w:rFonts w:ascii="宋体" w:hAnsi="宋体" w:eastAsia="宋体" w:cs="宋体"/>
          <w:color w:val="FFFFFF" w:themeColor="background1"/>
          <w:highlight w:val="red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highlight w:val="red"/>
          <w14:textFill>
            <w14:solidFill>
              <w14:schemeClr w14:val="bg1"/>
            </w14:solidFill>
          </w14:textFill>
        </w:rPr>
        <w:t>Code = 50007  标识token过期</w:t>
      </w: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Code = 50004 </w:t>
      </w:r>
      <w:r>
        <w:rPr>
          <w:rFonts w:hint="eastAsia" w:ascii="宋体" w:hAnsi="宋体" w:eastAsia="宋体" w:cs="宋体"/>
        </w:rPr>
        <w:t>账号</w:t>
      </w:r>
      <w:r>
        <w:rPr>
          <w:rFonts w:ascii="宋体" w:hAnsi="宋体" w:eastAsia="宋体" w:cs="宋体"/>
        </w:rPr>
        <w:t>未注册</w:t>
      </w:r>
    </w:p>
    <w:p>
      <w:pPr>
        <w:rPr>
          <w:rFonts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4、通用输出</w:t>
      </w:r>
    </w:p>
    <w:p>
      <w:pPr>
        <w:rPr>
          <w:rFonts w:ascii="宋体" w:hAnsi="宋体" w:eastAsia="宋体" w:cs="宋体"/>
        </w:rPr>
      </w:pPr>
    </w:p>
    <w:tbl>
      <w:tblPr>
        <w:tblStyle w:val="3"/>
        <w:tblW w:w="8356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8"/>
        <w:gridCol w:w="1134"/>
        <w:gridCol w:w="1134"/>
        <w:gridCol w:w="482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eastAsia="Times New Roman"/>
                <w:kern w:val="2"/>
              </w:rPr>
            </w:pPr>
            <w:r>
              <w:rPr>
                <w:rFonts w:hint="eastAsia" w:ascii="MS Mincho" w:hAnsi="MS Mincho" w:eastAsia="MS Mincho" w:cs="MS Mincho"/>
                <w:kern w:val="2"/>
              </w:rPr>
              <w:t>参数名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eastAsia="Times New Roman"/>
                <w:kern w:val="2"/>
              </w:rPr>
            </w:pPr>
            <w:r>
              <w:rPr>
                <w:rFonts w:hint="eastAsia" w:ascii="MS Mincho" w:hAnsi="MS Mincho" w:eastAsia="MS Mincho" w:cs="MS Mincho"/>
                <w:kern w:val="2"/>
              </w:rPr>
              <w:t>参数</w:t>
            </w:r>
            <w:r>
              <w:rPr>
                <w:rFonts w:hint="eastAsia" w:ascii="宋体" w:hAnsi="宋体" w:eastAsia="宋体" w:cs="宋体"/>
                <w:kern w:val="2"/>
              </w:rPr>
              <w:t>类</w:t>
            </w:r>
            <w:r>
              <w:rPr>
                <w:rFonts w:hint="eastAsia" w:ascii="MS Mincho" w:hAnsi="MS Mincho" w:eastAsia="MS Mincho" w:cs="MS Mincho"/>
                <w:kern w:val="2"/>
              </w:rPr>
              <w:t>型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eastAsia="Times New Roman"/>
                <w:kern w:val="2"/>
              </w:rPr>
            </w:pPr>
            <w:r>
              <w:rPr>
                <w:rFonts w:hint="eastAsia" w:ascii="MS Mincho" w:hAnsi="MS Mincho" w:eastAsia="MS Mincho" w:cs="MS Mincho"/>
                <w:kern w:val="2"/>
              </w:rPr>
              <w:t>是否必</w:t>
            </w:r>
            <w:r>
              <w:rPr>
                <w:rFonts w:hint="eastAsia" w:ascii="宋体" w:hAnsi="宋体" w:eastAsia="宋体" w:cs="宋体"/>
                <w:kern w:val="2"/>
              </w:rPr>
              <w:t>须</w:t>
            </w:r>
          </w:p>
        </w:tc>
        <w:tc>
          <w:tcPr>
            <w:tcW w:w="48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eastAsia="Times New Roman"/>
                <w:kern w:val="2"/>
              </w:rPr>
            </w:pPr>
            <w:r>
              <w:rPr>
                <w:rFonts w:hint="eastAsia" w:ascii="宋体" w:hAnsi="宋体" w:eastAsia="宋体" w:cs="宋体"/>
                <w:kern w:val="2"/>
              </w:rPr>
              <w:t>备</w:t>
            </w:r>
            <w:r>
              <w:rPr>
                <w:rFonts w:hint="eastAsia" w:ascii="MS Mincho" w:hAnsi="MS Mincho" w:eastAsia="MS Mincho" w:cs="MS Mincho"/>
                <w:kern w:val="2"/>
              </w:rPr>
              <w:t>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eastAsia="Times New Roman"/>
                <w:kern w:val="2"/>
              </w:rPr>
            </w:pPr>
            <w:r>
              <w:rPr>
                <w:rFonts w:eastAsia="Times New Roman"/>
                <w:kern w:val="2"/>
              </w:rPr>
              <w:t>code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eastAsia="Times New Roman"/>
                <w:kern w:val="2"/>
              </w:rPr>
            </w:pPr>
            <w:r>
              <w:rPr>
                <w:rFonts w:hint="eastAsia" w:ascii="MS Mincho" w:hAnsi="MS Mincho" w:eastAsia="MS Mincho" w:cs="MS Mincho"/>
                <w:kern w:val="2"/>
              </w:rPr>
              <w:t>整数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eastAsia="Times New Roman"/>
                <w:kern w:val="2"/>
              </w:rPr>
            </w:pPr>
            <w:r>
              <w:rPr>
                <w:rFonts w:eastAsia="Times New Roman"/>
                <w:kern w:val="2"/>
              </w:rPr>
              <w:t>Y</w:t>
            </w:r>
          </w:p>
        </w:tc>
        <w:tc>
          <w:tcPr>
            <w:tcW w:w="48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eastAsia="Times New Roman"/>
                <w:kern w:val="2"/>
              </w:rPr>
            </w:pPr>
            <w:r>
              <w:rPr>
                <w:rFonts w:hint="eastAsia" w:ascii="宋体" w:hAnsi="宋体" w:eastAsia="宋体" w:cs="宋体"/>
                <w:kern w:val="2"/>
              </w:rPr>
              <w:t>请求结果，</w:t>
            </w:r>
            <w:r>
              <w:rPr>
                <w:rFonts w:eastAsia="Times New Roman"/>
                <w:kern w:val="2"/>
              </w:rPr>
              <w:t>10000</w:t>
            </w:r>
            <w:r>
              <w:rPr>
                <w:rFonts w:hint="eastAsia" w:ascii="MS Mincho" w:hAnsi="MS Mincho" w:eastAsia="MS Mincho" w:cs="MS Mincho"/>
                <w:kern w:val="2"/>
              </w:rPr>
              <w:t>表示成功，具体定</w:t>
            </w:r>
            <w:r>
              <w:rPr>
                <w:rFonts w:hint="eastAsia" w:ascii="宋体" w:hAnsi="宋体" w:eastAsia="宋体" w:cs="宋体"/>
                <w:kern w:val="2"/>
              </w:rPr>
              <w:t>义</w:t>
            </w:r>
            <w:r>
              <w:rPr>
                <w:rFonts w:hint="eastAsia" w:ascii="MS Mincho" w:hAnsi="MS Mincho" w:eastAsia="MS Mincho" w:cs="MS Mincho"/>
                <w:kern w:val="2"/>
              </w:rPr>
              <w:t>在后面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eastAsia="Times New Roman"/>
                <w:kern w:val="2"/>
              </w:rPr>
            </w:pPr>
            <w:r>
              <w:rPr>
                <w:rFonts w:eastAsia="Times New Roman"/>
                <w:kern w:val="2"/>
              </w:rPr>
              <w:t>msg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eastAsia="Times New Roman"/>
                <w:kern w:val="2"/>
              </w:rPr>
            </w:pPr>
            <w:r>
              <w:rPr>
                <w:rFonts w:hint="eastAsia" w:ascii="MS Mincho" w:hAnsi="MS Mincho" w:eastAsia="MS Mincho" w:cs="MS Mincho"/>
                <w:kern w:val="2"/>
              </w:rPr>
              <w:t>字符串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eastAsia="Times New Roman"/>
                <w:kern w:val="2"/>
              </w:rPr>
            </w:pPr>
            <w:r>
              <w:rPr>
                <w:rFonts w:eastAsia="Times New Roman"/>
                <w:kern w:val="2"/>
              </w:rPr>
              <w:t>N</w:t>
            </w:r>
          </w:p>
        </w:tc>
        <w:tc>
          <w:tcPr>
            <w:tcW w:w="48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eastAsia="Times New Roman"/>
                <w:kern w:val="2"/>
              </w:rPr>
            </w:pPr>
            <w:r>
              <w:rPr>
                <w:rFonts w:hint="eastAsia" w:ascii="宋体" w:hAnsi="宋体" w:eastAsia="宋体" w:cs="宋体"/>
                <w:kern w:val="2"/>
              </w:rPr>
              <w:t>错误信</w:t>
            </w:r>
            <w:r>
              <w:rPr>
                <w:rFonts w:hint="eastAsia" w:ascii="MS Mincho" w:hAnsi="MS Mincho" w:eastAsia="MS Mincho" w:cs="MS Mincho"/>
                <w:kern w:val="2"/>
              </w:rPr>
              <w:t>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eastAsia="Times New Roman"/>
                <w:kern w:val="2"/>
              </w:rPr>
            </w:pPr>
            <w:r>
              <w:rPr>
                <w:rFonts w:eastAsia="Times New Roman"/>
                <w:kern w:val="2"/>
              </w:rPr>
              <w:t>data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eastAsia="Times New Roman"/>
                <w:kern w:val="2"/>
              </w:rPr>
            </w:pPr>
            <w:r>
              <w:rPr>
                <w:rFonts w:hint="eastAsia" w:ascii="宋体" w:hAnsi="宋体" w:eastAsia="宋体" w:cs="宋体"/>
                <w:kern w:val="2"/>
              </w:rPr>
              <w:t>对</w:t>
            </w:r>
            <w:r>
              <w:rPr>
                <w:rFonts w:hint="eastAsia" w:ascii="MS Mincho" w:hAnsi="MS Mincho" w:eastAsia="MS Mincho" w:cs="MS Mincho"/>
                <w:kern w:val="2"/>
              </w:rPr>
              <w:t>象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eastAsia="Times New Roman"/>
                <w:kern w:val="2"/>
              </w:rPr>
            </w:pPr>
            <w:r>
              <w:rPr>
                <w:rFonts w:eastAsia="Times New Roman"/>
                <w:kern w:val="2"/>
              </w:rPr>
              <w:t>N</w:t>
            </w:r>
          </w:p>
        </w:tc>
        <w:tc>
          <w:tcPr>
            <w:tcW w:w="48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eastAsia="Times New Roman"/>
                <w:kern w:val="2"/>
              </w:rPr>
            </w:pPr>
            <w:r>
              <w:rPr>
                <w:rFonts w:hint="eastAsia" w:ascii="MS Mincho" w:hAnsi="MS Mincho" w:eastAsia="MS Mincho" w:cs="MS Mincho"/>
                <w:kern w:val="2"/>
              </w:rPr>
              <w:t>具体的</w:t>
            </w:r>
            <w:r>
              <w:rPr>
                <w:rFonts w:hint="eastAsia" w:ascii="宋体" w:hAnsi="宋体" w:eastAsia="宋体" w:cs="宋体"/>
                <w:kern w:val="2"/>
              </w:rPr>
              <w:t>业务</w:t>
            </w:r>
            <w:r>
              <w:rPr>
                <w:rFonts w:hint="eastAsia" w:ascii="MS Mincho" w:hAnsi="MS Mincho" w:eastAsia="MS Mincho" w:cs="MS Mincho"/>
                <w:kern w:val="2"/>
              </w:rPr>
              <w:t>数据</w:t>
            </w:r>
          </w:p>
        </w:tc>
      </w:tr>
    </w:tbl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code一般定义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10000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请求成功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20000-29999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业务级异常，20000为一般异常，客户端简单提示错误，其他协商处理。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30000-39999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系统级异常，30000为一般异常，客户端简单提示错误，其他协商处理。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如：{"code" : 20000, "msg" : "用户名密码错误"}，客户端仅提示错误信息。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{"code" : 20001, "msg" : "登录状态失效了"}，这种情况客户端会尝试自动重新登录。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</w:p>
    <w:p>
      <w:pPr>
        <w:rPr>
          <w:rFonts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5、参数数据类型说明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double：双精度浮点数，一般用来表示经纬度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时间戳：未特殊说明，均为精确到秒的整数时间戳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时间："H:i:s"格式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日期："yyyy-m-d"格式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日期时间："yyyy-m-d H:i:s"，年月日一定要传，时分秒可以不传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6、输入输出示例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http://</w:t>
      </w:r>
      <w:r>
        <w:t xml:space="preserve"> </w:t>
      </w:r>
      <w:r>
        <w:rPr>
          <w:rFonts w:ascii="宋体" w:hAnsi="宋体" w:eastAsia="宋体" w:cs="宋体"/>
        </w:rPr>
        <w:t>admin.xcase.com.cn/organization/Api/login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方式 POST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 data:loginName=13456985621&amp;pwd=e10adc3949ba59abbe56e057f20f883e</w:t>
      </w:r>
    </w:p>
    <w:p>
      <w:pPr>
        <w:ind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注:pwd md5加密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{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"code" : 10000,</w:t>
      </w:r>
    </w:p>
    <w:p>
      <w:pPr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"msg" : "succ",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"data" :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{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"accessToken" : "202cb962ac59075b964b07152d234b70"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}</w:t>
      </w:r>
    </w:p>
    <w:p>
      <w:pPr>
        <w:ind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接口统一使用json通信 code 返回10000 成功 msg 信息提示 data 返回的json数据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{"code":"10000","msg":"Sign Incorrect",</w:t>
      </w:r>
      <w:bookmarkStart w:id="0" w:name="OLE_LINK14"/>
      <w:r>
        <w:rPr>
          <w:rFonts w:hint="eastAsia" w:ascii="宋体" w:hAnsi="宋体" w:eastAsia="宋体" w:cs="宋体"/>
        </w:rPr>
        <w:t>"data":[]</w:t>
      </w:r>
      <w:bookmarkEnd w:id="0"/>
      <w:r>
        <w:rPr>
          <w:rFonts w:hint="eastAsia" w:ascii="宋体" w:hAnsi="宋体" w:eastAsia="宋体" w:cs="宋体"/>
        </w:rPr>
        <w:t>}</w:t>
      </w: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7、参数命名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统一采用驼峰命名法</w:t>
      </w:r>
    </w:p>
    <w:p>
      <w:pPr>
        <w:rPr>
          <w:rFonts w:ascii="宋体" w:hAnsi="宋体" w:eastAsia="宋体" w:cs="宋体"/>
          <w:b/>
          <w:sz w:val="32"/>
          <w:szCs w:val="28"/>
        </w:rPr>
      </w:pPr>
      <w:r>
        <w:rPr>
          <w:rFonts w:hint="eastAsia" w:ascii="宋体" w:hAnsi="宋体" w:eastAsia="宋体" w:cs="宋体"/>
          <w:b/>
          <w:sz w:val="32"/>
          <w:szCs w:val="28"/>
        </w:rPr>
        <w:t>二、具体接口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1.用户登录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URL: Api/login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方式 POST</w:t>
      </w:r>
    </w:p>
    <w:p>
      <w:r>
        <w:rPr>
          <w:rFonts w:hint="eastAsia"/>
        </w:rPr>
        <w:t>输入：</w:t>
      </w:r>
    </w:p>
    <w:tbl>
      <w:tblPr>
        <w:tblStyle w:val="3"/>
        <w:tblW w:w="8637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8"/>
        <w:gridCol w:w="1134"/>
        <w:gridCol w:w="1134"/>
        <w:gridCol w:w="510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eastAsia="Times New Roman"/>
                <w:kern w:val="2"/>
              </w:rPr>
            </w:pPr>
            <w:r>
              <w:rPr>
                <w:rFonts w:hint="eastAsia" w:ascii="MS Mincho" w:hAnsi="MS Mincho" w:eastAsia="MS Mincho" w:cs="MS Mincho"/>
                <w:kern w:val="2"/>
              </w:rPr>
              <w:t>参数名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eastAsia="Times New Roman"/>
                <w:kern w:val="2"/>
              </w:rPr>
            </w:pPr>
            <w:r>
              <w:rPr>
                <w:rFonts w:hint="eastAsia" w:ascii="MS Mincho" w:hAnsi="MS Mincho" w:eastAsia="MS Mincho" w:cs="MS Mincho"/>
                <w:kern w:val="2"/>
              </w:rPr>
              <w:t>参数</w:t>
            </w:r>
            <w:r>
              <w:rPr>
                <w:rFonts w:hint="eastAsia" w:ascii="宋体" w:hAnsi="宋体" w:eastAsia="宋体" w:cs="宋体"/>
                <w:kern w:val="2"/>
              </w:rPr>
              <w:t>类</w:t>
            </w:r>
            <w:r>
              <w:rPr>
                <w:rFonts w:hint="eastAsia" w:ascii="MS Mincho" w:hAnsi="MS Mincho" w:eastAsia="MS Mincho" w:cs="MS Mincho"/>
                <w:kern w:val="2"/>
              </w:rPr>
              <w:t>型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eastAsia="Times New Roman"/>
                <w:kern w:val="2"/>
              </w:rPr>
            </w:pPr>
            <w:r>
              <w:rPr>
                <w:rFonts w:hint="eastAsia" w:ascii="MS Mincho" w:hAnsi="MS Mincho" w:eastAsia="MS Mincho" w:cs="MS Mincho"/>
                <w:kern w:val="2"/>
              </w:rPr>
              <w:t>是否必</w:t>
            </w:r>
            <w:r>
              <w:rPr>
                <w:rFonts w:hint="eastAsia" w:ascii="宋体" w:hAnsi="宋体" w:eastAsia="宋体" w:cs="宋体"/>
                <w:kern w:val="2"/>
              </w:rPr>
              <w:t>须</w:t>
            </w:r>
          </w:p>
        </w:tc>
        <w:tc>
          <w:tcPr>
            <w:tcW w:w="51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eastAsia="Times New Roman"/>
                <w:kern w:val="2"/>
              </w:rPr>
            </w:pPr>
            <w:r>
              <w:rPr>
                <w:rFonts w:hint="eastAsia" w:ascii="宋体" w:hAnsi="宋体" w:eastAsia="宋体" w:cs="宋体"/>
                <w:kern w:val="2"/>
              </w:rPr>
              <w:t>备</w:t>
            </w:r>
            <w:r>
              <w:rPr>
                <w:rFonts w:hint="eastAsia" w:ascii="MS Mincho" w:hAnsi="MS Mincho" w:eastAsia="MS Mincho" w:cs="MS Mincho"/>
                <w:kern w:val="2"/>
              </w:rPr>
              <w:t>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eastAsia="Times New Roman"/>
                <w:kern w:val="2"/>
              </w:rPr>
            </w:pPr>
            <w:r>
              <w:rPr>
                <w:rFonts w:hint="eastAsia" w:eastAsia="宋体"/>
                <w:kern w:val="2"/>
                <w:lang w:val="en-US" w:eastAsia="zh-CN"/>
              </w:rPr>
              <w:t>user</w:t>
            </w:r>
            <w:r>
              <w:rPr>
                <w:rFonts w:eastAsia="Times New Roman"/>
                <w:kern w:val="2"/>
              </w:rPr>
              <w:t>Name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eastAsia="Times New Roman"/>
                <w:kern w:val="2"/>
              </w:rPr>
            </w:pPr>
            <w:r>
              <w:rPr>
                <w:rFonts w:ascii="MS Mincho" w:hAnsi="MS Mincho" w:eastAsia="MS Mincho" w:cs="MS Mincho"/>
                <w:kern w:val="2"/>
              </w:rPr>
              <w:t>String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eastAsia="Times New Roman"/>
                <w:kern w:val="2"/>
              </w:rPr>
            </w:pPr>
            <w:r>
              <w:rPr>
                <w:rFonts w:eastAsia="Times New Roman"/>
                <w:kern w:val="2"/>
              </w:rPr>
              <w:t>Y</w:t>
            </w:r>
          </w:p>
        </w:tc>
        <w:tc>
          <w:tcPr>
            <w:tcW w:w="51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hint="eastAsia" w:eastAsia="Times New Roman"/>
                <w:kern w:val="2"/>
              </w:rPr>
            </w:pPr>
            <w:r>
              <w:rPr>
                <w:rFonts w:hint="eastAsia" w:ascii="宋体" w:hAnsi="宋体" w:eastAsia="宋体" w:cs="宋体"/>
                <w:kern w:val="2"/>
              </w:rPr>
              <w:t>机构</w:t>
            </w:r>
            <w:r>
              <w:rPr>
                <w:rFonts w:ascii="宋体" w:hAnsi="宋体" w:eastAsia="宋体" w:cs="宋体"/>
                <w:kern w:val="2"/>
              </w:rPr>
              <w:t>手机号或者用户名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  <w:tblCellSpacing w:w="0" w:type="dxa"/>
        </w:trPr>
        <w:tc>
          <w:tcPr>
            <w:tcW w:w="12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eastAsia="Times New Roman"/>
                <w:kern w:val="2"/>
              </w:rPr>
            </w:pPr>
            <w:r>
              <w:rPr>
                <w:rFonts w:eastAsia="Times New Roman"/>
                <w:kern w:val="2"/>
              </w:rPr>
              <w:t>pwd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eastAsia="Times New Roman"/>
                <w:kern w:val="2"/>
              </w:rPr>
            </w:pPr>
            <w:r>
              <w:rPr>
                <w:rFonts w:ascii="MS Mincho" w:hAnsi="MS Mincho" w:eastAsia="MS Mincho" w:cs="MS Mincho"/>
                <w:kern w:val="2"/>
              </w:rPr>
              <w:t>S</w:t>
            </w:r>
            <w:r>
              <w:rPr>
                <w:rFonts w:hint="eastAsia" w:ascii="MS Mincho" w:hAnsi="MS Mincho" w:eastAsia="MS Mincho" w:cs="MS Mincho"/>
                <w:kern w:val="2"/>
              </w:rPr>
              <w:t>tring</w:t>
            </w:r>
          </w:p>
        </w:tc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eastAsia="Times New Roman"/>
                <w:kern w:val="2"/>
              </w:rPr>
            </w:pPr>
            <w:r>
              <w:rPr>
                <w:rFonts w:eastAsia="Times New Roman"/>
                <w:kern w:val="2"/>
              </w:rPr>
              <w:t>Y</w:t>
            </w:r>
          </w:p>
        </w:tc>
        <w:tc>
          <w:tcPr>
            <w:tcW w:w="51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eastAsia="Times New Roman"/>
                <w:kern w:val="2"/>
              </w:rPr>
            </w:pPr>
            <w:r>
              <w:rPr>
                <w:rFonts w:hint="eastAsia" w:ascii="宋体" w:hAnsi="宋体" w:eastAsia="宋体" w:cs="宋体"/>
                <w:kern w:val="2"/>
              </w:rPr>
              <w:t>登录密码 MD5加密</w:t>
            </w:r>
          </w:p>
        </w:tc>
      </w:tr>
    </w:tbl>
    <w:p/>
    <w:p>
      <w:pPr>
        <w:rPr>
          <w:rFonts w:asciiTheme="minorEastAsia" w:hAnsiTheme="minorEastAsia"/>
        </w:rPr>
      </w:pPr>
      <w:r>
        <w:rPr>
          <w:rFonts w:hint="eastAsia"/>
        </w:rPr>
        <w:t>输出</w:t>
      </w:r>
    </w:p>
    <w:tbl>
      <w:tblPr>
        <w:tblStyle w:val="3"/>
        <w:tblW w:w="8637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0"/>
        <w:gridCol w:w="1050"/>
        <w:gridCol w:w="1050"/>
        <w:gridCol w:w="5037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Theme="minorEastAsia" w:hAnsiTheme="minorEastAsia"/>
                <w:kern w:val="2"/>
              </w:rPr>
            </w:pPr>
            <w:r>
              <w:rPr>
                <w:rFonts w:hint="eastAsia" w:cs="MS Mincho" w:asciiTheme="minorEastAsia" w:hAnsiTheme="minorEastAsia"/>
                <w:kern w:val="2"/>
              </w:rPr>
              <w:t>参数名</w:t>
            </w:r>
          </w:p>
        </w:tc>
        <w:tc>
          <w:tcPr>
            <w:tcW w:w="10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Theme="minorEastAsia" w:hAnsiTheme="minorEastAsia"/>
                <w:kern w:val="2"/>
              </w:rPr>
            </w:pPr>
            <w:r>
              <w:rPr>
                <w:rFonts w:hint="eastAsia" w:cs="MS Mincho" w:asciiTheme="minorEastAsia" w:hAnsiTheme="minorEastAsia"/>
                <w:kern w:val="2"/>
              </w:rPr>
              <w:t>参数</w:t>
            </w:r>
            <w:r>
              <w:rPr>
                <w:rFonts w:hint="eastAsia" w:cs="宋体" w:asciiTheme="minorEastAsia" w:hAnsiTheme="minorEastAsia"/>
                <w:kern w:val="2"/>
              </w:rPr>
              <w:t>类</w:t>
            </w:r>
            <w:r>
              <w:rPr>
                <w:rFonts w:hint="eastAsia" w:cs="MS Mincho" w:asciiTheme="minorEastAsia" w:hAnsiTheme="minorEastAsia"/>
                <w:kern w:val="2"/>
              </w:rPr>
              <w:t>型</w:t>
            </w:r>
          </w:p>
        </w:tc>
        <w:tc>
          <w:tcPr>
            <w:tcW w:w="10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Theme="minorEastAsia" w:hAnsiTheme="minorEastAsia"/>
                <w:kern w:val="2"/>
              </w:rPr>
            </w:pPr>
            <w:r>
              <w:rPr>
                <w:rFonts w:hint="eastAsia" w:cs="MS Mincho" w:asciiTheme="minorEastAsia" w:hAnsiTheme="minorEastAsia"/>
                <w:kern w:val="2"/>
              </w:rPr>
              <w:t>是否必</w:t>
            </w:r>
            <w:r>
              <w:rPr>
                <w:rFonts w:hint="eastAsia" w:cs="宋体" w:asciiTheme="minorEastAsia" w:hAnsiTheme="minorEastAsia"/>
                <w:kern w:val="2"/>
              </w:rPr>
              <w:t>须</w:t>
            </w:r>
          </w:p>
        </w:tc>
        <w:tc>
          <w:tcPr>
            <w:tcW w:w="50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Theme="minorEastAsia" w:hAnsiTheme="minorEastAsia"/>
                <w:kern w:val="2"/>
              </w:rPr>
            </w:pPr>
            <w:r>
              <w:rPr>
                <w:rFonts w:hint="eastAsia" w:cs="宋体" w:asciiTheme="minorEastAsia" w:hAnsiTheme="minorEastAsia"/>
                <w:kern w:val="2"/>
              </w:rPr>
              <w:t>备</w:t>
            </w:r>
            <w:r>
              <w:rPr>
                <w:rFonts w:hint="eastAsia" w:cs="MS Mincho" w:asciiTheme="minorEastAsia" w:hAnsiTheme="minorEastAsia"/>
                <w:kern w:val="2"/>
              </w:rPr>
              <w:t>注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Theme="minorEastAsia" w:hAnsiTheme="minorEastAsia"/>
                <w:kern w:val="2"/>
              </w:rPr>
            </w:pPr>
            <w:r>
              <w:rPr>
                <w:rFonts w:hint="eastAsia" w:asciiTheme="minorEastAsia" w:hAnsiTheme="minorEastAsia"/>
                <w:kern w:val="2"/>
              </w:rPr>
              <w:t>accessToken</w:t>
            </w:r>
          </w:p>
        </w:tc>
        <w:tc>
          <w:tcPr>
            <w:tcW w:w="10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Theme="minorEastAsia" w:hAnsiTheme="minorEastAsia"/>
                <w:kern w:val="2"/>
              </w:rPr>
            </w:pPr>
            <w:r>
              <w:rPr>
                <w:rFonts w:ascii="MS Mincho" w:hAnsi="MS Mincho" w:eastAsia="MS Mincho" w:cs="MS Mincho"/>
                <w:kern w:val="2"/>
              </w:rPr>
              <w:t>S</w:t>
            </w:r>
            <w:r>
              <w:rPr>
                <w:rFonts w:hint="eastAsia" w:ascii="MS Mincho" w:hAnsi="MS Mincho" w:eastAsia="MS Mincho" w:cs="MS Mincho"/>
                <w:kern w:val="2"/>
              </w:rPr>
              <w:t>tring</w:t>
            </w:r>
          </w:p>
        </w:tc>
        <w:tc>
          <w:tcPr>
            <w:tcW w:w="10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Theme="minorEastAsia" w:hAnsiTheme="minorEastAsia"/>
                <w:kern w:val="2"/>
              </w:rPr>
            </w:pPr>
            <w:r>
              <w:rPr>
                <w:rFonts w:hint="eastAsia" w:asciiTheme="minorEastAsia" w:hAnsiTheme="minorEastAsia"/>
                <w:kern w:val="2"/>
              </w:rPr>
              <w:t>Y</w:t>
            </w:r>
          </w:p>
        </w:tc>
        <w:tc>
          <w:tcPr>
            <w:tcW w:w="50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Theme="minorEastAsia" w:hAnsiTheme="minorEastAsia"/>
                <w:kern w:val="2"/>
              </w:rPr>
            </w:pPr>
            <w:r>
              <w:rPr>
                <w:rFonts w:hint="eastAsia" w:cs="MS Mincho" w:asciiTheme="minorEastAsia" w:hAnsiTheme="minorEastAsia"/>
                <w:kern w:val="2"/>
              </w:rPr>
              <w:t>登</w:t>
            </w:r>
            <w:r>
              <w:rPr>
                <w:rFonts w:hint="eastAsia" w:cs="宋体" w:asciiTheme="minorEastAsia" w:hAnsiTheme="minorEastAsia"/>
                <w:kern w:val="2"/>
              </w:rPr>
              <w:t>录标</w:t>
            </w:r>
            <w:r>
              <w:rPr>
                <w:rFonts w:hint="eastAsia" w:cs="MS Mincho" w:asciiTheme="minorEastAsia" w:hAnsiTheme="minorEastAsia"/>
                <w:kern w:val="2"/>
              </w:rPr>
              <w:t>志</w:t>
            </w:r>
            <w:bookmarkStart w:id="1" w:name="_GoBack"/>
            <w:bookmarkEnd w:id="1"/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Theme="minorEastAsia" w:hAnsiTheme="minorEastAsia"/>
                <w:kern w:val="2"/>
              </w:rPr>
            </w:pPr>
            <w:r>
              <w:rPr>
                <w:rFonts w:hint="eastAsia" w:asciiTheme="minorEastAsia" w:hAnsiTheme="minorEastAsia"/>
                <w:kern w:val="2"/>
              </w:rPr>
              <w:t>userId</w:t>
            </w:r>
          </w:p>
        </w:tc>
        <w:tc>
          <w:tcPr>
            <w:tcW w:w="10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Theme="minorEastAsia" w:hAnsiTheme="minorEastAsia"/>
                <w:kern w:val="2"/>
              </w:rPr>
            </w:pPr>
            <w:r>
              <w:rPr>
                <w:rFonts w:ascii="MS Mincho" w:hAnsi="MS Mincho" w:eastAsia="MS Mincho" w:cs="MS Mincho"/>
                <w:kern w:val="2"/>
              </w:rPr>
              <w:t>S</w:t>
            </w:r>
            <w:r>
              <w:rPr>
                <w:rFonts w:hint="eastAsia" w:ascii="MS Mincho" w:hAnsi="MS Mincho" w:eastAsia="MS Mincho" w:cs="MS Mincho"/>
                <w:kern w:val="2"/>
              </w:rPr>
              <w:t>tring</w:t>
            </w:r>
          </w:p>
        </w:tc>
        <w:tc>
          <w:tcPr>
            <w:tcW w:w="10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Theme="minorEastAsia" w:hAnsiTheme="minorEastAsia"/>
                <w:kern w:val="2"/>
              </w:rPr>
            </w:pPr>
            <w:r>
              <w:rPr>
                <w:rFonts w:hint="eastAsia" w:asciiTheme="minorEastAsia" w:hAnsiTheme="minorEastAsia"/>
                <w:kern w:val="2"/>
              </w:rPr>
              <w:t>Y</w:t>
            </w:r>
          </w:p>
        </w:tc>
        <w:tc>
          <w:tcPr>
            <w:tcW w:w="50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Theme="minorEastAsia" w:hAnsiTheme="minorEastAsia"/>
                <w:kern w:val="2"/>
              </w:rPr>
            </w:pPr>
            <w:r>
              <w:rPr>
                <w:rFonts w:hint="eastAsia" w:cs="MS Mincho" w:asciiTheme="minorEastAsia" w:hAnsiTheme="minorEastAsia"/>
                <w:kern w:val="2"/>
              </w:rPr>
              <w:t>用</w:t>
            </w:r>
            <w:r>
              <w:rPr>
                <w:rFonts w:hint="eastAsia" w:cs="宋体" w:asciiTheme="minorEastAsia" w:hAnsiTheme="minorEastAsia"/>
                <w:kern w:val="2"/>
              </w:rPr>
              <w:t>户</w:t>
            </w:r>
            <w:r>
              <w:rPr>
                <w:rFonts w:hint="eastAsia" w:asciiTheme="minorEastAsia" w:hAnsiTheme="minorEastAsia"/>
                <w:kern w:val="2"/>
              </w:rPr>
              <w:t>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Theme="minorEastAsia" w:hAnsiTheme="minorEastAsia"/>
                <w:kern w:val="2"/>
              </w:rPr>
            </w:pPr>
            <w:r>
              <w:rPr>
                <w:rFonts w:hint="eastAsia" w:asciiTheme="minorEastAsia" w:hAnsiTheme="minorEastAsia"/>
                <w:kern w:val="2"/>
              </w:rPr>
              <w:t>userName</w:t>
            </w:r>
          </w:p>
        </w:tc>
        <w:tc>
          <w:tcPr>
            <w:tcW w:w="10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Theme="minorEastAsia" w:hAnsiTheme="minorEastAsia"/>
                <w:kern w:val="2"/>
              </w:rPr>
            </w:pPr>
            <w:r>
              <w:rPr>
                <w:rFonts w:ascii="MS Mincho" w:hAnsi="MS Mincho" w:eastAsia="MS Mincho" w:cs="MS Mincho"/>
                <w:kern w:val="2"/>
              </w:rPr>
              <w:t>S</w:t>
            </w:r>
            <w:r>
              <w:rPr>
                <w:rFonts w:hint="eastAsia" w:ascii="MS Mincho" w:hAnsi="MS Mincho" w:eastAsia="MS Mincho" w:cs="MS Mincho"/>
                <w:kern w:val="2"/>
              </w:rPr>
              <w:t>tring</w:t>
            </w:r>
          </w:p>
        </w:tc>
        <w:tc>
          <w:tcPr>
            <w:tcW w:w="10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Theme="minorEastAsia" w:hAnsiTheme="minorEastAsia"/>
                <w:kern w:val="2"/>
              </w:rPr>
            </w:pPr>
            <w:r>
              <w:rPr>
                <w:rFonts w:hint="eastAsia" w:asciiTheme="minorEastAsia" w:hAnsiTheme="minorEastAsia"/>
                <w:kern w:val="2"/>
              </w:rPr>
              <w:t>Y</w:t>
            </w:r>
          </w:p>
        </w:tc>
        <w:tc>
          <w:tcPr>
            <w:tcW w:w="50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Theme="minorEastAsia" w:hAnsiTheme="minorEastAsia"/>
                <w:kern w:val="2"/>
              </w:rPr>
            </w:pPr>
            <w:r>
              <w:rPr>
                <w:rFonts w:hint="eastAsia" w:asciiTheme="minorEastAsia" w:hAnsiTheme="minorEastAsia"/>
                <w:kern w:val="2"/>
              </w:rPr>
              <w:t>机构名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F751BE"/>
    <w:rsid w:val="1F910485"/>
    <w:rsid w:val="7E3918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zhangjun</dc:creator>
  <cp:lastModifiedBy>zhangjun</cp:lastModifiedBy>
  <dcterms:modified xsi:type="dcterms:W3CDTF">2017-04-13T04:07:33Z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