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/>
        <w:rPr>
          <w:lang w:val="en-US" w:eastAsia="zh-CN"/>
        </w:rPr>
      </w:pPr>
      <w:r>
        <w:rPr>
          <w:lang w:val="en-US" w:eastAsia="zh-CN"/>
        </w:rPr>
        <w:t>目的：分布式 + 全栈(响应式+RESTfull)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softcits-pc-parent: Maven的聚合主模块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softcits-pc-mgt: CMS(Content Management System) 后台内容管理系统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Angular用户终端门户网页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softcits-pc-core: 提供核心REST服务，使用springboot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On)单点登录及权限认证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softcits-pc-common:模块间公用的包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搭建SpringBoot</w:t>
      </w:r>
    </w:p>
    <w:p>
      <w:pPr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numPr>
          <w:ilvl w:val="0"/>
          <w:numId w:val="0"/>
        </w:numPr>
        <w:ind w:left="420" w:firstLine="0"/>
      </w:pPr>
      <w:r>
        <w:fldChar w:fldCharType="begin"/>
      </w:r>
      <w:r>
        <w:instrText xml:space="preserve"> HYPERLINK "https://github.com/json-path/JsonPath" \h </w:instrText>
      </w:r>
      <w:r>
        <w:fldChar w:fldCharType="separate"/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创建Service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rPr>
          <w:lang w:val="en-US" w:eastAsia="zh-CN"/>
        </w:rPr>
      </w:pPr>
    </w:p>
    <w:p>
      <w:pPr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实战第二天: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Maven模块间的依赖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添加maven依赖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tcMar>
              <w:left w:w="108" w:type="dxa"/>
            </w:tcMar>
          </w:tcPr>
          <w:p>
            <w:pPr>
              <w:widowControl w:val="0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position w:val="0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创建用户表和角色表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实战第六天: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1. 添加睁眼闭眼时密码显示与否功能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遇到的问题：在span标签的click事件触发时会向上传递给div、body等对象。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这种问题就是JS中的事件冒泡：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2. 搭建auth模块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A.创建springboot启动类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B.mybatis配置类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C.mybatis逆向工程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3.完成用户添加功能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 向auth（8883）post请求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4. 用户列表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mgt(8882)向auth(8883)发送ajax请求出错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rPr>
          <w:rFonts w:eastAsiaTheme="minorEastAsia" w:cstheme="minorBidi"/>
          <w:color w:val="FF3333"/>
          <w:highlight w:val="yellow"/>
        </w:rPr>
        <w:t>No 'Access-Control-Allow-Origin' header is present on the requested resource.</w:t>
      </w:r>
    </w:p>
    <w:p>
      <w:pPr>
        <w:pStyle w:val="3"/>
      </w:pPr>
      <w:r>
        <w:t>即，跨域请求错误！</w:t>
      </w:r>
    </w:p>
    <w:p>
      <w:pPr>
        <w:pStyle w:val="3"/>
      </w:pPr>
      <w:r>
        <w:t>解决方案：</w:t>
      </w:r>
    </w:p>
    <w:p>
      <w:pPr>
        <w:pStyle w:val="3"/>
      </w:pPr>
      <w:r>
        <w:tab/>
      </w:r>
      <w:r>
        <w:t>A. 使用HttpClient</w:t>
      </w:r>
    </w:p>
    <w:p>
      <w:pPr>
        <w:pStyle w:val="3"/>
      </w:pPr>
      <w:r>
        <w:tab/>
      </w:r>
      <w:r>
        <w:t>B.使用jsonp(js/jquery)</w:t>
      </w:r>
    </w:p>
    <w:p>
      <w:pPr>
        <w:pStyle w:val="3"/>
      </w:pPr>
      <w:r>
        <w:tab/>
      </w:r>
      <w:r>
        <w:t>C.使用代理服务</w:t>
      </w:r>
    </w:p>
    <w:p>
      <w:pPr>
        <w:pStyle w:val="3"/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>D.后台解决跨域</w:t>
      </w:r>
    </w:p>
    <w:p>
      <w:pPr>
        <w:pStyle w:val="11"/>
        <w:overflowPunct/>
        <w:jc w:val="left"/>
      </w:pP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org.springframework.context.annotation.Configuration;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org.springframework.web.servlet.config.annotation.CorsRegistry;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org.springframework.web.servlet.config.annotation.WebMvcConfigurerAdapter;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@Configuration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class CorsConfig extends WebMvcConfigurerAdapter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@Override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void addCorsMappings(CorsRegistry registry)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registry.addMapping("/**")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.allowedOrigins("*")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.allowCredentials(true)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.allowedMethods("GET", "POST", "DELETE", "PUT")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.maxAge(3600);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}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widowControl w:val="0"/>
        <w:numPr>
          <w:ilvl w:val="0"/>
          <w:numId w:val="0"/>
        </w:numPr>
        <w:tabs>
          <w:tab w:val="left" w:pos="312"/>
        </w:tabs>
        <w:overflowPunct/>
        <w:jc w:val="left"/>
        <w:rPr>
          <w:sz w:val="16"/>
          <w:szCs w:val="16"/>
          <w:lang w:val="en-US" w:eastAsia="zh-CN"/>
        </w:rPr>
      </w:pPr>
      <w:r>
        <w:rPr>
          <w:rFonts w:eastAsiaTheme="minorEastAsia" w:cstheme="minorBidi"/>
          <w:color w:val="00000A"/>
          <w:sz w:val="16"/>
          <w:szCs w:val="16"/>
          <w:lang w:val="en-US" w:eastAsia="zh-CN" w:bidi="hi-IN"/>
        </w:rPr>
        <w:t xml:space="preserve">}    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  <w:r>
        <w:rPr>
          <w:lang w:val="en-US" w:eastAsia="zh-CN"/>
        </w:rPr>
        <w:t>实战第七天：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查询用户列表，涉及多表关联，解决方案自己开发mapper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查询单体用户涉及跨域访问，使用jQuery的jsonp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单体查询返回自定义的json数据格式，封装在UserUpdateFormModel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单体更新添加，涉及异步post所以使用ajaxSubmit提交表单。但是也同样涉及跨域请求，注意：</w:t>
      </w:r>
      <w:r>
        <w:rPr>
          <w:highlight w:val="yellow"/>
          <w:lang w:val="en-US" w:eastAsia="zh-CN"/>
        </w:rPr>
        <w:t>JSONP不支持POST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所以可以使用Apache HttpClient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登录页面搭建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 xml:space="preserve">   注意字符串比较, ==和equals的区别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 xml:space="preserve"> ==是比较是否是同一个对象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>equals()则是两个数组中每个元素进行比较v1[i] != v2[i]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实战第八天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Session共享在分布式架构中的问题，传统的session存储用户登录信息无法应用到分布式系统里，所以可以使用redis进行认证信息保存和模块间的共享。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Auth登录成功后需要将token写入redis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Auth将token返回给mgt,mgt将token写入cookie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Auth模块需要提供通过token获取用户信息(json)的API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完成mgt登录成功后欢迎用户功能， 需要jsonp调用auth取到用户信息显示在页面中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完成登出功能，删除本地cookie 删除redis中的token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使用spring拦截器进行登录判断是否可以访问管理界面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前端权限管理，不同角色登录可以看到不同的管理界面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实战第九天</w:t>
      </w:r>
    </w:p>
    <w:p>
      <w:pPr>
        <w:widowControl w:val="0"/>
        <w:numPr>
          <w:ilvl w:val="0"/>
          <w:numId w:val="14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完成后天权限认证,使用反射和自定义annotation相关知识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高级进阶案列：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在MagicCube比赛中，选手来自全世界，现在数据库中有选手成绩表，这个数据量大概TB级，每一次比赛后都会 产生新的成绩，选手的成绩就会发生变化。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要求：我们的后台录入人员录入选手成绩后，后台发生排序然后及时响应录入人员。然后返回前十名选手成绩和名字。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思考：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可以将1TB总表划分成1000份1GB的表，然后对每个1GB的子表排序。之后依次用游标遍历子表，即取出子表中最小数据，再对1000条数据进行比较，其中最小者肯定为1TB数据中的最小者，然后依次重复以上。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如何解决及时对客户端相应的问题？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Future,很像ajax技术，进行异步处理，后台创建子线程进行步骤1的排序工作，主进程向用户及时响应。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如何解决大量数据录入任务？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可以使用任务缓存,即消息队列来记录每次的数据录入。可以使用</w:t>
      </w:r>
      <w:r>
        <w:rPr>
          <w:rFonts w:hint="eastAsia"/>
          <w:lang w:val="en-US" w:eastAsia="zh-CN"/>
        </w:rPr>
        <w:tab/>
        <w:t>queue或stack, 通过分析该消息队列长度可以为1, 多于的请求可以忽略向消息队列添加。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统一： 数据录入称为生产者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 xml:space="preserve">     排序程序称为消费者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如何解决生产者向消息队列添加任务后生产得知队列中有变化?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观察者模式,  通过线程间的通信 notify(). 消费者处于wait()状态, 然后被唤醒。线程间的通信必须以  锁(synchronized) 为基础。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如何解决多个生产者向消息队列里添加任务时,保证消息计数器的安全性？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可以使用AtmoicInteger保证自增减的原子性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如何解决多个生产者共用同一个消息队列对象?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可以使用单例模式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3F7F5F"/>
                <w:sz w:val="16"/>
                <w:szCs w:val="16"/>
              </w:rPr>
              <w:t>// 懒汉的单列模式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16"/>
                <w:szCs w:val="16"/>
              </w:rPr>
              <w:t>@SuppressWarnings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16"/>
                <w:szCs w:val="16"/>
                <w:u w:val="single"/>
              </w:rPr>
              <w:t>"unused"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static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 getInstance()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(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MyQueue();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16"/>
                <w:szCs w:val="16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eastAsia" w:ascii="Consolas" w:hAnsi="Consolas" w:eastAsia="Consolas"/>
                <w:i/>
                <w:color w:val="0000C0"/>
                <w:sz w:val="16"/>
                <w:szCs w:val="16"/>
                <w:highlight w:val="lightGray"/>
              </w:rPr>
              <w:t>myQueue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;</w:t>
            </w:r>
          </w:p>
          <w:p>
            <w:pPr>
              <w:widowControl w:val="0"/>
              <w:numPr>
                <w:numId w:val="0"/>
              </w:numPr>
              <w:tabs>
                <w:tab w:val="left" w:pos="312"/>
              </w:tabs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}</w:t>
            </w:r>
          </w:p>
        </w:tc>
      </w:tr>
    </w:tbl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考虑如能优化排序？从而减少排序时间。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可以使用10个线程取分别进行数据分块收集然后排序。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如何按照第7步中的多线程协调工作。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  <w:t>创建多任务，使用ConcurrentLinkedQueue来支持并发读取任务。</w:t>
      </w:r>
    </w:p>
    <w:p>
      <w:pPr>
        <w:widowControl w:val="0"/>
        <w:numPr>
          <w:numId w:val="0"/>
        </w:numPr>
        <w:tabs>
          <w:tab w:val="left" w:pos="312"/>
        </w:tabs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其中对象排序需要实现Comparable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如何解决多任务结构汇总?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可以使用master-worker模式，worker线程完成后向master返回结构，然后使用ConcurrentHashMap&lt;key-work线程名, value-返回的排序数据&gt;</w:t>
      </w:r>
    </w:p>
    <w:p>
      <w:pPr>
        <w:widowControl w:val="0"/>
        <w:numPr>
          <w:ilvl w:val="0"/>
          <w:numId w:val="15"/>
        </w:numPr>
        <w:tabs>
          <w:tab w:val="left" w:pos="312"/>
        </w:tabs>
        <w:bidi w:val="0"/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如何判断所有的worker执行结束，即任务队列中已经没有任务了？</w:t>
      </w:r>
    </w:p>
    <w:p>
      <w:pPr>
        <w:widowControl w:val="0"/>
        <w:numPr>
          <w:numId w:val="0"/>
        </w:numPr>
        <w:tabs>
          <w:tab w:val="left" w:pos="312"/>
        </w:tabs>
        <w:bidi w:val="0"/>
        <w:ind w:left="42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 Thread.State.TERMINATED判断所有worker的线程状态</w:t>
      </w:r>
      <w:bookmarkStart w:id="0" w:name="_GoBack"/>
      <w:bookmarkEnd w:id="0"/>
    </w:p>
    <w:sectPr>
      <w:pgSz w:w="11906" w:h="16838"/>
      <w:pgMar w:top="1440" w:right="1800" w:bottom="1440" w:left="1800" w:header="0" w:footer="0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 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239341B"/>
    <w:multiLevelType w:val="multilevel"/>
    <w:tmpl w:val="9239341B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A099939C"/>
    <w:multiLevelType w:val="multilevel"/>
    <w:tmpl w:val="A09993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BF205925"/>
    <w:multiLevelType w:val="multilevel"/>
    <w:tmpl w:val="BF205925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CF092B84"/>
    <w:multiLevelType w:val="multilevel"/>
    <w:tmpl w:val="CF092B84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0053208E"/>
    <w:multiLevelType w:val="multilevel"/>
    <w:tmpl w:val="0053208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0248C179"/>
    <w:multiLevelType w:val="multilevel"/>
    <w:tmpl w:val="0248C179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7">
    <w:nsid w:val="03D62ECE"/>
    <w:multiLevelType w:val="multilevel"/>
    <w:tmpl w:val="03D62EC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8">
    <w:nsid w:val="09A6044A"/>
    <w:multiLevelType w:val="multilevel"/>
    <w:tmpl w:val="09A6044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15B5ACAC"/>
    <w:multiLevelType w:val="singleLevel"/>
    <w:tmpl w:val="15B5ACAC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25B654F3"/>
    <w:multiLevelType w:val="multilevel"/>
    <w:tmpl w:val="25B654F3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1">
    <w:nsid w:val="2A8F537B"/>
    <w:multiLevelType w:val="multilevel"/>
    <w:tmpl w:val="2A8F537B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9ADCABA"/>
    <w:multiLevelType w:val="multilevel"/>
    <w:tmpl w:val="59ADCABA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3">
    <w:nsid w:val="5A241D34"/>
    <w:multiLevelType w:val="multilevel"/>
    <w:tmpl w:val="5A241D34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4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5"/>
  </w:num>
  <w:num w:numId="2">
    <w:abstractNumId w:val="4"/>
  </w:num>
  <w:num w:numId="3">
    <w:abstractNumId w:val="12"/>
  </w:num>
  <w:num w:numId="4">
    <w:abstractNumId w:val="3"/>
  </w:num>
  <w:num w:numId="5">
    <w:abstractNumId w:val="2"/>
  </w:num>
  <w:num w:numId="6">
    <w:abstractNumId w:val="7"/>
  </w:num>
  <w:num w:numId="7">
    <w:abstractNumId w:val="10"/>
  </w:num>
  <w:num w:numId="8">
    <w:abstractNumId w:val="14"/>
  </w:num>
  <w:num w:numId="9">
    <w:abstractNumId w:val="6"/>
  </w:num>
  <w:num w:numId="10">
    <w:abstractNumId w:val="0"/>
  </w:num>
  <w:num w:numId="11">
    <w:abstractNumId w:val="11"/>
  </w:num>
  <w:num w:numId="12">
    <w:abstractNumId w:val="13"/>
  </w:num>
  <w:num w:numId="13">
    <w:abstractNumId w:val="1"/>
  </w:num>
  <w:num w:numId="14">
    <w:abstractNumId w:val="9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cumentProtection w:enforcement="0"/>
  <w:defaultTabStop w:val="42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F1B34"/>
    <w:rsid w:val="01E15889"/>
    <w:rsid w:val="0202786A"/>
    <w:rsid w:val="04B358F0"/>
    <w:rsid w:val="0527182D"/>
    <w:rsid w:val="05764EEC"/>
    <w:rsid w:val="063A6D94"/>
    <w:rsid w:val="07706EBE"/>
    <w:rsid w:val="09ED462A"/>
    <w:rsid w:val="0C873AE6"/>
    <w:rsid w:val="0D15681F"/>
    <w:rsid w:val="0D851908"/>
    <w:rsid w:val="10DC5FAC"/>
    <w:rsid w:val="135D4C38"/>
    <w:rsid w:val="13EB629E"/>
    <w:rsid w:val="15920711"/>
    <w:rsid w:val="16116578"/>
    <w:rsid w:val="17316CE0"/>
    <w:rsid w:val="18B82014"/>
    <w:rsid w:val="18D8544F"/>
    <w:rsid w:val="19BF3CA3"/>
    <w:rsid w:val="1A304A3C"/>
    <w:rsid w:val="1AF85BA3"/>
    <w:rsid w:val="1CBC066A"/>
    <w:rsid w:val="1D410997"/>
    <w:rsid w:val="1E157E4D"/>
    <w:rsid w:val="1E764F28"/>
    <w:rsid w:val="1E8941CD"/>
    <w:rsid w:val="1E9A50FA"/>
    <w:rsid w:val="1F0174DE"/>
    <w:rsid w:val="20314024"/>
    <w:rsid w:val="21494C86"/>
    <w:rsid w:val="22B26F2D"/>
    <w:rsid w:val="248E2121"/>
    <w:rsid w:val="25B91581"/>
    <w:rsid w:val="28BD7F43"/>
    <w:rsid w:val="2AB30D1A"/>
    <w:rsid w:val="2AB56FF9"/>
    <w:rsid w:val="2BE84F4C"/>
    <w:rsid w:val="2F480186"/>
    <w:rsid w:val="307E1879"/>
    <w:rsid w:val="352D46F3"/>
    <w:rsid w:val="354D68F3"/>
    <w:rsid w:val="372C5D4D"/>
    <w:rsid w:val="378B7D24"/>
    <w:rsid w:val="380B694B"/>
    <w:rsid w:val="393E16CF"/>
    <w:rsid w:val="3B665750"/>
    <w:rsid w:val="3C9236A8"/>
    <w:rsid w:val="3E4B5400"/>
    <w:rsid w:val="3E671233"/>
    <w:rsid w:val="3F4E03A1"/>
    <w:rsid w:val="3F5530AE"/>
    <w:rsid w:val="406E351F"/>
    <w:rsid w:val="45843D28"/>
    <w:rsid w:val="46D12296"/>
    <w:rsid w:val="484145FA"/>
    <w:rsid w:val="48D15B8F"/>
    <w:rsid w:val="497F0512"/>
    <w:rsid w:val="49DB10F8"/>
    <w:rsid w:val="49DB40CA"/>
    <w:rsid w:val="4BB771FE"/>
    <w:rsid w:val="4C207D13"/>
    <w:rsid w:val="4CCB1BDF"/>
    <w:rsid w:val="4E575294"/>
    <w:rsid w:val="4E9F06AF"/>
    <w:rsid w:val="500617E0"/>
    <w:rsid w:val="503B424A"/>
    <w:rsid w:val="50C33E1D"/>
    <w:rsid w:val="511661B8"/>
    <w:rsid w:val="520754ED"/>
    <w:rsid w:val="55961097"/>
    <w:rsid w:val="565D13CE"/>
    <w:rsid w:val="5710595A"/>
    <w:rsid w:val="57F4370D"/>
    <w:rsid w:val="59F8601D"/>
    <w:rsid w:val="5D5C117F"/>
    <w:rsid w:val="5E0717A9"/>
    <w:rsid w:val="5E3D5D79"/>
    <w:rsid w:val="5FA1215B"/>
    <w:rsid w:val="6340181E"/>
    <w:rsid w:val="64150DA6"/>
    <w:rsid w:val="64835BAA"/>
    <w:rsid w:val="655F4EEE"/>
    <w:rsid w:val="67CB2B91"/>
    <w:rsid w:val="67EC0524"/>
    <w:rsid w:val="6D3362E5"/>
    <w:rsid w:val="6D7D15E8"/>
    <w:rsid w:val="6DD36175"/>
    <w:rsid w:val="6FBD2C2C"/>
    <w:rsid w:val="729F738E"/>
    <w:rsid w:val="763233FB"/>
    <w:rsid w:val="7AD33220"/>
    <w:rsid w:val="7B0E1B19"/>
    <w:rsid w:val="7C526420"/>
    <w:rsid w:val="7D2A14DA"/>
    <w:rsid w:val="7D356CF9"/>
    <w:rsid w:val="7F0658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Theme="minorHAnsi" w:hAnsiTheme="minorHAnsi" w:eastAsiaTheme="minorEastAsia" w:cstheme="minorBidi"/>
      <w:color w:val="auto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88" w:lineRule="auto"/>
    </w:pPr>
  </w:style>
  <w:style w:type="paragraph" w:styleId="4">
    <w:name w:val="List"/>
    <w:basedOn w:val="3"/>
    <w:uiPriority w:val="0"/>
  </w:style>
  <w:style w:type="table" w:styleId="7">
    <w:name w:val="Table Grid"/>
    <w:basedOn w:val="6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Internet 链接"/>
    <w:basedOn w:val="5"/>
    <w:qFormat/>
    <w:uiPriority w:val="0"/>
    <w:rPr>
      <w:color w:val="0000FF"/>
      <w:u w:val="single"/>
    </w:rPr>
  </w:style>
  <w:style w:type="paragraph" w:customStyle="1" w:styleId="9">
    <w:name w:val="标题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customStyle="1" w:styleId="10">
    <w:name w:val="索引"/>
    <w:basedOn w:val="1"/>
    <w:qFormat/>
    <w:uiPriority w:val="0"/>
    <w:pPr>
      <w:suppressLineNumbers/>
    </w:pPr>
  </w:style>
  <w:style w:type="paragraph" w:customStyle="1" w:styleId="1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1132</Words>
  <Characters>2874</Characters>
  <Paragraphs>112</Paragraphs>
  <ScaleCrop>false</ScaleCrop>
  <LinksUpToDate>false</LinksUpToDate>
  <CharactersWithSpaces>3106</CharactersWithSpaces>
  <Application>WPS Office_10.1.0.7245_F1E327BC-269C-435d-A152-05C5408002CA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2018-06-17T07:08:48Z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</Properties>
</file>