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E07E13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F16A15E" w14:textId="20E6BDBD" w:rsidR="00082426" w:rsidRDefault="00FE62F6" w:rsidP="00E64191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004656E1" w14:textId="77777777" w:rsidR="005E05BB" w:rsidRPr="000E53B9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0E53B9">
        <w:rPr>
          <w:rFonts w:ascii="Helvetica" w:hAnsi="Helvetica"/>
          <w:bCs/>
          <w:color w:val="000000"/>
          <w:lang w:val="fr-CH"/>
        </w:rPr>
        <w:t xml:space="preserve">Stacchi,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representations of faces are tuned to eye movements. </w:t>
      </w:r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1" w:history="1">
        <w:r w:rsidRPr="000E53B9">
          <w:rPr>
            <w:rStyle w:val="Hyperlink"/>
            <w:rFonts w:ascii="Helvetica" w:hAnsi="Helvetica"/>
            <w:bCs/>
            <w:lang w:val="fr-CH"/>
          </w:rPr>
          <w:t>doi: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257F9A61" w14:textId="77777777" w:rsidR="005E05BB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2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2B524E43" w14:textId="77777777" w:rsidR="005E05BB" w:rsidRPr="00977300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0F912C18" w14:textId="37599463" w:rsidR="005E05BB" w:rsidRPr="005D7934" w:rsidRDefault="005E05BB" w:rsidP="005E05B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3F1DF2F8" w14:textId="6B4270EB" w:rsidR="00DB7808" w:rsidRDefault="00652DF2" w:rsidP="00652DF2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652DF2">
        <w:rPr>
          <w:rFonts w:ascii="Helvetica" w:hAnsi="Helvetica"/>
          <w:color w:val="000000"/>
        </w:rPr>
        <w:t>Wyssen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Humbel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Lennertz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Schuck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Isenschmid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Trier, S., Whinyates, K., &amp; Assion, H.J</w:t>
      </w:r>
      <w:r w:rsidR="00DB7808"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="00DB7808" w:rsidRPr="00DB7808">
        <w:rPr>
          <w:rFonts w:ascii="Helvetica" w:hAnsi="Helvetica"/>
          <w:i/>
          <w:color w:val="000000"/>
        </w:rPr>
        <w:t>Psychosomatic medicine, 81</w:t>
      </w:r>
      <w:r w:rsidR="00DB7808"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doi: </w:t>
      </w:r>
      <w:hyperlink r:id="rId13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48C6512D" w14:textId="70450303" w:rsidR="009C06EA" w:rsidRDefault="009C06EA" w:rsidP="009C06EA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741D79">
        <w:rPr>
          <w:rFonts w:ascii="Helvetica" w:hAnsi="Helvetica"/>
          <w:color w:val="000000"/>
        </w:rPr>
        <w:t>Lüthold,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>,</w:t>
      </w:r>
      <w:r w:rsidR="00902CA2" w:rsidRPr="00902CA2">
        <w:rPr>
          <w:rFonts w:ascii="Helvetica" w:hAnsi="Helvetica"/>
          <w:i/>
          <w:iCs/>
          <w:color w:val="000000"/>
        </w:rPr>
        <w:t xml:space="preserve"> </w:t>
      </w:r>
      <w:r w:rsidR="00902CA2">
        <w:rPr>
          <w:rFonts w:ascii="Helvetica" w:hAnsi="Helvetica"/>
          <w:i/>
          <w:iCs/>
          <w:color w:val="000000"/>
        </w:rPr>
        <w:t>26</w:t>
      </w:r>
      <w:r w:rsidR="00902CA2">
        <w:rPr>
          <w:rFonts w:ascii="Helvetica" w:hAnsi="Helvetica"/>
          <w:iCs/>
          <w:color w:val="000000"/>
        </w:rPr>
        <w:t>(10)</w:t>
      </w:r>
      <w:r w:rsidR="00902CA2" w:rsidRPr="00741D79">
        <w:rPr>
          <w:rFonts w:ascii="Helvetica" w:hAnsi="Helvetica"/>
          <w:color w:val="000000"/>
        </w:rPr>
        <w:t>,</w:t>
      </w:r>
      <w:r w:rsidR="00902CA2">
        <w:rPr>
          <w:rFonts w:ascii="Helvetica" w:hAnsi="Helvetica"/>
          <w:color w:val="000000"/>
        </w:rPr>
        <w:t xml:space="preserve"> </w:t>
      </w:r>
      <w:r w:rsidR="00902CA2" w:rsidRPr="003946CF">
        <w:rPr>
          <w:rFonts w:ascii="Helvetica" w:hAnsi="Helvetica"/>
          <w:color w:val="000000"/>
        </w:rPr>
        <w:t>817-830</w:t>
      </w:r>
      <w:r w:rsidR="00902CA2">
        <w:rPr>
          <w:rFonts w:ascii="Helvetica" w:hAnsi="Helvetica"/>
          <w:color w:val="000000"/>
        </w:rPr>
        <w:t>.</w:t>
      </w:r>
      <w:bookmarkStart w:id="6" w:name="_GoBack"/>
      <w:bookmarkEnd w:id="6"/>
      <w:r w:rsidRPr="00741D79">
        <w:rPr>
          <w:rFonts w:ascii="Helvetica" w:hAnsi="Helvetica"/>
          <w:color w:val="000000"/>
        </w:rPr>
        <w:t xml:space="preserve"> doi: </w:t>
      </w:r>
      <w:hyperlink r:id="rId14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Fasolt, V., Hahn, A., Holzleitner,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5" w:history="1">
        <w:r w:rsidRPr="000E53B9">
          <w:rPr>
            <w:rStyle w:val="Hyperlink"/>
            <w:rFonts w:ascii="Helvetica" w:hAnsi="Helvetica"/>
          </w:rPr>
          <w:t>doi: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Eulerich, M., Theis,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6" w:history="1">
        <w:r w:rsidRPr="000E53B9">
          <w:rPr>
            <w:rStyle w:val="Hyperlink"/>
            <w:rFonts w:ascii="Helvetica" w:hAnsi="Helvetica"/>
          </w:rPr>
          <w:t>doi: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7" w:history="1">
        <w:r w:rsidR="00B52E78" w:rsidRPr="00B52E78">
          <w:rPr>
            <w:rStyle w:val="Hyperlink"/>
            <w:rFonts w:ascii="Helvetica" w:hAnsi="Helvetica"/>
          </w:rPr>
          <w:t>doi: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8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9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20" w:history="1">
        <w:r w:rsidRPr="00E005A9">
          <w:rPr>
            <w:rStyle w:val="Hyperlink"/>
            <w:rFonts w:ascii="Helvetica" w:hAnsi="Helvetica"/>
            <w:bCs/>
          </w:rPr>
          <w:t xml:space="preserve">doi: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1" w:history="1">
        <w:r w:rsidR="00E005A9"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lastRenderedPageBreak/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2" w:history="1">
        <w:r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3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Lissa, P., </w:t>
      </w:r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4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5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6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7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8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9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0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1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lastRenderedPageBreak/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2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lastRenderedPageBreak/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E07E13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3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54278" w14:textId="77777777" w:rsidR="00E07E13" w:rsidRDefault="00E07E13">
      <w:r>
        <w:separator/>
      </w:r>
    </w:p>
  </w:endnote>
  <w:endnote w:type="continuationSeparator" w:id="0">
    <w:p w14:paraId="331EE435" w14:textId="77777777" w:rsidR="00E07E13" w:rsidRDefault="00E0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AFDC3" w14:textId="77777777" w:rsidR="00E07E13" w:rsidRDefault="00E07E13">
      <w:r>
        <w:separator/>
      </w:r>
    </w:p>
  </w:footnote>
  <w:footnote w:type="continuationSeparator" w:id="0">
    <w:p w14:paraId="491040AC" w14:textId="77777777" w:rsidR="00E07E13" w:rsidRDefault="00E0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5ABF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A4AB8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02391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2DF2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2CA2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9C06EA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D1239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B7808"/>
    <w:rsid w:val="00DC1421"/>
    <w:rsid w:val="00DE3556"/>
    <w:rsid w:val="00DE3747"/>
    <w:rsid w:val="00DE4B82"/>
    <w:rsid w:val="00DF3F5C"/>
    <w:rsid w:val="00E005A9"/>
    <w:rsid w:val="00E07E13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64191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022096517306525" TargetMode="External"/><Relationship Id="rId21" Type="http://schemas.openxmlformats.org/officeDocument/2006/relationships/hyperlink" Target="https://doi.org/10.1080/02643294.2018.1469482" TargetMode="External"/><Relationship Id="rId22" Type="http://schemas.openxmlformats.org/officeDocument/2006/relationships/hyperlink" Target="http://dx.doi.org/10.1037/neu0000414" TargetMode="External"/><Relationship Id="rId23" Type="http://schemas.openxmlformats.org/officeDocument/2006/relationships/hyperlink" Target="http://rdcu.be/HQ1y" TargetMode="External"/><Relationship Id="rId24" Type="http://schemas.openxmlformats.org/officeDocument/2006/relationships/hyperlink" Target="https://academic.oup.com/scan/article/12/12/1959/4430450" TargetMode="External"/><Relationship Id="rId25" Type="http://schemas.openxmlformats.org/officeDocument/2006/relationships/hyperlink" Target="https://academic.oup.com/jdsde/article-abstract/doi/10.1093/deafed/enx034/4107883/" TargetMode="External"/><Relationship Id="rId26" Type="http://schemas.openxmlformats.org/officeDocument/2006/relationships/hyperlink" Target="http://jov.arvojournals.org/article.aspx?articleid=2629823" TargetMode="External"/><Relationship Id="rId27" Type="http://schemas.openxmlformats.org/officeDocument/2006/relationships/hyperlink" Target="http://www.sciencedirect.com/science/article/pii/S096399691730159X" TargetMode="External"/><Relationship Id="rId28" Type="http://schemas.openxmlformats.org/officeDocument/2006/relationships/hyperlink" Target="http://link.springer.com/article/10.3758/s13428-016-0737-x" TargetMode="External"/><Relationship Id="rId2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cell.com/current-biology/abstract/S0960-9822(16)30605-4" TargetMode="External"/><Relationship Id="rId31" Type="http://schemas.openxmlformats.org/officeDocument/2006/relationships/hyperlink" Target="http://www.nature.com/articles/srep18551" TargetMode="External"/><Relationship Id="rId32" Type="http://schemas.openxmlformats.org/officeDocument/2006/relationships/hyperlink" Target="https://pydata.org/berlin2018/schedule/presentation/13/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hyperlink" Target="https://discourse.pymc.io/t/advance-bayesian-modelling-with-pymc3/1439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doi.org/10.1101/402263" TargetMode="External"/><Relationship Id="rId12" Type="http://schemas.openxmlformats.org/officeDocument/2006/relationships/hyperlink" Target="http://beta.briefideas.org/ideas/dc4f3d8981cbea107f013cbb8f2f2cb7" TargetMode="External"/><Relationship Id="rId13" Type="http://schemas.openxmlformats.org/officeDocument/2006/relationships/hyperlink" Target="https://journals.lww.com/psychosomaticmedicine/Abstract/2019/02000/Facial_Emotion_Recognition_Abilities_in_Women.6.aspx" TargetMode="External"/><Relationship Id="rId14" Type="http://schemas.openxmlformats.org/officeDocument/2006/relationships/hyperlink" Target="https://www.tandfonline.com/doi/abs/10.1080/13506285.2018.1561567?journalCode=pvis20" TargetMode="External"/><Relationship Id="rId15" Type="http://schemas.openxmlformats.org/officeDocument/2006/relationships/hyperlink" Target="https://onlinelibrary.wiley.com/doi/full/10.1002/ajhb.23178" TargetMode="External"/><Relationship Id="rId16" Type="http://schemas.openxmlformats.org/officeDocument/2006/relationships/hyperlink" Target="https://onlinelibrary.wiley.com/doi/full/10.1111/ijau.12137" TargetMode="External"/><Relationship Id="rId17" Type="http://schemas.openxmlformats.org/officeDocument/2006/relationships/hyperlink" Target="https://jov.arvojournals.org/article.aspx?articleid=2702076" TargetMode="External"/><Relationship Id="rId18" Type="http://schemas.openxmlformats.org/officeDocument/2006/relationships/hyperlink" Target="https://www.sciencedirect.com/science/article/pii/S0306453018300039" TargetMode="External"/><Relationship Id="rId19" Type="http://schemas.openxmlformats.org/officeDocument/2006/relationships/hyperlink" Target="https://www.sciencedirect.com/science/article/pii/S0165027018302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2288</Words>
  <Characters>13044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15302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62</cp:revision>
  <cp:lastPrinted>2016-05-14T15:45:00Z</cp:lastPrinted>
  <dcterms:created xsi:type="dcterms:W3CDTF">2016-07-26T14:48:00Z</dcterms:created>
  <dcterms:modified xsi:type="dcterms:W3CDTF">2019-02-12T19:36:00Z</dcterms:modified>
</cp:coreProperties>
</file>