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3E6C" w14:textId="2E574755" w:rsidR="00B22266" w:rsidRPr="00F31C09" w:rsidRDefault="00137DE7" w:rsidP="00F61C96">
      <w:pPr>
        <w:pStyle w:val="Heading1"/>
        <w:jc w:val="right"/>
        <w:rPr>
          <w:rFonts w:ascii="Arial" w:hAnsi="Arial" w:cs="Arial"/>
        </w:rPr>
      </w:pPr>
      <w:r w:rsidRPr="00F31C09">
        <w:rPr>
          <w:rFonts w:ascii="Arial" w:hAnsi="Arial" w:cs="Arial"/>
          <w:noProof/>
          <w:sz w:val="21"/>
        </w:rPr>
        <w:drawing>
          <wp:anchor distT="0" distB="0" distL="114300" distR="114300" simplePos="0" relativeHeight="251658240" behindDoc="0" locked="0" layoutInCell="1" allowOverlap="1" wp14:anchorId="3108F70F" wp14:editId="4D207FF8">
            <wp:simplePos x="0" y="0"/>
            <wp:positionH relativeFrom="margin">
              <wp:posOffset>-152400</wp:posOffset>
            </wp:positionH>
            <wp:positionV relativeFrom="paragraph">
              <wp:posOffset>0</wp:posOffset>
            </wp:positionV>
            <wp:extent cx="1371600" cy="1143000"/>
            <wp:effectExtent l="0" t="0" r="0" b="0"/>
            <wp:wrapThrough wrapText="bothSides">
              <wp:wrapPolygon edited="0">
                <wp:start x="0" y="0"/>
                <wp:lineTo x="0" y="21240"/>
                <wp:lineTo x="21300" y="21240"/>
                <wp:lineTo x="213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DE9">
        <w:rPr>
          <w:rFonts w:ascii="Arial" w:hAnsi="Arial" w:cs="Arial"/>
        </w:rPr>
        <w:t>Eureka LwM2M Proxy</w:t>
      </w:r>
      <w:r w:rsidR="00937432" w:rsidRPr="00F31C09">
        <w:rPr>
          <w:rFonts w:ascii="Arial" w:hAnsi="Arial" w:cs="Arial"/>
        </w:rPr>
        <w:t xml:space="preserve"> </w:t>
      </w:r>
      <w:r w:rsidR="007D70EA">
        <w:rPr>
          <w:rFonts w:ascii="Arial" w:hAnsi="Arial" w:cs="Arial"/>
        </w:rPr>
        <w:t>Sample Project</w:t>
      </w:r>
    </w:p>
    <w:p w14:paraId="361C2FB0" w14:textId="35F078FB" w:rsidR="00F61C96" w:rsidRPr="00F31C09" w:rsidRDefault="00F61C96" w:rsidP="00F61C96">
      <w:pPr>
        <w:jc w:val="right"/>
        <w:rPr>
          <w:rFonts w:ascii="Arial" w:hAnsi="Arial" w:cs="Arial"/>
          <w:color w:val="2F5496" w:themeColor="accent1" w:themeShade="BF"/>
          <w:sz w:val="28"/>
        </w:rPr>
      </w:pPr>
      <w:r w:rsidRPr="00F31C09">
        <w:rPr>
          <w:rFonts w:ascii="Arial" w:hAnsi="Arial" w:cs="Arial"/>
          <w:color w:val="2F5496" w:themeColor="accent1" w:themeShade="BF"/>
          <w:sz w:val="28"/>
        </w:rPr>
        <w:t>Nordic Semiconductor ASA</w:t>
      </w:r>
    </w:p>
    <w:p w14:paraId="655DF612" w14:textId="2FC0FF67" w:rsidR="00F61C96" w:rsidRPr="00F31C09" w:rsidRDefault="00F61C96" w:rsidP="00F61C96">
      <w:pPr>
        <w:jc w:val="right"/>
        <w:rPr>
          <w:rFonts w:ascii="Arial" w:hAnsi="Arial" w:cs="Arial"/>
          <w:sz w:val="21"/>
        </w:rPr>
      </w:pPr>
      <w:r w:rsidRPr="00F31C09">
        <w:rPr>
          <w:rFonts w:ascii="Arial" w:hAnsi="Arial" w:cs="Arial"/>
          <w:sz w:val="21"/>
        </w:rPr>
        <w:t>Version 0.</w:t>
      </w:r>
      <w:r w:rsidR="009D611C">
        <w:rPr>
          <w:rFonts w:ascii="Arial" w:hAnsi="Arial" w:cs="Arial"/>
          <w:sz w:val="21"/>
        </w:rPr>
        <w:t>2</w:t>
      </w:r>
      <w:r w:rsidRPr="00F31C09">
        <w:rPr>
          <w:rFonts w:ascii="Arial" w:hAnsi="Arial" w:cs="Arial"/>
          <w:sz w:val="21"/>
        </w:rPr>
        <w:t xml:space="preserve"> (released 2019-</w:t>
      </w:r>
      <w:r w:rsidR="009D611C">
        <w:rPr>
          <w:rFonts w:ascii="Arial" w:hAnsi="Arial" w:cs="Arial"/>
          <w:sz w:val="21"/>
        </w:rPr>
        <w:t>12</w:t>
      </w:r>
      <w:r w:rsidRPr="00F31C09">
        <w:rPr>
          <w:rFonts w:ascii="Arial" w:hAnsi="Arial" w:cs="Arial"/>
          <w:sz w:val="21"/>
        </w:rPr>
        <w:t>-</w:t>
      </w:r>
      <w:r w:rsidR="009D611C">
        <w:rPr>
          <w:rFonts w:ascii="Arial" w:hAnsi="Arial" w:cs="Arial"/>
          <w:sz w:val="21"/>
        </w:rPr>
        <w:t>05</w:t>
      </w:r>
      <w:r w:rsidRPr="00F31C09">
        <w:rPr>
          <w:rFonts w:ascii="Arial" w:hAnsi="Arial" w:cs="Arial"/>
          <w:sz w:val="21"/>
        </w:rPr>
        <w:t>)</w:t>
      </w:r>
    </w:p>
    <w:p w14:paraId="08AFF01C" w14:textId="263B0EAF" w:rsidR="00F61C96" w:rsidRPr="00F31C09" w:rsidRDefault="00137DE7">
      <w:pPr>
        <w:rPr>
          <w:rFonts w:ascii="Arial" w:hAnsi="Arial" w:cs="Arial"/>
        </w:rPr>
      </w:pPr>
      <w:r w:rsidRPr="00F31C09">
        <w:rPr>
          <w:rFonts w:ascii="Arial" w:hAnsi="Arial" w:cs="Arial"/>
          <w:noProof/>
        </w:rPr>
        <mc:AlternateContent>
          <mc:Choice Requires="wps">
            <w:drawing>
              <wp:inline distT="0" distB="0" distL="0" distR="0" wp14:anchorId="4E43FEA2" wp14:editId="1010FB7B">
                <wp:extent cx="304800" cy="304800"/>
                <wp:effectExtent l="0" t="0" r="0" b="0"/>
                <wp:docPr id="1" name="Rectangle 1" descr="https://www.nordicsemi.com/svg/Logo_Trans_RGB_Vertic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AF0B8" id="Rectangle 1" o:spid="_x0000_s1026" alt="https://www.nordicsemi.com/svg/Logo_Trans_RGB_Vertica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Q4WJuACAAD6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0CE6ADF3" w14:textId="2D70F836" w:rsidR="00137DE7" w:rsidRPr="00F31C09" w:rsidRDefault="00137DE7" w:rsidP="00137DE7">
      <w:pPr>
        <w:pStyle w:val="Heading2"/>
        <w:numPr>
          <w:ilvl w:val="0"/>
          <w:numId w:val="3"/>
        </w:numPr>
        <w:rPr>
          <w:rFonts w:ascii="Arial" w:hAnsi="Arial" w:cs="Arial"/>
        </w:rPr>
      </w:pPr>
      <w:r w:rsidRPr="00F31C09">
        <w:rPr>
          <w:rFonts w:ascii="Arial" w:hAnsi="Arial" w:cs="Arial"/>
        </w:rPr>
        <w:t xml:space="preserve">System </w:t>
      </w:r>
      <w:r w:rsidR="001C2C87">
        <w:rPr>
          <w:rFonts w:ascii="Arial" w:hAnsi="Arial" w:cs="Arial"/>
        </w:rPr>
        <w:t>Overall</w:t>
      </w:r>
    </w:p>
    <w:p w14:paraId="2272743C" w14:textId="77777777" w:rsidR="005E7751" w:rsidRDefault="005E7751" w:rsidP="00137DE7">
      <w:pPr>
        <w:rPr>
          <w:rFonts w:ascii="Arial" w:hAnsi="Arial" w:cs="Arial"/>
        </w:rPr>
      </w:pPr>
    </w:p>
    <w:p w14:paraId="5D9B0320" w14:textId="246DC6DB" w:rsidR="007B70C4" w:rsidRPr="00F31C09" w:rsidRDefault="007B70C4" w:rsidP="00137DE7">
      <w:pPr>
        <w:rPr>
          <w:rFonts w:ascii="Arial" w:hAnsi="Arial" w:cs="Arial"/>
        </w:rPr>
      </w:pPr>
      <w:r w:rsidRPr="00F31C09">
        <w:rPr>
          <w:rFonts w:ascii="Arial" w:hAnsi="Arial" w:cs="Arial"/>
        </w:rPr>
        <w:t>The system setup is like below.</w:t>
      </w:r>
    </w:p>
    <w:p w14:paraId="5CF72DF9" w14:textId="72FBAC73"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2576" behindDoc="0" locked="0" layoutInCell="1" allowOverlap="1" wp14:anchorId="55ABD4C0" wp14:editId="487B6C2B">
                <wp:simplePos x="0" y="0"/>
                <wp:positionH relativeFrom="column">
                  <wp:posOffset>3009900</wp:posOffset>
                </wp:positionH>
                <wp:positionV relativeFrom="paragraph">
                  <wp:posOffset>221284</wp:posOffset>
                </wp:positionV>
                <wp:extent cx="981075"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049E3B2E" w14:textId="34E09ABB" w:rsidR="00603D59" w:rsidRPr="00AC33A3" w:rsidRDefault="00603D59">
                            <w:pPr>
                              <w:rPr>
                                <w:color w:val="1F3864" w:themeColor="accent1" w:themeShade="80"/>
                              </w:rPr>
                            </w:pPr>
                            <w:r>
                              <w:rPr>
                                <w:color w:val="1F3864" w:themeColor="accent1" w:themeShade="80"/>
                              </w:rPr>
                              <w:t>PCA10090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BD4C0" id="_x0000_t202" coordsize="21600,21600" o:spt="202" path="m,l,21600r21600,l21600,xe">
                <v:stroke joinstyle="miter"/>
                <v:path gradientshapeok="t" o:connecttype="rect"/>
              </v:shapetype>
              <v:shape id="Text Box 2" o:spid="_x0000_s1026" type="#_x0000_t202" style="position:absolute;margin-left:237pt;margin-top:17.4pt;width:77.2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8JCQIAAPI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" filled="f" stroked="f">
                <v:textbox>
                  <w:txbxContent>
                    <w:p w14:paraId="049E3B2E" w14:textId="34E09ABB" w:rsidR="00603D59" w:rsidRPr="00AC33A3" w:rsidRDefault="00603D59">
                      <w:pPr>
                        <w:rPr>
                          <w:color w:val="1F3864" w:themeColor="accent1" w:themeShade="80"/>
                        </w:rPr>
                      </w:pPr>
                      <w:r>
                        <w:rPr>
                          <w:color w:val="1F3864" w:themeColor="accent1" w:themeShade="80"/>
                        </w:rPr>
                        <w:t>PCA10090 DK</w:t>
                      </w:r>
                    </w:p>
                  </w:txbxContent>
                </v:textbox>
                <w10:wrap type="square"/>
              </v:shape>
            </w:pict>
          </mc:Fallback>
        </mc:AlternateContent>
      </w:r>
    </w:p>
    <w:p w14:paraId="2C1201C7" w14:textId="13ACD86D" w:rsidR="002E70AC" w:rsidRPr="00F31C09" w:rsidRDefault="00927440"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8960" behindDoc="0" locked="0" layoutInCell="1" allowOverlap="1" wp14:anchorId="1D02B00D" wp14:editId="14A59446">
                <wp:simplePos x="0" y="0"/>
                <wp:positionH relativeFrom="column">
                  <wp:posOffset>2409246</wp:posOffset>
                </wp:positionH>
                <wp:positionV relativeFrom="paragraph">
                  <wp:posOffset>1147803</wp:posOffset>
                </wp:positionV>
                <wp:extent cx="95416" cy="787179"/>
                <wp:effectExtent l="19050" t="19050" r="38100" b="32385"/>
                <wp:wrapNone/>
                <wp:docPr id="22" name="Arrow: Up-Down 22"/>
                <wp:cNvGraphicFramePr/>
                <a:graphic xmlns:a="http://schemas.openxmlformats.org/drawingml/2006/main">
                  <a:graphicData uri="http://schemas.microsoft.com/office/word/2010/wordprocessingShape">
                    <wps:wsp>
                      <wps:cNvSpPr/>
                      <wps:spPr>
                        <a:xfrm>
                          <a:off x="0" y="0"/>
                          <a:ext cx="95416" cy="78717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22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2" o:spid="_x0000_s1026" type="#_x0000_t70" style="position:absolute;margin-left:189.7pt;margin-top:90.4pt;width:7.5pt;height: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" adj=",1309" fillcolor="#4472c4 [3204]" strokecolor="#1f3763 [1604]" strokeweight="1pt"/>
            </w:pict>
          </mc:Fallback>
        </mc:AlternateContent>
      </w:r>
      <w:r w:rsidRPr="00F31C09">
        <w:rPr>
          <w:rFonts w:ascii="Arial" w:hAnsi="Arial" w:cs="Arial"/>
          <w:noProof/>
        </w:rPr>
        <mc:AlternateContent>
          <mc:Choice Requires="wps">
            <w:drawing>
              <wp:anchor distT="0" distB="0" distL="114300" distR="114300" simplePos="0" relativeHeight="251657215" behindDoc="0" locked="0" layoutInCell="1" allowOverlap="1" wp14:anchorId="6087D551" wp14:editId="7F656138">
                <wp:simplePos x="0" y="0"/>
                <wp:positionH relativeFrom="margin">
                  <wp:posOffset>1637969</wp:posOffset>
                </wp:positionH>
                <wp:positionV relativeFrom="paragraph">
                  <wp:posOffset>209550</wp:posOffset>
                </wp:positionV>
                <wp:extent cx="1914525" cy="1010810"/>
                <wp:effectExtent l="0" t="0" r="28575" b="18415"/>
                <wp:wrapNone/>
                <wp:docPr id="8" name="Rectangle: Rounded Corners 8"/>
                <wp:cNvGraphicFramePr/>
                <a:graphic xmlns:a="http://schemas.openxmlformats.org/drawingml/2006/main">
                  <a:graphicData uri="http://schemas.microsoft.com/office/word/2010/wordprocessingShape">
                    <wps:wsp>
                      <wps:cNvSpPr/>
                      <wps:spPr>
                        <a:xfrm>
                          <a:off x="0" y="0"/>
                          <a:ext cx="1914525" cy="1010810"/>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7D551" id="Rectangle: Rounded Corners 8" o:spid="_x0000_s1027" style="position:absolute;margin-left:128.95pt;margin-top:16.5pt;width:150.75pt;height:79.6pt;z-index:25165721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" filled="f" strokecolor="#1f3763 [1604]" strokeweight="1pt">
                <v:stroke joinstyle="miter"/>
                <v:textbo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r w:rsidRPr="00F31C09">
        <w:rPr>
          <w:rFonts w:ascii="Arial" w:hAnsi="Arial" w:cs="Arial"/>
          <w:noProof/>
        </w:rPr>
        <mc:AlternateContent>
          <mc:Choice Requires="wps">
            <w:drawing>
              <wp:anchor distT="0" distB="0" distL="114300" distR="114300" simplePos="0" relativeHeight="251659264" behindDoc="0" locked="0" layoutInCell="1" allowOverlap="1" wp14:anchorId="34F9EE81" wp14:editId="1205DB4B">
                <wp:simplePos x="0" y="0"/>
                <wp:positionH relativeFrom="column">
                  <wp:posOffset>1965298</wp:posOffset>
                </wp:positionH>
                <wp:positionV relativeFrom="paragraph">
                  <wp:posOffset>345964</wp:posOffset>
                </wp:positionV>
                <wp:extent cx="99060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4A70E" w14:textId="703B994C" w:rsidR="00603D59" w:rsidRDefault="00603D59" w:rsidP="002E70AC">
                            <w:pPr>
                              <w:jc w:val="center"/>
                            </w:pPr>
                            <w:r>
                              <w:t>nRF52840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9EE81" id="Rectangle 4" o:spid="_x0000_s1028" style="position:absolute;margin-left:154.75pt;margin-top:27.25pt;width:78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" fillcolor="#4472c4 [3204]" strokecolor="#1f3763 [1604]" strokeweight="1pt">
                <v:textbox>
                  <w:txbxContent>
                    <w:p w14:paraId="33E4A70E" w14:textId="703B994C" w:rsidR="00603D59" w:rsidRDefault="00603D59" w:rsidP="002E70AC">
                      <w:pPr>
                        <w:jc w:val="center"/>
                      </w:pPr>
                      <w:r>
                        <w:t>nRF52840</w:t>
                      </w:r>
                    </w:p>
                  </w:txbxContent>
                </v:textbox>
              </v:rect>
            </w:pict>
          </mc:Fallback>
        </mc:AlternateContent>
      </w:r>
      <w:r w:rsidR="00AC33A3" w:rsidRPr="00F31C09">
        <w:rPr>
          <w:rFonts w:ascii="Arial" w:hAnsi="Arial" w:cs="Arial"/>
          <w:noProof/>
        </w:rPr>
        <mc:AlternateContent>
          <mc:Choice Requires="wps">
            <w:drawing>
              <wp:anchor distT="0" distB="0" distL="114300" distR="114300" simplePos="0" relativeHeight="251661312" behindDoc="0" locked="0" layoutInCell="1" allowOverlap="1" wp14:anchorId="0786B841" wp14:editId="424E6B20">
                <wp:simplePos x="0" y="0"/>
                <wp:positionH relativeFrom="column">
                  <wp:posOffset>1981200</wp:posOffset>
                </wp:positionH>
                <wp:positionV relativeFrom="paragraph">
                  <wp:posOffset>834390</wp:posOffset>
                </wp:positionV>
                <wp:extent cx="9906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8FEF2" w14:textId="2262D2D4" w:rsidR="00603D59" w:rsidRDefault="00603D59" w:rsidP="002E70AC">
                            <w:pPr>
                              <w:jc w:val="center"/>
                            </w:pPr>
                            <w:r>
                              <w:t>nRF9160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B841" id="Rectangle 5" o:spid="_x0000_s1029" style="position:absolute;margin-left:156pt;margin-top:65.7pt;width:78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lfQIAAEo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" fillcolor="#4472c4 [3204]" strokecolor="#1f3763 [1604]" strokeweight="1pt">
                <v:textbox>
                  <w:txbxContent>
                    <w:p w14:paraId="6158FEF2" w14:textId="2262D2D4" w:rsidR="00603D59" w:rsidRDefault="00603D59" w:rsidP="002E70AC">
                      <w:pPr>
                        <w:jc w:val="center"/>
                      </w:pPr>
                      <w:r>
                        <w:t>nRF9160</w:t>
                      </w:r>
                    </w:p>
                  </w:txbxContent>
                </v:textbox>
              </v:rect>
            </w:pict>
          </mc:Fallback>
        </mc:AlternateContent>
      </w:r>
      <w:r w:rsidR="00AC33A3" w:rsidRPr="00F31C09">
        <w:rPr>
          <w:rFonts w:ascii="Arial" w:hAnsi="Arial" w:cs="Arial"/>
          <w:noProof/>
        </w:rPr>
        <w:drawing>
          <wp:anchor distT="0" distB="0" distL="114300" distR="114300" simplePos="0" relativeHeight="251663360" behindDoc="0" locked="0" layoutInCell="1" allowOverlap="1" wp14:anchorId="35AC0F90" wp14:editId="600D71CF">
            <wp:simplePos x="0" y="0"/>
            <wp:positionH relativeFrom="margin">
              <wp:posOffset>4191000</wp:posOffset>
            </wp:positionH>
            <wp:positionV relativeFrom="paragraph">
              <wp:posOffset>139065</wp:posOffset>
            </wp:positionV>
            <wp:extent cx="1304290" cy="733425"/>
            <wp:effectExtent l="0" t="0" r="0" b="9525"/>
            <wp:wrapThrough wrapText="bothSides">
              <wp:wrapPolygon edited="0">
                <wp:start x="0" y="0"/>
                <wp:lineTo x="0" y="21319"/>
                <wp:lineTo x="21137" y="21319"/>
                <wp:lineTo x="21137" y="0"/>
                <wp:lineTo x="0" y="0"/>
              </wp:wrapPolygon>
            </wp:wrapThrough>
            <wp:docPr id="7" name="Picture 7" descr="Image result for AWS 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WS Cloud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29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24438" w14:textId="68F7900F" w:rsidR="002E70AC" w:rsidRPr="00F31C09" w:rsidRDefault="000B3FEA"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66432" behindDoc="0" locked="0" layoutInCell="1" allowOverlap="1" wp14:anchorId="5B96C9A9" wp14:editId="63750931">
                <wp:simplePos x="0" y="0"/>
                <wp:positionH relativeFrom="column">
                  <wp:posOffset>3021496</wp:posOffset>
                </wp:positionH>
                <wp:positionV relativeFrom="paragraph">
                  <wp:posOffset>244695</wp:posOffset>
                </wp:positionV>
                <wp:extent cx="1264257" cy="421309"/>
                <wp:effectExtent l="38100" t="95250" r="0" b="93345"/>
                <wp:wrapNone/>
                <wp:docPr id="10" name="Connector: Curved 10"/>
                <wp:cNvGraphicFramePr/>
                <a:graphic xmlns:a="http://schemas.openxmlformats.org/drawingml/2006/main">
                  <a:graphicData uri="http://schemas.microsoft.com/office/word/2010/wordprocessingShape">
                    <wps:wsp>
                      <wps:cNvCnPr/>
                      <wps:spPr>
                        <a:xfrm flipV="1">
                          <a:off x="0" y="0"/>
                          <a:ext cx="1264257" cy="421309"/>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969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37.9pt;margin-top:19.25pt;width:99.55pt;height:33.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" adj="10800" strokecolor="#4472c4 [3204]" strokeweight="2.25pt">
                <v:stroke dashstyle="3 1" startarrow="block" endarrow="block" joinstyle="miter"/>
              </v:shape>
            </w:pict>
          </mc:Fallback>
        </mc:AlternateContent>
      </w:r>
    </w:p>
    <w:p w14:paraId="7DE114DF" w14:textId="7C2985F9"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0528" behindDoc="0" locked="0" layoutInCell="1" allowOverlap="1" wp14:anchorId="227F150A" wp14:editId="60059080">
                <wp:simplePos x="0" y="0"/>
                <wp:positionH relativeFrom="column">
                  <wp:posOffset>3640207</wp:posOffset>
                </wp:positionH>
                <wp:positionV relativeFrom="paragraph">
                  <wp:posOffset>186828</wp:posOffset>
                </wp:positionV>
                <wp:extent cx="666750"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5750"/>
                        </a:xfrm>
                        <a:prstGeom prst="rect">
                          <a:avLst/>
                        </a:prstGeom>
                        <a:noFill/>
                        <a:ln w="9525">
                          <a:noFill/>
                          <a:miter lim="800000"/>
                          <a:headEnd/>
                          <a:tailEnd/>
                        </a:ln>
                      </wps:spPr>
                      <wps:txbx>
                        <w:txbxContent>
                          <w:p w14:paraId="5A016108" w14:textId="1EC2D73E" w:rsidR="00603D59" w:rsidRPr="00AC33A3" w:rsidRDefault="00603D59">
                            <w:pPr>
                              <w:rPr>
                                <w:color w:val="1F3864" w:themeColor="accent1" w:themeShade="80"/>
                              </w:rPr>
                            </w:pPr>
                            <w:r>
                              <w:rPr>
                                <w:color w:val="1F3864" w:themeColor="accent1" w:themeShade="80"/>
                              </w:rPr>
                              <w:t>Cellular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F150A" id="_x0000_t202" coordsize="21600,21600" o:spt="202" path="m,l,21600r21600,l21600,xe">
                <v:stroke joinstyle="miter"/>
                <v:path gradientshapeok="t" o:connecttype="rect"/>
              </v:shapetype>
              <v:shape id="_x0000_s1030" type="#_x0000_t202" style="position:absolute;margin-left:286.65pt;margin-top:14.7pt;width:5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" filled="f" stroked="f">
                <v:textbox>
                  <w:txbxContent>
                    <w:p w14:paraId="5A016108" w14:textId="1EC2D73E" w:rsidR="00603D59" w:rsidRPr="00AC33A3" w:rsidRDefault="00603D59">
                      <w:pPr>
                        <w:rPr>
                          <w:color w:val="1F3864" w:themeColor="accent1" w:themeShade="80"/>
                        </w:rPr>
                      </w:pPr>
                      <w:r>
                        <w:rPr>
                          <w:color w:val="1F3864" w:themeColor="accent1" w:themeShade="80"/>
                        </w:rPr>
                        <w:t>Cellular</w:t>
                      </w:r>
                    </w:p>
                  </w:txbxContent>
                </v:textbox>
                <w10:wrap type="square"/>
              </v:shape>
            </w:pict>
          </mc:Fallback>
        </mc:AlternateContent>
      </w:r>
      <w:r w:rsidRPr="00F31C09">
        <w:rPr>
          <w:rFonts w:ascii="Arial" w:hAnsi="Arial" w:cs="Arial"/>
          <w:noProof/>
        </w:rPr>
        <mc:AlternateContent>
          <mc:Choice Requires="wps">
            <w:drawing>
              <wp:anchor distT="45720" distB="45720" distL="114300" distR="114300" simplePos="0" relativeHeight="251668480" behindDoc="0" locked="0" layoutInCell="1" allowOverlap="1" wp14:anchorId="03EA6BC3" wp14:editId="1CE2C2B6">
                <wp:simplePos x="0" y="0"/>
                <wp:positionH relativeFrom="column">
                  <wp:posOffset>1234440</wp:posOffset>
                </wp:positionH>
                <wp:positionV relativeFrom="paragraph">
                  <wp:posOffset>753414</wp:posOffset>
                </wp:positionV>
                <wp:extent cx="4286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85750"/>
                        </a:xfrm>
                        <a:prstGeom prst="rect">
                          <a:avLst/>
                        </a:prstGeom>
                        <a:noFill/>
                        <a:ln w="9525">
                          <a:noFill/>
                          <a:miter lim="800000"/>
                          <a:headEnd/>
                          <a:tailEnd/>
                        </a:ln>
                      </wps:spPr>
                      <wps:txb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A6BC3" id="_x0000_s1032" type="#_x0000_t202" style="position:absolute;margin-left:97.2pt;margin-top:59.3pt;width:33.7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" filled="f" stroked="f">
                <v:textbo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v:textbox>
                <w10:wrap type="square"/>
              </v:shape>
            </w:pict>
          </mc:Fallback>
        </mc:AlternateContent>
      </w:r>
      <w:r w:rsidRPr="00F31C09">
        <w:rPr>
          <w:rFonts w:ascii="Arial" w:hAnsi="Arial" w:cs="Arial"/>
          <w:noProof/>
        </w:rPr>
        <mc:AlternateContent>
          <mc:Choice Requires="wps">
            <w:drawing>
              <wp:anchor distT="0" distB="0" distL="114300" distR="114300" simplePos="0" relativeHeight="251693056" behindDoc="0" locked="0" layoutInCell="1" allowOverlap="1" wp14:anchorId="5AA871B0" wp14:editId="50C0691F">
                <wp:simplePos x="0" y="0"/>
                <wp:positionH relativeFrom="column">
                  <wp:posOffset>779227</wp:posOffset>
                </wp:positionH>
                <wp:positionV relativeFrom="paragraph">
                  <wp:posOffset>597893</wp:posOffset>
                </wp:positionV>
                <wp:extent cx="1000649" cy="919977"/>
                <wp:effectExtent l="0" t="76200" r="28575" b="90170"/>
                <wp:wrapNone/>
                <wp:docPr id="24" name="Connector: Curved 24"/>
                <wp:cNvGraphicFramePr/>
                <a:graphic xmlns:a="http://schemas.openxmlformats.org/drawingml/2006/main">
                  <a:graphicData uri="http://schemas.microsoft.com/office/word/2010/wordprocessingShape">
                    <wps:wsp>
                      <wps:cNvCnPr/>
                      <wps:spPr>
                        <a:xfrm flipH="1" flipV="1">
                          <a:off x="0" y="0"/>
                          <a:ext cx="1000649" cy="919977"/>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ED1D8" id="Connector: Curved 24" o:spid="_x0000_s1026" type="#_x0000_t38" style="position:absolute;margin-left:61.35pt;margin-top:47.1pt;width:78.8pt;height:72.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" adj="10800" strokecolor="#4472c4 [3204]" strokeweight="2.25pt">
                <v:stroke dashstyle="3 1" startarrow="block" endarrow="block" joinstyle="miter"/>
              </v:shape>
            </w:pict>
          </mc:Fallback>
        </mc:AlternateContent>
      </w:r>
      <w:r w:rsidRPr="00F31C09">
        <w:rPr>
          <w:rFonts w:ascii="Arial" w:hAnsi="Arial" w:cs="Arial"/>
          <w:noProof/>
        </w:rPr>
        <w:drawing>
          <wp:inline distT="0" distB="0" distL="0" distR="0" wp14:anchorId="4B170932" wp14:editId="4DC8B162">
            <wp:extent cx="1047750" cy="1047750"/>
            <wp:effectExtent l="0" t="0" r="0" b="0"/>
            <wp:docPr id="3" name="Picture 3" descr="Image result for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martphone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9D13CC" w:rsidRPr="009D13CC">
        <w:t xml:space="preserve"> </w:t>
      </w:r>
    </w:p>
    <w:p w14:paraId="4AF8169B" w14:textId="0244B3C2" w:rsidR="00B15F15" w:rsidRPr="00F31C09" w:rsidRDefault="00B15F15"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5888" behindDoc="0" locked="0" layoutInCell="1" allowOverlap="1" wp14:anchorId="17A36561" wp14:editId="59128AD9">
                <wp:simplePos x="0" y="0"/>
                <wp:positionH relativeFrom="column">
                  <wp:posOffset>1765126</wp:posOffset>
                </wp:positionH>
                <wp:positionV relativeFrom="paragraph">
                  <wp:posOffset>245110</wp:posOffset>
                </wp:positionV>
                <wp:extent cx="1603331" cy="288099"/>
                <wp:effectExtent l="0" t="0" r="16510" b="17145"/>
                <wp:wrapNone/>
                <wp:docPr id="16" name="Rectangle 16"/>
                <wp:cNvGraphicFramePr/>
                <a:graphic xmlns:a="http://schemas.openxmlformats.org/drawingml/2006/main">
                  <a:graphicData uri="http://schemas.microsoft.com/office/word/2010/wordprocessingShape">
                    <wps:wsp>
                      <wps:cNvSpPr/>
                      <wps:spPr>
                        <a:xfrm>
                          <a:off x="0" y="0"/>
                          <a:ext cx="1603331" cy="288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CB773" w14:textId="39393AF3" w:rsidR="00603D59" w:rsidRDefault="00603D59" w:rsidP="002E70AC">
                            <w:pPr>
                              <w:jc w:val="center"/>
                            </w:pPr>
                            <w:r>
                              <w:t>nRF52840 / nF52832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36561" id="Rectangle 16" o:spid="_x0000_s1033" style="position:absolute;margin-left:139pt;margin-top:19.3pt;width:126.25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XkfgIAAE0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" fillcolor="#4472c4 [3204]" strokecolor="#1f3763 [1604]" strokeweight="1pt">
                <v:textbox>
                  <w:txbxContent>
                    <w:p w14:paraId="2A5CB773" w14:textId="39393AF3" w:rsidR="00603D59" w:rsidRDefault="00603D59" w:rsidP="002E70AC">
                      <w:pPr>
                        <w:jc w:val="center"/>
                      </w:pPr>
                      <w:r>
                        <w:t>nRF52840 / nF52832</w:t>
                      </w:r>
                    </w:p>
                  </w:txbxContent>
                </v:textbox>
              </v:rect>
            </w:pict>
          </mc:Fallback>
        </mc:AlternateContent>
      </w:r>
      <w:r w:rsidRPr="00F31C09">
        <w:rPr>
          <w:rFonts w:ascii="Arial" w:hAnsi="Arial" w:cs="Arial"/>
          <w:noProof/>
        </w:rPr>
        <mc:AlternateContent>
          <mc:Choice Requires="wps">
            <w:drawing>
              <wp:anchor distT="0" distB="0" distL="114300" distR="114300" simplePos="0" relativeHeight="251683840" behindDoc="0" locked="0" layoutInCell="1" allowOverlap="1" wp14:anchorId="7EE9D9D1" wp14:editId="36ED7376">
                <wp:simplePos x="0" y="0"/>
                <wp:positionH relativeFrom="margin">
                  <wp:posOffset>1556657</wp:posOffset>
                </wp:positionH>
                <wp:positionV relativeFrom="paragraph">
                  <wp:posOffset>139065</wp:posOffset>
                </wp:positionV>
                <wp:extent cx="1914525" cy="511629"/>
                <wp:effectExtent l="0" t="0" r="28575" b="22225"/>
                <wp:wrapNone/>
                <wp:docPr id="15" name="Rectangle: Rounded Corners 15"/>
                <wp:cNvGraphicFramePr/>
                <a:graphic xmlns:a="http://schemas.openxmlformats.org/drawingml/2006/main">
                  <a:graphicData uri="http://schemas.microsoft.com/office/word/2010/wordprocessingShape">
                    <wps:wsp>
                      <wps:cNvSpPr/>
                      <wps:spPr>
                        <a:xfrm>
                          <a:off x="0" y="0"/>
                          <a:ext cx="1914525" cy="511629"/>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E9D9D1" id="Rectangle: Rounded Corners 15" o:spid="_x0000_s1034" style="position:absolute;margin-left:122.55pt;margin-top:10.95pt;width:150.75pt;height:40.3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" filled="f" strokecolor="#1f3763 [1604]" strokeweight="1pt">
                <v:stroke joinstyle="miter"/>
                <v:textbo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p>
    <w:p w14:paraId="42FEB887" w14:textId="60FEF2DE" w:rsidR="00B15F15" w:rsidRPr="00F31C09" w:rsidRDefault="00B15F15" w:rsidP="00137DE7">
      <w:pPr>
        <w:rPr>
          <w:rFonts w:ascii="Arial" w:hAnsi="Arial" w:cs="Arial"/>
        </w:rPr>
      </w:pPr>
    </w:p>
    <w:p w14:paraId="4CA00731" w14:textId="74CBCC2F" w:rsidR="00B15F15" w:rsidRPr="00F31C09" w:rsidRDefault="00B15F15"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87936" behindDoc="0" locked="0" layoutInCell="1" allowOverlap="1" wp14:anchorId="26EF9332" wp14:editId="626B270B">
                <wp:simplePos x="0" y="0"/>
                <wp:positionH relativeFrom="column">
                  <wp:posOffset>2930525</wp:posOffset>
                </wp:positionH>
                <wp:positionV relativeFrom="paragraph">
                  <wp:posOffset>74295</wp:posOffset>
                </wp:positionV>
                <wp:extent cx="1953895" cy="300355"/>
                <wp:effectExtent l="0" t="0" r="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300355"/>
                        </a:xfrm>
                        <a:prstGeom prst="rect">
                          <a:avLst/>
                        </a:prstGeom>
                        <a:noFill/>
                        <a:ln w="9525">
                          <a:noFill/>
                          <a:miter lim="800000"/>
                          <a:headEnd/>
                          <a:tailEnd/>
                        </a:ln>
                      </wps:spPr>
                      <wps:txb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F9332" id="_x0000_s1035" type="#_x0000_t202" style="position:absolute;margin-left:230.75pt;margin-top:5.85pt;width:153.85pt;height:23.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" filled="f" stroked="f">
                <v:textbo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v:textbox>
                <w10:wrap type="square"/>
              </v:shape>
            </w:pict>
          </mc:Fallback>
        </mc:AlternateContent>
      </w:r>
    </w:p>
    <w:p w14:paraId="36D87016" w14:textId="2850BB62" w:rsidR="00B15F15" w:rsidRPr="00F31C09" w:rsidRDefault="00B15F15" w:rsidP="00137DE7">
      <w:pPr>
        <w:rPr>
          <w:rFonts w:ascii="Arial" w:hAnsi="Arial" w:cs="Arial"/>
        </w:rPr>
      </w:pPr>
    </w:p>
    <w:p w14:paraId="588AACBD" w14:textId="6A65ECFB" w:rsidR="0014308B" w:rsidRPr="00F31C09" w:rsidRDefault="0014308B" w:rsidP="0014308B">
      <w:pPr>
        <w:rPr>
          <w:rFonts w:ascii="Arial" w:hAnsi="Arial" w:cs="Arial"/>
        </w:rPr>
      </w:pPr>
      <w:r w:rsidRPr="00F31C09">
        <w:rPr>
          <w:rFonts w:ascii="Arial" w:hAnsi="Arial" w:cs="Arial"/>
        </w:rPr>
        <w:t>On the PCA10090 DK hardware, nRF52840_PCA10090 is the board controller and route some GPIOs from nRF9160 to Arduino pins. nRF52840_PCA10056 act as the main MCU, for BLE communication towards smart devices and for sensor data collecting.</w:t>
      </w:r>
    </w:p>
    <w:p w14:paraId="5B5A104B" w14:textId="40A50C57" w:rsidR="0014308B" w:rsidRPr="00F31C09" w:rsidRDefault="0014308B" w:rsidP="0014308B">
      <w:pPr>
        <w:rPr>
          <w:rFonts w:ascii="Arial" w:hAnsi="Arial" w:cs="Arial"/>
        </w:rPr>
      </w:pPr>
      <w:r w:rsidRPr="00F31C09">
        <w:rPr>
          <w:rFonts w:ascii="Arial" w:hAnsi="Arial" w:cs="Arial"/>
        </w:rPr>
        <w:t xml:space="preserve">By </w:t>
      </w:r>
      <w:r w:rsidR="0048504F" w:rsidRPr="00F31C09">
        <w:rPr>
          <w:rFonts w:ascii="Arial" w:hAnsi="Arial" w:cs="Arial"/>
        </w:rPr>
        <w:t>connecting</w:t>
      </w:r>
      <w:r w:rsidRPr="00F31C09">
        <w:rPr>
          <w:rFonts w:ascii="Arial" w:hAnsi="Arial" w:cs="Arial"/>
        </w:rPr>
        <w:t xml:space="preserve"> the </w:t>
      </w:r>
      <w:r w:rsidR="0048504F" w:rsidRPr="00F31C09">
        <w:rPr>
          <w:rFonts w:ascii="Arial" w:hAnsi="Arial" w:cs="Arial"/>
        </w:rPr>
        <w:t xml:space="preserve">Arduino </w:t>
      </w:r>
      <w:r w:rsidRPr="00F31C09">
        <w:rPr>
          <w:rFonts w:ascii="Arial" w:hAnsi="Arial" w:cs="Arial"/>
        </w:rPr>
        <w:t xml:space="preserve">GPIO </w:t>
      </w:r>
      <w:r w:rsidR="0048504F" w:rsidRPr="00F31C09">
        <w:rPr>
          <w:rFonts w:ascii="Arial" w:hAnsi="Arial" w:cs="Arial"/>
        </w:rPr>
        <w:t>pins exposed by nRF9160 to</w:t>
      </w:r>
      <w:r w:rsidRPr="00F31C09">
        <w:rPr>
          <w:rFonts w:ascii="Arial" w:hAnsi="Arial" w:cs="Arial"/>
        </w:rPr>
        <w:t xml:space="preserve"> nRF52840_PCA10056 </w:t>
      </w:r>
      <w:r w:rsidR="0048504F" w:rsidRPr="00F31C09">
        <w:rPr>
          <w:rFonts w:ascii="Arial" w:hAnsi="Arial" w:cs="Arial"/>
        </w:rPr>
        <w:t>Arduino pins</w:t>
      </w:r>
      <w:r w:rsidRPr="00F31C09">
        <w:rPr>
          <w:rFonts w:ascii="Arial" w:hAnsi="Arial" w:cs="Arial"/>
        </w:rPr>
        <w:t>, we create a UART connection between the</w:t>
      </w:r>
      <w:r w:rsidR="0048504F" w:rsidRPr="00F31C09">
        <w:rPr>
          <w:rFonts w:ascii="Arial" w:hAnsi="Arial" w:cs="Arial"/>
        </w:rPr>
        <w:t>m</w:t>
      </w:r>
      <w:r w:rsidRPr="00F31C09">
        <w:rPr>
          <w:rFonts w:ascii="Arial" w:hAnsi="Arial" w:cs="Arial"/>
        </w:rPr>
        <w:t>.</w:t>
      </w:r>
    </w:p>
    <w:p w14:paraId="74E951FC" w14:textId="46DDE877" w:rsidR="00200CD3" w:rsidRPr="00F31C09" w:rsidRDefault="00200CD3" w:rsidP="0014308B">
      <w:pPr>
        <w:rPr>
          <w:rFonts w:ascii="Arial" w:hAnsi="Arial" w:cs="Arial"/>
        </w:rPr>
      </w:pPr>
      <w:r w:rsidRPr="00F31C09">
        <w:rPr>
          <w:rFonts w:ascii="Arial" w:hAnsi="Arial" w:cs="Arial"/>
        </w:rPr>
        <w:t xml:space="preserve">The same applies to nRF52832_PCA10040 </w:t>
      </w:r>
      <w:r w:rsidR="00797443" w:rsidRPr="00F31C09">
        <w:rPr>
          <w:rFonts w:ascii="Arial" w:hAnsi="Arial" w:cs="Arial"/>
        </w:rPr>
        <w:t>as the external and main MCU</w:t>
      </w:r>
      <w:r w:rsidRPr="00F31C09">
        <w:rPr>
          <w:rFonts w:ascii="Arial" w:hAnsi="Arial" w:cs="Arial"/>
        </w:rPr>
        <w:t>.</w:t>
      </w:r>
    </w:p>
    <w:p w14:paraId="5B11B204" w14:textId="5E863A48" w:rsidR="0014308B" w:rsidRPr="00F31C09" w:rsidRDefault="0014308B" w:rsidP="0014308B">
      <w:pPr>
        <w:rPr>
          <w:rFonts w:ascii="Arial" w:hAnsi="Arial" w:cs="Arial"/>
        </w:rPr>
      </w:pPr>
      <w:r w:rsidRPr="00F31C09">
        <w:rPr>
          <w:rFonts w:ascii="Arial" w:hAnsi="Arial" w:cs="Arial"/>
        </w:rPr>
        <w:t xml:space="preserve">A protocol is prepared for data </w:t>
      </w:r>
      <w:r w:rsidR="00C45D97">
        <w:rPr>
          <w:rFonts w:ascii="Arial" w:hAnsi="Arial" w:cs="Arial"/>
        </w:rPr>
        <w:t xml:space="preserve">traffic </w:t>
      </w:r>
      <w:r w:rsidRPr="00F31C09">
        <w:rPr>
          <w:rFonts w:ascii="Arial" w:hAnsi="Arial" w:cs="Arial"/>
        </w:rPr>
        <w:t>over UART</w:t>
      </w:r>
      <w:r w:rsidR="00E45216">
        <w:rPr>
          <w:rFonts w:ascii="Arial" w:hAnsi="Arial" w:cs="Arial"/>
        </w:rPr>
        <w:t>,</w:t>
      </w:r>
      <w:r w:rsidRPr="00F31C09">
        <w:rPr>
          <w:rFonts w:ascii="Arial" w:hAnsi="Arial" w:cs="Arial"/>
        </w:rPr>
        <w:t xml:space="preserve"> which support</w:t>
      </w:r>
    </w:p>
    <w:p w14:paraId="50E717BF" w14:textId="77777777" w:rsidR="0014308B" w:rsidRPr="00F31C09" w:rsidRDefault="0014308B" w:rsidP="0014308B">
      <w:pPr>
        <w:pStyle w:val="ListParagraph"/>
        <w:numPr>
          <w:ilvl w:val="0"/>
          <w:numId w:val="7"/>
        </w:numPr>
        <w:rPr>
          <w:rFonts w:ascii="Arial" w:hAnsi="Arial" w:cs="Arial"/>
        </w:rPr>
      </w:pPr>
      <w:r w:rsidRPr="00F31C09">
        <w:rPr>
          <w:rFonts w:ascii="Arial" w:hAnsi="Arial" w:cs="Arial"/>
        </w:rPr>
        <w:t>Arbitrary data traffic</w:t>
      </w:r>
    </w:p>
    <w:p w14:paraId="33F2679F" w14:textId="3B164312" w:rsidR="00C45D97" w:rsidRDefault="00C45D97" w:rsidP="0014308B">
      <w:pPr>
        <w:pStyle w:val="ListParagraph"/>
        <w:numPr>
          <w:ilvl w:val="0"/>
          <w:numId w:val="7"/>
        </w:numPr>
        <w:rPr>
          <w:rFonts w:ascii="Arial" w:hAnsi="Arial" w:cs="Arial"/>
        </w:rPr>
      </w:pPr>
      <w:r>
        <w:rPr>
          <w:rFonts w:ascii="Arial" w:hAnsi="Arial" w:cs="Arial"/>
        </w:rPr>
        <w:t>Modem control service</w:t>
      </w:r>
    </w:p>
    <w:p w14:paraId="13DBEF2C" w14:textId="09270300" w:rsidR="007827C4" w:rsidRDefault="007827C4" w:rsidP="0014308B">
      <w:pPr>
        <w:pStyle w:val="ListParagraph"/>
        <w:numPr>
          <w:ilvl w:val="0"/>
          <w:numId w:val="7"/>
        </w:numPr>
        <w:rPr>
          <w:rFonts w:ascii="Arial" w:hAnsi="Arial" w:cs="Arial"/>
        </w:rPr>
      </w:pPr>
      <w:r>
        <w:rPr>
          <w:rFonts w:ascii="Arial" w:hAnsi="Arial" w:cs="Arial"/>
        </w:rPr>
        <w:t>LwM2M service</w:t>
      </w:r>
    </w:p>
    <w:p w14:paraId="2E553710" w14:textId="5473A6BD" w:rsidR="0014308B" w:rsidRDefault="0014308B" w:rsidP="0014308B">
      <w:pPr>
        <w:rPr>
          <w:rFonts w:ascii="Arial" w:hAnsi="Arial" w:cs="Arial"/>
        </w:rPr>
      </w:pPr>
      <w:r w:rsidRPr="00F31C09">
        <w:rPr>
          <w:rFonts w:ascii="Arial" w:hAnsi="Arial" w:cs="Arial"/>
        </w:rPr>
        <w:t xml:space="preserve">nRF9160 side </w:t>
      </w:r>
      <w:r w:rsidR="00F31C09">
        <w:rPr>
          <w:rFonts w:ascii="Arial" w:hAnsi="Arial" w:cs="Arial"/>
        </w:rPr>
        <w:t>is</w:t>
      </w:r>
      <w:r w:rsidRPr="00F31C09">
        <w:rPr>
          <w:rFonts w:ascii="Arial" w:hAnsi="Arial" w:cs="Arial"/>
        </w:rPr>
        <w:t xml:space="preserve"> under full control by nRF52840, including LTE connection and cloud access</w:t>
      </w:r>
      <w:r w:rsidR="00382DA0">
        <w:rPr>
          <w:rFonts w:ascii="Arial" w:hAnsi="Arial" w:cs="Arial"/>
        </w:rPr>
        <w:t>.</w:t>
      </w:r>
    </w:p>
    <w:p w14:paraId="35EDD6F0" w14:textId="73D08583" w:rsidR="00382DA0" w:rsidRDefault="00382DA0" w:rsidP="0014308B">
      <w:pPr>
        <w:rPr>
          <w:rFonts w:ascii="Arial" w:hAnsi="Arial" w:cs="Arial"/>
        </w:rPr>
      </w:pPr>
    </w:p>
    <w:p w14:paraId="219EED8D" w14:textId="77777777" w:rsidR="00382DA0" w:rsidRPr="00F31C09" w:rsidRDefault="00382DA0" w:rsidP="0014308B">
      <w:pPr>
        <w:rPr>
          <w:rFonts w:ascii="Arial" w:hAnsi="Arial" w:cs="Arial"/>
        </w:rPr>
      </w:pPr>
    </w:p>
    <w:p w14:paraId="549A4A6C" w14:textId="19E05EF2" w:rsidR="00FF6E98" w:rsidRDefault="00927440" w:rsidP="007B70C4">
      <w:pPr>
        <w:rPr>
          <w:rFonts w:ascii="Arial" w:hAnsi="Arial" w:cs="Arial"/>
        </w:rPr>
      </w:pPr>
      <w:r>
        <w:rPr>
          <w:rFonts w:ascii="Arial" w:hAnsi="Arial" w:cs="Arial"/>
        </w:rPr>
        <w:lastRenderedPageBreak/>
        <w:t>T</w:t>
      </w:r>
      <w:r w:rsidR="008A0126">
        <w:rPr>
          <w:rFonts w:ascii="Arial" w:hAnsi="Arial" w:cs="Arial"/>
        </w:rPr>
        <w:t xml:space="preserve">he </w:t>
      </w:r>
      <w:r w:rsidR="00FF6E98">
        <w:rPr>
          <w:rFonts w:ascii="Arial" w:hAnsi="Arial" w:cs="Arial"/>
        </w:rPr>
        <w:t>start</w:t>
      </w:r>
      <w:r w:rsidR="008A0126">
        <w:rPr>
          <w:rFonts w:ascii="Arial" w:hAnsi="Arial" w:cs="Arial"/>
        </w:rPr>
        <w:t>-up</w:t>
      </w:r>
      <w:r w:rsidR="00FF6E98">
        <w:rPr>
          <w:rFonts w:ascii="Arial" w:hAnsi="Arial" w:cs="Arial"/>
        </w:rPr>
        <w:t xml:space="preserve"> sequence is defined as below:</w:t>
      </w:r>
    </w:p>
    <w:p w14:paraId="49008AFE" w14:textId="3E995C85" w:rsidR="00FF6E98" w:rsidRDefault="00FF6E98" w:rsidP="00FF6E98">
      <w:pPr>
        <w:pStyle w:val="ListParagraph"/>
        <w:numPr>
          <w:ilvl w:val="0"/>
          <w:numId w:val="8"/>
        </w:numPr>
        <w:rPr>
          <w:rFonts w:ascii="Arial" w:hAnsi="Arial" w:cs="Arial"/>
        </w:rPr>
      </w:pPr>
      <w:r>
        <w:rPr>
          <w:rFonts w:ascii="Arial" w:hAnsi="Arial" w:cs="Arial"/>
        </w:rPr>
        <w:t>nRF91 always start up and enter sleep;</w:t>
      </w:r>
    </w:p>
    <w:p w14:paraId="7C899929" w14:textId="78A8C013" w:rsidR="00FF6E98" w:rsidRDefault="00FF6E98" w:rsidP="00FF6E98">
      <w:pPr>
        <w:pStyle w:val="ListParagraph"/>
        <w:numPr>
          <w:ilvl w:val="0"/>
          <w:numId w:val="8"/>
        </w:numPr>
        <w:rPr>
          <w:rFonts w:ascii="Arial" w:hAnsi="Arial" w:cs="Arial"/>
        </w:rPr>
      </w:pPr>
      <w:r>
        <w:rPr>
          <w:rFonts w:ascii="Arial" w:hAnsi="Arial" w:cs="Arial"/>
        </w:rPr>
        <w:t>nRF52 start up and start a periodical timer to toggle an interface GPIO</w:t>
      </w:r>
    </w:p>
    <w:p w14:paraId="197347F9" w14:textId="3B95D0B4" w:rsidR="00FF6E98" w:rsidRDefault="00FF6E98" w:rsidP="00FF6E98">
      <w:pPr>
        <w:pStyle w:val="ListParagraph"/>
        <w:numPr>
          <w:ilvl w:val="0"/>
          <w:numId w:val="8"/>
        </w:numPr>
        <w:rPr>
          <w:rFonts w:ascii="Arial" w:hAnsi="Arial" w:cs="Arial"/>
        </w:rPr>
      </w:pPr>
      <w:r>
        <w:rPr>
          <w:rFonts w:ascii="Arial" w:hAnsi="Arial" w:cs="Arial"/>
        </w:rPr>
        <w:t>nRF52 de-assert an interface GPIO</w:t>
      </w:r>
    </w:p>
    <w:p w14:paraId="5EBA70C9" w14:textId="3A334436" w:rsidR="00FF6E98" w:rsidRDefault="00FF6E98" w:rsidP="00FF6E98">
      <w:pPr>
        <w:pStyle w:val="ListParagraph"/>
        <w:numPr>
          <w:ilvl w:val="0"/>
          <w:numId w:val="8"/>
        </w:numPr>
        <w:rPr>
          <w:rFonts w:ascii="Arial" w:hAnsi="Arial" w:cs="Arial"/>
        </w:rPr>
      </w:pPr>
      <w:r>
        <w:rPr>
          <w:rFonts w:ascii="Arial" w:hAnsi="Arial" w:cs="Arial"/>
        </w:rPr>
        <w:t>Once nRF91 is woke up, send a SYNC command to nRF52</w:t>
      </w:r>
    </w:p>
    <w:p w14:paraId="5BCCAD19" w14:textId="0295D489" w:rsidR="00FF6E98" w:rsidRPr="00FF6E98" w:rsidRDefault="00FF6E98" w:rsidP="00FF6E98">
      <w:pPr>
        <w:pStyle w:val="ListParagraph"/>
        <w:numPr>
          <w:ilvl w:val="0"/>
          <w:numId w:val="8"/>
        </w:numPr>
        <w:rPr>
          <w:rFonts w:ascii="Arial" w:hAnsi="Arial" w:cs="Arial"/>
        </w:rPr>
      </w:pPr>
      <w:r>
        <w:rPr>
          <w:rFonts w:ascii="Arial" w:hAnsi="Arial" w:cs="Arial"/>
        </w:rPr>
        <w:t>On receiving the SYNC command, nRF52 acknowledge and proceed</w:t>
      </w:r>
    </w:p>
    <w:p w14:paraId="084C2218" w14:textId="1CCA193F" w:rsidR="007E65A1" w:rsidRDefault="00FF6E98" w:rsidP="007B70C4">
      <w:pPr>
        <w:rPr>
          <w:rFonts w:ascii="Arial" w:hAnsi="Arial" w:cs="Arial"/>
        </w:rPr>
      </w:pPr>
      <w:r>
        <w:rPr>
          <w:rFonts w:ascii="Arial" w:hAnsi="Arial" w:cs="Arial"/>
        </w:rPr>
        <w:t>The reference code uses below configuration for the interface GPIO.</w:t>
      </w:r>
      <w:r w:rsidR="0014308B" w:rsidRPr="00F31C09">
        <w:rPr>
          <w:rFonts w:ascii="Arial" w:hAnsi="Arial" w:cs="Arial"/>
        </w:rPr>
        <w:t xml:space="preserve"> </w:t>
      </w:r>
    </w:p>
    <w:tbl>
      <w:tblPr>
        <w:tblStyle w:val="TableGrid"/>
        <w:tblW w:w="0" w:type="auto"/>
        <w:tblLook w:val="04A0" w:firstRow="1" w:lastRow="0" w:firstColumn="1" w:lastColumn="0" w:noHBand="0" w:noVBand="1"/>
      </w:tblPr>
      <w:tblGrid>
        <w:gridCol w:w="1165"/>
        <w:gridCol w:w="1530"/>
        <w:gridCol w:w="1260"/>
        <w:gridCol w:w="1350"/>
        <w:gridCol w:w="4045"/>
      </w:tblGrid>
      <w:tr w:rsidR="00FF6E98" w:rsidRPr="00F31C09" w14:paraId="27D97429" w14:textId="77777777" w:rsidTr="00B21EB4">
        <w:tc>
          <w:tcPr>
            <w:tcW w:w="2695" w:type="dxa"/>
            <w:gridSpan w:val="2"/>
            <w:shd w:val="clear" w:color="auto" w:fill="D9D9D9" w:themeFill="background1" w:themeFillShade="D9"/>
          </w:tcPr>
          <w:p w14:paraId="4D5D2FD7" w14:textId="77777777" w:rsidR="00FF6E98" w:rsidRPr="00F31C09" w:rsidRDefault="00FF6E98" w:rsidP="00B21EB4">
            <w:pPr>
              <w:jc w:val="center"/>
              <w:rPr>
                <w:rFonts w:ascii="Arial" w:hAnsi="Arial" w:cs="Arial"/>
                <w:b/>
              </w:rPr>
            </w:pPr>
            <w:r w:rsidRPr="00F31C09">
              <w:rPr>
                <w:rFonts w:ascii="Arial" w:hAnsi="Arial" w:cs="Arial"/>
                <w:b/>
              </w:rPr>
              <w:t>nRF52840</w:t>
            </w:r>
          </w:p>
        </w:tc>
        <w:tc>
          <w:tcPr>
            <w:tcW w:w="2610" w:type="dxa"/>
            <w:gridSpan w:val="2"/>
            <w:shd w:val="clear" w:color="auto" w:fill="D9D9D9" w:themeFill="background1" w:themeFillShade="D9"/>
          </w:tcPr>
          <w:p w14:paraId="0B013A01" w14:textId="77777777" w:rsidR="00FF6E98" w:rsidRPr="00F31C09" w:rsidRDefault="00FF6E98" w:rsidP="00B21EB4">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491AE53F" w14:textId="77777777" w:rsidR="00FF6E98" w:rsidRPr="00F31C09" w:rsidRDefault="00FF6E98" w:rsidP="00B21EB4">
            <w:pPr>
              <w:jc w:val="center"/>
              <w:rPr>
                <w:rFonts w:ascii="Arial" w:hAnsi="Arial" w:cs="Arial"/>
                <w:b/>
              </w:rPr>
            </w:pPr>
            <w:r w:rsidRPr="00F31C09">
              <w:rPr>
                <w:rFonts w:ascii="Arial" w:hAnsi="Arial" w:cs="Arial"/>
                <w:b/>
              </w:rPr>
              <w:t>Comment</w:t>
            </w:r>
          </w:p>
        </w:tc>
      </w:tr>
      <w:tr w:rsidR="00FF6E98" w:rsidRPr="00F31C09" w14:paraId="350F2D8D" w14:textId="77777777" w:rsidTr="00B21EB4">
        <w:tc>
          <w:tcPr>
            <w:tcW w:w="1165" w:type="dxa"/>
          </w:tcPr>
          <w:p w14:paraId="5C4A0D4D" w14:textId="082F7786" w:rsidR="00FF6E98" w:rsidRPr="00601381" w:rsidRDefault="00FF6E98" w:rsidP="00B21EB4">
            <w:pPr>
              <w:jc w:val="center"/>
              <w:rPr>
                <w:rFonts w:ascii="Arial" w:hAnsi="Arial" w:cs="Arial"/>
                <w:b/>
                <w:sz w:val="21"/>
              </w:rPr>
            </w:pPr>
            <w:r w:rsidRPr="00601381">
              <w:rPr>
                <w:rFonts w:ascii="Arial" w:hAnsi="Arial" w:cs="Arial"/>
                <w:b/>
                <w:sz w:val="21"/>
              </w:rPr>
              <w:t>OUT</w:t>
            </w:r>
          </w:p>
        </w:tc>
        <w:tc>
          <w:tcPr>
            <w:tcW w:w="1530" w:type="dxa"/>
          </w:tcPr>
          <w:p w14:paraId="1FED3CF5" w14:textId="761030FC" w:rsidR="00FF6E98" w:rsidRPr="00601381" w:rsidRDefault="00FF6E98" w:rsidP="00B21EB4">
            <w:pPr>
              <w:jc w:val="center"/>
              <w:rPr>
                <w:rFonts w:ascii="Arial" w:hAnsi="Arial" w:cs="Arial"/>
                <w:sz w:val="21"/>
              </w:rPr>
            </w:pPr>
            <w:r w:rsidRPr="00601381">
              <w:rPr>
                <w:rFonts w:ascii="Arial" w:hAnsi="Arial" w:cs="Arial"/>
                <w:sz w:val="21"/>
              </w:rPr>
              <w:t>P0.27</w:t>
            </w:r>
          </w:p>
        </w:tc>
        <w:tc>
          <w:tcPr>
            <w:tcW w:w="1260" w:type="dxa"/>
            <w:shd w:val="clear" w:color="auto" w:fill="F2F2F2" w:themeFill="background1" w:themeFillShade="F2"/>
          </w:tcPr>
          <w:p w14:paraId="6B4851C0" w14:textId="14BD11F8" w:rsidR="00FF6E98" w:rsidRPr="00601381" w:rsidRDefault="00FF6E98" w:rsidP="00B21EB4">
            <w:pPr>
              <w:jc w:val="center"/>
              <w:rPr>
                <w:rFonts w:ascii="Arial" w:hAnsi="Arial" w:cs="Arial"/>
                <w:b/>
                <w:sz w:val="21"/>
              </w:rPr>
            </w:pPr>
            <w:r w:rsidRPr="00601381">
              <w:rPr>
                <w:rFonts w:ascii="Arial" w:hAnsi="Arial" w:cs="Arial"/>
                <w:b/>
                <w:sz w:val="21"/>
              </w:rPr>
              <w:t>IN</w:t>
            </w:r>
          </w:p>
        </w:tc>
        <w:tc>
          <w:tcPr>
            <w:tcW w:w="1350" w:type="dxa"/>
            <w:shd w:val="clear" w:color="auto" w:fill="F2F2F2" w:themeFill="background1" w:themeFillShade="F2"/>
          </w:tcPr>
          <w:p w14:paraId="50752F48" w14:textId="53FA17D3" w:rsidR="00FF6E98" w:rsidRPr="00601381" w:rsidRDefault="00FF6E98" w:rsidP="00B21EB4">
            <w:pPr>
              <w:jc w:val="center"/>
              <w:rPr>
                <w:rFonts w:ascii="Arial" w:hAnsi="Arial" w:cs="Arial"/>
                <w:sz w:val="21"/>
              </w:rPr>
            </w:pPr>
            <w:r w:rsidRPr="00601381">
              <w:rPr>
                <w:rFonts w:ascii="Arial" w:hAnsi="Arial" w:cs="Arial"/>
                <w:sz w:val="21"/>
              </w:rPr>
              <w:t>P0.31</w:t>
            </w:r>
          </w:p>
        </w:tc>
        <w:tc>
          <w:tcPr>
            <w:tcW w:w="4045" w:type="dxa"/>
            <w:shd w:val="clear" w:color="auto" w:fill="F2F2F2" w:themeFill="background1" w:themeFillShade="F2"/>
          </w:tcPr>
          <w:p w14:paraId="3AA3B2CD" w14:textId="5C437390" w:rsidR="00FF6E98" w:rsidRPr="00601381" w:rsidRDefault="00FF6E98" w:rsidP="00B21EB4">
            <w:pPr>
              <w:rPr>
                <w:rFonts w:ascii="Arial" w:hAnsi="Arial" w:cs="Arial"/>
                <w:sz w:val="21"/>
              </w:rPr>
            </w:pPr>
            <w:r w:rsidRPr="00601381">
              <w:rPr>
                <w:rFonts w:ascii="Arial" w:hAnsi="Arial" w:cs="Arial"/>
                <w:sz w:val="21"/>
              </w:rPr>
              <w:t>Active low, Sense enabled on nRF91</w:t>
            </w:r>
          </w:p>
        </w:tc>
      </w:tr>
    </w:tbl>
    <w:p w14:paraId="54B7823E" w14:textId="77777777" w:rsidR="005B116C" w:rsidRDefault="005B116C" w:rsidP="005B116C">
      <w:pPr>
        <w:rPr>
          <w:rFonts w:ascii="Arial" w:hAnsi="Arial" w:cs="Arial"/>
        </w:rPr>
      </w:pPr>
    </w:p>
    <w:p w14:paraId="39282079" w14:textId="777CD81A" w:rsidR="005B116C" w:rsidRDefault="005B116C" w:rsidP="005B116C">
      <w:pPr>
        <w:rPr>
          <w:rFonts w:ascii="Arial" w:hAnsi="Arial" w:cs="Arial"/>
        </w:rPr>
      </w:pPr>
      <w:r>
        <w:rPr>
          <w:rFonts w:ascii="Arial" w:hAnsi="Arial" w:cs="Arial"/>
        </w:rPr>
        <w:t xml:space="preserve">After wake-up, the GPIO </w:t>
      </w:r>
      <w:r w:rsidR="00773298">
        <w:rPr>
          <w:rFonts w:ascii="Arial" w:hAnsi="Arial" w:cs="Arial"/>
        </w:rPr>
        <w:t>connection could be used for other purpose, for example reset UART connection when error occurs.</w:t>
      </w:r>
      <w:r w:rsidRPr="00F31C09">
        <w:rPr>
          <w:rFonts w:ascii="Arial" w:hAnsi="Arial" w:cs="Arial"/>
        </w:rPr>
        <w:t xml:space="preserve"> </w:t>
      </w:r>
    </w:p>
    <w:p w14:paraId="0B7B5842" w14:textId="38CA8DAC" w:rsidR="002C4D5E" w:rsidRDefault="002C4D5E" w:rsidP="005B116C">
      <w:pPr>
        <w:rPr>
          <w:rFonts w:ascii="Arial" w:hAnsi="Arial" w:cs="Arial"/>
        </w:rPr>
      </w:pPr>
      <w:r>
        <w:rPr>
          <w:rFonts w:ascii="Arial" w:hAnsi="Arial" w:cs="Arial"/>
        </w:rPr>
        <w:t xml:space="preserve">This feature requires </w:t>
      </w:r>
      <w:r w:rsidRPr="002C4D5E">
        <w:rPr>
          <w:rFonts w:ascii="Arial" w:hAnsi="Arial" w:cs="Arial"/>
        </w:rPr>
        <w:t>CONFIG_THIN_GPIO_WAKEUP</w:t>
      </w:r>
      <w:r>
        <w:rPr>
          <w:rFonts w:ascii="Arial" w:hAnsi="Arial" w:cs="Arial"/>
        </w:rPr>
        <w:t xml:space="preserve"> to be set. Default is yes.</w:t>
      </w:r>
    </w:p>
    <w:p w14:paraId="6D18CE53" w14:textId="77777777" w:rsidR="00061AFC" w:rsidRDefault="00061AFC">
      <w:pPr>
        <w:rPr>
          <w:rFonts w:ascii="Arial" w:hAnsi="Arial" w:cs="Arial"/>
        </w:rPr>
      </w:pPr>
    </w:p>
    <w:p w14:paraId="1BD74982" w14:textId="06D720C7" w:rsidR="00137DE7" w:rsidRPr="00F31C09" w:rsidRDefault="00137DE7" w:rsidP="007E65A1">
      <w:pPr>
        <w:pStyle w:val="Heading2"/>
        <w:numPr>
          <w:ilvl w:val="0"/>
          <w:numId w:val="3"/>
        </w:numPr>
        <w:rPr>
          <w:rFonts w:ascii="Arial" w:hAnsi="Arial" w:cs="Arial"/>
        </w:rPr>
      </w:pPr>
      <w:r w:rsidRPr="00F31C09">
        <w:rPr>
          <w:rFonts w:ascii="Arial" w:hAnsi="Arial" w:cs="Arial"/>
        </w:rPr>
        <w:t xml:space="preserve">Hardware </w:t>
      </w:r>
      <w:r w:rsidR="001B5397">
        <w:rPr>
          <w:rFonts w:ascii="Arial" w:hAnsi="Arial" w:cs="Arial"/>
        </w:rPr>
        <w:t>Setup</w:t>
      </w:r>
    </w:p>
    <w:p w14:paraId="73F1862A" w14:textId="77777777" w:rsidR="00C620AC" w:rsidRDefault="00C620AC">
      <w:pPr>
        <w:rPr>
          <w:rFonts w:ascii="Arial" w:hAnsi="Arial" w:cs="Arial"/>
        </w:rPr>
      </w:pPr>
    </w:p>
    <w:p w14:paraId="08D23C42" w14:textId="2740971A" w:rsidR="00D77EFC" w:rsidRPr="00F31C09" w:rsidRDefault="00627539">
      <w:pPr>
        <w:rPr>
          <w:rFonts w:ascii="Arial" w:hAnsi="Arial" w:cs="Arial"/>
        </w:rPr>
      </w:pPr>
      <w:r w:rsidRPr="00F31C09">
        <w:rPr>
          <w:rFonts w:ascii="Arial" w:hAnsi="Arial" w:cs="Arial"/>
        </w:rPr>
        <w:t xml:space="preserve">PCA10090 has default setting of VDD IO to be 1.8V, needs to be adjusted to 3.0V by SW11. Check </w:t>
      </w:r>
      <w:hyperlink r:id="rId10" w:history="1">
        <w:r w:rsidRPr="00F31C09">
          <w:rPr>
            <w:rStyle w:val="Hyperlink"/>
            <w:rFonts w:ascii="Arial" w:hAnsi="Arial" w:cs="Arial"/>
          </w:rPr>
          <w:t>this link</w:t>
        </w:r>
      </w:hyperlink>
      <w:r w:rsidRPr="00F31C09">
        <w:rPr>
          <w:rFonts w:ascii="Arial" w:hAnsi="Arial" w:cs="Arial"/>
        </w:rPr>
        <w:t xml:space="preserve">. </w:t>
      </w:r>
      <w:r w:rsidR="00533B14" w:rsidRPr="00F31C09">
        <w:rPr>
          <w:rFonts w:ascii="Arial" w:hAnsi="Arial" w:cs="Arial"/>
          <w:b/>
        </w:rPr>
        <w:t>NOTE this will cause issue for LTE connection</w:t>
      </w:r>
      <w:r w:rsidR="00533B14" w:rsidRPr="00F31C09">
        <w:rPr>
          <w:rFonts w:ascii="Arial" w:hAnsi="Arial" w:cs="Arial"/>
        </w:rPr>
        <w:t xml:space="preserve">. </w:t>
      </w:r>
      <w:r w:rsidR="00D77EFC" w:rsidRPr="00F31C09">
        <w:rPr>
          <w:rFonts w:ascii="Arial" w:hAnsi="Arial" w:cs="Arial"/>
        </w:rPr>
        <w:t>A level-shift in between might be the best solution.</w:t>
      </w:r>
    </w:p>
    <w:p w14:paraId="1A3935DC" w14:textId="6302F5FF" w:rsidR="007E65A1" w:rsidRDefault="00615F88">
      <w:pPr>
        <w:rPr>
          <w:rFonts w:ascii="Arial" w:hAnsi="Arial" w:cs="Arial"/>
        </w:rPr>
      </w:pPr>
      <w:r w:rsidRPr="00F31C09">
        <w:rPr>
          <w:rFonts w:ascii="Arial" w:hAnsi="Arial" w:cs="Arial"/>
        </w:rPr>
        <w:t>Also,</w:t>
      </w:r>
      <w:r w:rsidR="00627539" w:rsidRPr="00F31C09">
        <w:rPr>
          <w:rFonts w:ascii="Arial" w:hAnsi="Arial" w:cs="Arial"/>
        </w:rPr>
        <w:t xml:space="preserve"> in this setup, on PCA10090 side we choose to use the GPIO pins that is NOT under the routing by on-board nRF52840</w:t>
      </w:r>
      <w:r>
        <w:rPr>
          <w:rFonts w:ascii="Arial" w:hAnsi="Arial" w:cs="Arial"/>
        </w:rPr>
        <w:t>, thus n</w:t>
      </w:r>
      <w:r w:rsidR="00627539" w:rsidRPr="00F31C09">
        <w:rPr>
          <w:rFonts w:ascii="Arial" w:hAnsi="Arial" w:cs="Arial"/>
        </w:rPr>
        <w:t xml:space="preserve">eed to be careful in selecting </w:t>
      </w:r>
      <w:r w:rsidR="00223440">
        <w:rPr>
          <w:rFonts w:ascii="Arial" w:hAnsi="Arial" w:cs="Arial"/>
        </w:rPr>
        <w:t xml:space="preserve">exactly </w:t>
      </w:r>
      <w:r w:rsidR="00627539" w:rsidRPr="00F31C09">
        <w:rPr>
          <w:rFonts w:ascii="Arial" w:hAnsi="Arial" w:cs="Arial"/>
        </w:rPr>
        <w:t>the pins to use.</w:t>
      </w:r>
    </w:p>
    <w:p w14:paraId="57CC29D0" w14:textId="7B332FA2" w:rsidR="00904422" w:rsidRPr="00F31C09" w:rsidRDefault="00904422" w:rsidP="00904422">
      <w:pPr>
        <w:rPr>
          <w:rFonts w:ascii="Arial" w:hAnsi="Arial" w:cs="Arial"/>
        </w:rPr>
      </w:pPr>
      <w:r w:rsidRPr="00F31C09">
        <w:rPr>
          <w:rFonts w:ascii="Arial" w:hAnsi="Arial" w:cs="Arial"/>
        </w:rPr>
        <w:t>GPIO pin assignment for UART</w:t>
      </w:r>
      <w:r w:rsidR="002B39B7">
        <w:rPr>
          <w:rFonts w:ascii="Arial" w:hAnsi="Arial" w:cs="Arial"/>
        </w:rPr>
        <w:t xml:space="preserve"> interface</w:t>
      </w:r>
      <w:r w:rsidRPr="00F31C09">
        <w:rPr>
          <w:rFonts w:ascii="Arial" w:hAnsi="Arial" w:cs="Arial"/>
        </w:rPr>
        <w:t>:</w:t>
      </w:r>
    </w:p>
    <w:tbl>
      <w:tblPr>
        <w:tblStyle w:val="TableGrid"/>
        <w:tblW w:w="0" w:type="auto"/>
        <w:tblLook w:val="04A0" w:firstRow="1" w:lastRow="0" w:firstColumn="1" w:lastColumn="0" w:noHBand="0" w:noVBand="1"/>
      </w:tblPr>
      <w:tblGrid>
        <w:gridCol w:w="1165"/>
        <w:gridCol w:w="1530"/>
        <w:gridCol w:w="1260"/>
        <w:gridCol w:w="1350"/>
        <w:gridCol w:w="4045"/>
      </w:tblGrid>
      <w:tr w:rsidR="00904422" w:rsidRPr="00F31C09" w14:paraId="209AB9D8" w14:textId="77777777" w:rsidTr="00B21B2E">
        <w:tc>
          <w:tcPr>
            <w:tcW w:w="2695" w:type="dxa"/>
            <w:gridSpan w:val="2"/>
            <w:shd w:val="clear" w:color="auto" w:fill="D9D9D9" w:themeFill="background1" w:themeFillShade="D9"/>
          </w:tcPr>
          <w:p w14:paraId="4E6CEB3A" w14:textId="77777777" w:rsidR="00904422" w:rsidRPr="00F31C09" w:rsidRDefault="00904422" w:rsidP="00B21B2E">
            <w:pPr>
              <w:jc w:val="center"/>
              <w:rPr>
                <w:rFonts w:ascii="Arial" w:hAnsi="Arial" w:cs="Arial"/>
                <w:b/>
              </w:rPr>
            </w:pPr>
            <w:r w:rsidRPr="00F31C09">
              <w:rPr>
                <w:rFonts w:ascii="Arial" w:hAnsi="Arial" w:cs="Arial"/>
                <w:b/>
              </w:rPr>
              <w:t>nRF52840/nRF52832</w:t>
            </w:r>
          </w:p>
        </w:tc>
        <w:tc>
          <w:tcPr>
            <w:tcW w:w="2610" w:type="dxa"/>
            <w:gridSpan w:val="2"/>
            <w:shd w:val="clear" w:color="auto" w:fill="D9D9D9" w:themeFill="background1" w:themeFillShade="D9"/>
          </w:tcPr>
          <w:p w14:paraId="4388E1AB" w14:textId="77777777" w:rsidR="00904422" w:rsidRPr="00F31C09" w:rsidRDefault="00904422" w:rsidP="00B21B2E">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75462F8A" w14:textId="77777777" w:rsidR="00904422" w:rsidRPr="00F31C09" w:rsidRDefault="00904422" w:rsidP="00B21B2E">
            <w:pPr>
              <w:jc w:val="center"/>
              <w:rPr>
                <w:rFonts w:ascii="Arial" w:hAnsi="Arial" w:cs="Arial"/>
                <w:b/>
              </w:rPr>
            </w:pPr>
            <w:r w:rsidRPr="00F31C09">
              <w:rPr>
                <w:rFonts w:ascii="Arial" w:hAnsi="Arial" w:cs="Arial"/>
                <w:b/>
              </w:rPr>
              <w:t>Comment</w:t>
            </w:r>
          </w:p>
        </w:tc>
      </w:tr>
      <w:tr w:rsidR="00904422" w:rsidRPr="00F31C09" w14:paraId="4C979D83" w14:textId="77777777" w:rsidTr="00B21B2E">
        <w:tc>
          <w:tcPr>
            <w:tcW w:w="1165" w:type="dxa"/>
          </w:tcPr>
          <w:p w14:paraId="6AD85EEB"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530" w:type="dxa"/>
          </w:tcPr>
          <w:p w14:paraId="09BE5A35" w14:textId="77777777" w:rsidR="00904422" w:rsidRPr="00601381" w:rsidRDefault="00904422" w:rsidP="00B21B2E">
            <w:pPr>
              <w:jc w:val="center"/>
              <w:rPr>
                <w:rFonts w:ascii="Arial" w:hAnsi="Arial" w:cs="Arial"/>
                <w:sz w:val="21"/>
              </w:rPr>
            </w:pPr>
            <w:r w:rsidRPr="00601381">
              <w:rPr>
                <w:rFonts w:ascii="Arial" w:hAnsi="Arial" w:cs="Arial"/>
                <w:sz w:val="21"/>
              </w:rPr>
              <w:t>P0.6</w:t>
            </w:r>
          </w:p>
        </w:tc>
        <w:tc>
          <w:tcPr>
            <w:tcW w:w="1260" w:type="dxa"/>
            <w:shd w:val="clear" w:color="auto" w:fill="F2F2F2" w:themeFill="background1" w:themeFillShade="F2"/>
          </w:tcPr>
          <w:p w14:paraId="6697480B"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350" w:type="dxa"/>
            <w:shd w:val="clear" w:color="auto" w:fill="F2F2F2" w:themeFill="background1" w:themeFillShade="F2"/>
          </w:tcPr>
          <w:p w14:paraId="54B3AEF4" w14:textId="77777777" w:rsidR="00904422" w:rsidRPr="00601381" w:rsidRDefault="00904422" w:rsidP="00B21B2E">
            <w:pPr>
              <w:jc w:val="center"/>
              <w:rPr>
                <w:rFonts w:ascii="Arial" w:hAnsi="Arial" w:cs="Arial"/>
                <w:sz w:val="21"/>
              </w:rPr>
            </w:pPr>
            <w:r w:rsidRPr="00601381">
              <w:rPr>
                <w:rFonts w:ascii="Arial" w:hAnsi="Arial" w:cs="Arial"/>
                <w:sz w:val="21"/>
              </w:rPr>
              <w:t>P0.11</w:t>
            </w:r>
          </w:p>
        </w:tc>
        <w:tc>
          <w:tcPr>
            <w:tcW w:w="4045" w:type="dxa"/>
            <w:shd w:val="clear" w:color="auto" w:fill="F2F2F2" w:themeFill="background1" w:themeFillShade="F2"/>
          </w:tcPr>
          <w:p w14:paraId="0C4BA22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0B6512F9" w14:textId="77777777" w:rsidTr="00B21B2E">
        <w:tc>
          <w:tcPr>
            <w:tcW w:w="1165" w:type="dxa"/>
          </w:tcPr>
          <w:p w14:paraId="6F82760A"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530" w:type="dxa"/>
          </w:tcPr>
          <w:p w14:paraId="7AF75A76" w14:textId="77777777" w:rsidR="00904422" w:rsidRPr="00601381" w:rsidRDefault="00904422" w:rsidP="00B21B2E">
            <w:pPr>
              <w:jc w:val="center"/>
              <w:rPr>
                <w:rFonts w:ascii="Arial" w:hAnsi="Arial" w:cs="Arial"/>
                <w:sz w:val="21"/>
              </w:rPr>
            </w:pPr>
            <w:r w:rsidRPr="00601381">
              <w:rPr>
                <w:rFonts w:ascii="Arial" w:hAnsi="Arial" w:cs="Arial"/>
                <w:sz w:val="21"/>
              </w:rPr>
              <w:t>P0.8</w:t>
            </w:r>
          </w:p>
        </w:tc>
        <w:tc>
          <w:tcPr>
            <w:tcW w:w="1260" w:type="dxa"/>
            <w:shd w:val="clear" w:color="auto" w:fill="F2F2F2" w:themeFill="background1" w:themeFillShade="F2"/>
          </w:tcPr>
          <w:p w14:paraId="7E565261"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350" w:type="dxa"/>
            <w:shd w:val="clear" w:color="auto" w:fill="F2F2F2" w:themeFill="background1" w:themeFillShade="F2"/>
          </w:tcPr>
          <w:p w14:paraId="50A35AA2" w14:textId="77777777" w:rsidR="00904422" w:rsidRPr="00601381" w:rsidRDefault="00904422" w:rsidP="00B21B2E">
            <w:pPr>
              <w:jc w:val="center"/>
              <w:rPr>
                <w:rFonts w:ascii="Arial" w:hAnsi="Arial" w:cs="Arial"/>
                <w:sz w:val="21"/>
              </w:rPr>
            </w:pPr>
            <w:r w:rsidRPr="00601381">
              <w:rPr>
                <w:rFonts w:ascii="Arial" w:hAnsi="Arial" w:cs="Arial"/>
                <w:sz w:val="21"/>
              </w:rPr>
              <w:t>P0.10</w:t>
            </w:r>
          </w:p>
        </w:tc>
        <w:tc>
          <w:tcPr>
            <w:tcW w:w="4045" w:type="dxa"/>
            <w:shd w:val="clear" w:color="auto" w:fill="F2F2F2" w:themeFill="background1" w:themeFillShade="F2"/>
          </w:tcPr>
          <w:p w14:paraId="25D8DB6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12587002" w14:textId="77777777" w:rsidTr="00B21B2E">
        <w:tc>
          <w:tcPr>
            <w:tcW w:w="1165" w:type="dxa"/>
          </w:tcPr>
          <w:p w14:paraId="3F95A22A"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530" w:type="dxa"/>
          </w:tcPr>
          <w:p w14:paraId="6A7AF893" w14:textId="77777777" w:rsidR="00904422" w:rsidRPr="00601381" w:rsidRDefault="00904422" w:rsidP="00B21B2E">
            <w:pPr>
              <w:jc w:val="center"/>
              <w:rPr>
                <w:rFonts w:ascii="Arial" w:hAnsi="Arial" w:cs="Arial"/>
                <w:sz w:val="21"/>
              </w:rPr>
            </w:pPr>
            <w:r w:rsidRPr="00601381">
              <w:rPr>
                <w:rFonts w:ascii="Arial" w:hAnsi="Arial" w:cs="Arial"/>
                <w:sz w:val="21"/>
              </w:rPr>
              <w:t>P0.7</w:t>
            </w:r>
          </w:p>
        </w:tc>
        <w:tc>
          <w:tcPr>
            <w:tcW w:w="1260" w:type="dxa"/>
            <w:shd w:val="clear" w:color="auto" w:fill="F2F2F2" w:themeFill="background1" w:themeFillShade="F2"/>
          </w:tcPr>
          <w:p w14:paraId="0A9F1F02"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350" w:type="dxa"/>
            <w:shd w:val="clear" w:color="auto" w:fill="F2F2F2" w:themeFill="background1" w:themeFillShade="F2"/>
          </w:tcPr>
          <w:p w14:paraId="15755005" w14:textId="77777777" w:rsidR="00904422" w:rsidRPr="00601381" w:rsidRDefault="00904422" w:rsidP="00B21B2E">
            <w:pPr>
              <w:jc w:val="center"/>
              <w:rPr>
                <w:rFonts w:ascii="Arial" w:hAnsi="Arial" w:cs="Arial"/>
                <w:sz w:val="21"/>
              </w:rPr>
            </w:pPr>
            <w:r w:rsidRPr="00601381">
              <w:rPr>
                <w:rFonts w:ascii="Arial" w:hAnsi="Arial" w:cs="Arial"/>
                <w:sz w:val="21"/>
              </w:rPr>
              <w:t>P0.12</w:t>
            </w:r>
          </w:p>
        </w:tc>
        <w:tc>
          <w:tcPr>
            <w:tcW w:w="4045" w:type="dxa"/>
            <w:shd w:val="clear" w:color="auto" w:fill="F2F2F2" w:themeFill="background1" w:themeFillShade="F2"/>
          </w:tcPr>
          <w:p w14:paraId="508B7D7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4C9F678E" w14:textId="77777777" w:rsidTr="00B21B2E">
        <w:tc>
          <w:tcPr>
            <w:tcW w:w="1165" w:type="dxa"/>
          </w:tcPr>
          <w:p w14:paraId="65CDBE49"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530" w:type="dxa"/>
          </w:tcPr>
          <w:p w14:paraId="2109F440" w14:textId="77777777" w:rsidR="00904422" w:rsidRPr="00601381" w:rsidRDefault="00904422" w:rsidP="00B21B2E">
            <w:pPr>
              <w:jc w:val="center"/>
              <w:rPr>
                <w:rFonts w:ascii="Arial" w:hAnsi="Arial" w:cs="Arial"/>
                <w:sz w:val="21"/>
              </w:rPr>
            </w:pPr>
            <w:r w:rsidRPr="00601381">
              <w:rPr>
                <w:rFonts w:ascii="Arial" w:hAnsi="Arial" w:cs="Arial"/>
                <w:sz w:val="21"/>
              </w:rPr>
              <w:t>P0.5</w:t>
            </w:r>
          </w:p>
        </w:tc>
        <w:tc>
          <w:tcPr>
            <w:tcW w:w="1260" w:type="dxa"/>
            <w:shd w:val="clear" w:color="auto" w:fill="F2F2F2" w:themeFill="background1" w:themeFillShade="F2"/>
          </w:tcPr>
          <w:p w14:paraId="15EC0D26"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350" w:type="dxa"/>
            <w:shd w:val="clear" w:color="auto" w:fill="F2F2F2" w:themeFill="background1" w:themeFillShade="F2"/>
          </w:tcPr>
          <w:p w14:paraId="1BC132BD" w14:textId="77777777" w:rsidR="00904422" w:rsidRPr="00601381" w:rsidRDefault="00904422" w:rsidP="00B21B2E">
            <w:pPr>
              <w:jc w:val="center"/>
              <w:rPr>
                <w:rFonts w:ascii="Arial" w:hAnsi="Arial" w:cs="Arial"/>
                <w:sz w:val="21"/>
              </w:rPr>
            </w:pPr>
            <w:r w:rsidRPr="00601381">
              <w:rPr>
                <w:rFonts w:ascii="Arial" w:hAnsi="Arial" w:cs="Arial"/>
                <w:sz w:val="21"/>
              </w:rPr>
              <w:t>P0.13</w:t>
            </w:r>
          </w:p>
        </w:tc>
        <w:tc>
          <w:tcPr>
            <w:tcW w:w="4045" w:type="dxa"/>
            <w:shd w:val="clear" w:color="auto" w:fill="F2F2F2" w:themeFill="background1" w:themeFillShade="F2"/>
          </w:tcPr>
          <w:p w14:paraId="5DC43E85"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bl>
    <w:p w14:paraId="1A549A5D" w14:textId="77777777" w:rsidR="00904422" w:rsidRPr="00F31C09" w:rsidRDefault="00904422" w:rsidP="00904422">
      <w:pPr>
        <w:spacing w:after="0"/>
        <w:rPr>
          <w:rFonts w:ascii="Arial" w:hAnsi="Arial" w:cs="Arial"/>
        </w:rPr>
      </w:pPr>
    </w:p>
    <w:p w14:paraId="3AB2AB37" w14:textId="77777777" w:rsidR="00904422" w:rsidRPr="00F31C09" w:rsidRDefault="00904422" w:rsidP="00904422">
      <w:pPr>
        <w:spacing w:after="0"/>
        <w:rPr>
          <w:rFonts w:ascii="Arial" w:hAnsi="Arial" w:cs="Arial"/>
        </w:rPr>
      </w:pPr>
      <w:r w:rsidRPr="00F31C09">
        <w:rPr>
          <w:rFonts w:ascii="Arial" w:hAnsi="Arial" w:cs="Arial"/>
        </w:rPr>
        <w:t>UART instance used: nRF52840/nRF52832 (UART0) nRF9160 (UART2)</w:t>
      </w:r>
    </w:p>
    <w:p w14:paraId="735F371E" w14:textId="77777777" w:rsidR="00904422" w:rsidRPr="00F31C09" w:rsidRDefault="00904422" w:rsidP="00904422">
      <w:pPr>
        <w:spacing w:after="0"/>
        <w:rPr>
          <w:rFonts w:ascii="Arial" w:hAnsi="Arial" w:cs="Arial"/>
        </w:rPr>
      </w:pPr>
      <w:r w:rsidRPr="00F31C09">
        <w:rPr>
          <w:rFonts w:ascii="Arial" w:hAnsi="Arial" w:cs="Arial"/>
        </w:rPr>
        <w:t>Interface configuration:</w:t>
      </w:r>
    </w:p>
    <w:p w14:paraId="70D74977" w14:textId="77777777" w:rsidR="00904422" w:rsidRPr="00F31C09" w:rsidRDefault="00904422" w:rsidP="00904422">
      <w:pPr>
        <w:spacing w:after="0"/>
        <w:ind w:left="720"/>
        <w:rPr>
          <w:rFonts w:ascii="Arial" w:hAnsi="Arial" w:cs="Arial"/>
        </w:rPr>
      </w:pPr>
      <w:r w:rsidRPr="00F31C09">
        <w:rPr>
          <w:rFonts w:ascii="Arial" w:hAnsi="Arial" w:cs="Arial"/>
        </w:rPr>
        <w:t>Hardware flow control:</w:t>
      </w:r>
      <w:r w:rsidRPr="00F31C09">
        <w:rPr>
          <w:rFonts w:ascii="Arial" w:hAnsi="Arial" w:cs="Arial"/>
        </w:rPr>
        <w:tab/>
        <w:t>enabled</w:t>
      </w:r>
    </w:p>
    <w:p w14:paraId="0E2A5E42" w14:textId="77777777" w:rsidR="00904422" w:rsidRPr="00F31C09" w:rsidRDefault="00904422" w:rsidP="00904422">
      <w:pPr>
        <w:spacing w:after="0"/>
        <w:ind w:left="720"/>
        <w:rPr>
          <w:rFonts w:ascii="Arial" w:hAnsi="Arial" w:cs="Arial"/>
        </w:rPr>
      </w:pPr>
      <w:r w:rsidRPr="00F31C09">
        <w:rPr>
          <w:rFonts w:ascii="Arial" w:hAnsi="Arial" w:cs="Arial"/>
        </w:rPr>
        <w:t>Baud-rate:</w:t>
      </w:r>
      <w:r w:rsidRPr="00F31C09">
        <w:rPr>
          <w:rFonts w:ascii="Arial" w:hAnsi="Arial" w:cs="Arial"/>
        </w:rPr>
        <w:tab/>
      </w:r>
      <w:r w:rsidRPr="00F31C09">
        <w:rPr>
          <w:rFonts w:ascii="Arial" w:hAnsi="Arial" w:cs="Arial"/>
        </w:rPr>
        <w:tab/>
      </w:r>
      <w:r w:rsidRPr="00F31C09">
        <w:rPr>
          <w:rFonts w:ascii="Arial" w:hAnsi="Arial" w:cs="Arial"/>
        </w:rPr>
        <w:tab/>
        <w:t>115200</w:t>
      </w:r>
    </w:p>
    <w:p w14:paraId="0A6EBF8E" w14:textId="77777777" w:rsidR="00904422" w:rsidRPr="00F31C09" w:rsidRDefault="00904422" w:rsidP="00904422">
      <w:pPr>
        <w:spacing w:after="0"/>
        <w:ind w:left="720"/>
        <w:rPr>
          <w:rFonts w:ascii="Arial" w:hAnsi="Arial" w:cs="Arial"/>
        </w:rPr>
      </w:pPr>
      <w:r w:rsidRPr="00F31C09">
        <w:rPr>
          <w:rFonts w:ascii="Arial" w:hAnsi="Arial" w:cs="Arial"/>
        </w:rPr>
        <w:t>Parity bit:</w:t>
      </w:r>
      <w:r w:rsidRPr="00F31C09">
        <w:rPr>
          <w:rFonts w:ascii="Arial" w:hAnsi="Arial" w:cs="Arial"/>
        </w:rPr>
        <w:tab/>
      </w:r>
      <w:r w:rsidRPr="00F31C09">
        <w:rPr>
          <w:rFonts w:ascii="Arial" w:hAnsi="Arial" w:cs="Arial"/>
        </w:rPr>
        <w:tab/>
      </w:r>
      <w:r w:rsidRPr="00F31C09">
        <w:rPr>
          <w:rFonts w:ascii="Arial" w:hAnsi="Arial" w:cs="Arial"/>
        </w:rPr>
        <w:tab/>
        <w:t>no</w:t>
      </w:r>
    </w:p>
    <w:p w14:paraId="55B75931" w14:textId="77777777" w:rsidR="00904422" w:rsidRPr="00F31C09" w:rsidRDefault="00904422" w:rsidP="00904422">
      <w:pPr>
        <w:spacing w:after="0"/>
        <w:ind w:left="720"/>
        <w:rPr>
          <w:rFonts w:ascii="Arial" w:hAnsi="Arial" w:cs="Arial"/>
        </w:rPr>
      </w:pPr>
      <w:r w:rsidRPr="00F31C09">
        <w:rPr>
          <w:rFonts w:ascii="Arial" w:hAnsi="Arial" w:cs="Arial"/>
        </w:rPr>
        <w:t>Operation mode:</w:t>
      </w:r>
      <w:r w:rsidRPr="00F31C09">
        <w:rPr>
          <w:rFonts w:ascii="Arial" w:hAnsi="Arial" w:cs="Arial"/>
        </w:rPr>
        <w:tab/>
      </w:r>
      <w:r w:rsidRPr="00F31C09">
        <w:rPr>
          <w:rFonts w:ascii="Arial" w:hAnsi="Arial" w:cs="Arial"/>
        </w:rPr>
        <w:tab/>
        <w:t>IRQ (DMA mode to be studied)</w:t>
      </w:r>
    </w:p>
    <w:p w14:paraId="75E585E3" w14:textId="77777777" w:rsidR="00904422" w:rsidRPr="00F31C09" w:rsidRDefault="00904422" w:rsidP="00904422">
      <w:pPr>
        <w:rPr>
          <w:rFonts w:ascii="Arial" w:hAnsi="Arial" w:cs="Arial"/>
        </w:rPr>
      </w:pPr>
    </w:p>
    <w:p w14:paraId="014E548C" w14:textId="77777777" w:rsidR="00904422" w:rsidRPr="00F31C09" w:rsidRDefault="00904422" w:rsidP="00904422">
      <w:pPr>
        <w:rPr>
          <w:rFonts w:ascii="Arial" w:hAnsi="Arial" w:cs="Arial"/>
        </w:rPr>
      </w:pPr>
      <w:r w:rsidRPr="00F31C09">
        <w:rPr>
          <w:rFonts w:ascii="Arial" w:hAnsi="Arial" w:cs="Arial"/>
        </w:rPr>
        <w:t>UART0 on nRF9160 sides are used for logging, while UART1 on nRF9160 side is for VCOM by default. nRF52840 can also choose to use UART1, while nRF52832 can only use UART0.</w:t>
      </w:r>
    </w:p>
    <w:p w14:paraId="338D474D" w14:textId="334C8B40" w:rsidR="00465B0E" w:rsidRPr="00F31C09" w:rsidRDefault="00465B0E" w:rsidP="00137DE7">
      <w:pPr>
        <w:pStyle w:val="Heading2"/>
        <w:numPr>
          <w:ilvl w:val="0"/>
          <w:numId w:val="3"/>
        </w:numPr>
        <w:rPr>
          <w:rFonts w:ascii="Arial" w:hAnsi="Arial" w:cs="Arial"/>
        </w:rPr>
      </w:pPr>
      <w:r w:rsidRPr="00F31C09">
        <w:rPr>
          <w:rFonts w:ascii="Arial" w:hAnsi="Arial" w:cs="Arial"/>
        </w:rPr>
        <w:t>Protocol over UART</w:t>
      </w:r>
    </w:p>
    <w:p w14:paraId="20336CC2" w14:textId="77777777" w:rsidR="00C620AC" w:rsidRDefault="00C620AC" w:rsidP="00831B26">
      <w:pPr>
        <w:rPr>
          <w:rFonts w:ascii="Arial" w:hAnsi="Arial" w:cs="Arial"/>
        </w:rPr>
      </w:pPr>
    </w:p>
    <w:p w14:paraId="63430D71" w14:textId="13B4F54E" w:rsidR="00831B26" w:rsidRPr="00F31C09" w:rsidRDefault="00831B26" w:rsidP="00831B26">
      <w:pPr>
        <w:rPr>
          <w:rFonts w:ascii="Arial" w:hAnsi="Arial" w:cs="Arial"/>
        </w:rPr>
      </w:pPr>
      <w:r w:rsidRPr="00F31C09">
        <w:rPr>
          <w:rFonts w:ascii="Arial" w:hAnsi="Arial" w:cs="Arial"/>
        </w:rPr>
        <w:lastRenderedPageBreak/>
        <w:t>A simple protocol is prepared to provide services of nRF9160 side to nRF52 side. The protocol packets are transported on UART interface between nRF91 and nRF52.</w:t>
      </w:r>
    </w:p>
    <w:p w14:paraId="50829417" w14:textId="4E4227DE" w:rsidR="00831B26" w:rsidRPr="00F31C09" w:rsidRDefault="00831B26" w:rsidP="00831B26">
      <w:pPr>
        <w:rPr>
          <w:rFonts w:ascii="Arial" w:hAnsi="Arial" w:cs="Arial"/>
        </w:rPr>
      </w:pPr>
      <w:r w:rsidRPr="00F31C09">
        <w:rPr>
          <w:rFonts w:ascii="Arial" w:hAnsi="Arial" w:cs="Arial"/>
        </w:rPr>
        <w:t>The AT command service is the basic and fundamental service, which is always enabled. Other services are listed (but not limited) below:</w:t>
      </w:r>
    </w:p>
    <w:p w14:paraId="5B0058B2" w14:textId="2D8E488F" w:rsidR="00831B26" w:rsidRPr="00F31C09" w:rsidRDefault="00831B26" w:rsidP="00831B26">
      <w:pPr>
        <w:pStyle w:val="ListParagraph"/>
        <w:numPr>
          <w:ilvl w:val="0"/>
          <w:numId w:val="7"/>
        </w:numPr>
        <w:rPr>
          <w:rFonts w:ascii="Arial" w:hAnsi="Arial" w:cs="Arial"/>
        </w:rPr>
      </w:pPr>
      <w:r w:rsidRPr="00F31C09">
        <w:rPr>
          <w:rFonts w:ascii="Arial" w:hAnsi="Arial" w:cs="Arial"/>
        </w:rPr>
        <w:t>Modem control service</w:t>
      </w:r>
    </w:p>
    <w:p w14:paraId="4682569D" w14:textId="7F6D969A"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MQTT </w:t>
      </w:r>
      <w:r w:rsidR="00202D47">
        <w:rPr>
          <w:rFonts w:ascii="Arial" w:hAnsi="Arial" w:cs="Arial"/>
        </w:rPr>
        <w:t xml:space="preserve">Client </w:t>
      </w:r>
      <w:r w:rsidRPr="00F31C09">
        <w:rPr>
          <w:rFonts w:ascii="Arial" w:hAnsi="Arial" w:cs="Arial"/>
        </w:rPr>
        <w:t>service</w:t>
      </w:r>
    </w:p>
    <w:p w14:paraId="725269D6" w14:textId="30540C30"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CoAP </w:t>
      </w:r>
      <w:r w:rsidR="00202D47">
        <w:rPr>
          <w:rFonts w:ascii="Arial" w:hAnsi="Arial" w:cs="Arial"/>
        </w:rPr>
        <w:t xml:space="preserve">Client </w:t>
      </w:r>
      <w:r w:rsidRPr="00F31C09">
        <w:rPr>
          <w:rFonts w:ascii="Arial" w:hAnsi="Arial" w:cs="Arial"/>
        </w:rPr>
        <w:t>service (</w:t>
      </w:r>
      <w:r w:rsidR="009516CA">
        <w:rPr>
          <w:rFonts w:ascii="Arial" w:hAnsi="Arial" w:cs="Arial"/>
        </w:rPr>
        <w:t>planned</w:t>
      </w:r>
      <w:r w:rsidRPr="00F31C09">
        <w:rPr>
          <w:rFonts w:ascii="Arial" w:hAnsi="Arial" w:cs="Arial"/>
        </w:rPr>
        <w:t>)</w:t>
      </w:r>
    </w:p>
    <w:p w14:paraId="751499BB" w14:textId="4804978A" w:rsidR="00831B26" w:rsidRDefault="00831B26" w:rsidP="00831B26">
      <w:pPr>
        <w:pStyle w:val="ListParagraph"/>
        <w:numPr>
          <w:ilvl w:val="0"/>
          <w:numId w:val="7"/>
        </w:numPr>
        <w:rPr>
          <w:rFonts w:ascii="Arial" w:hAnsi="Arial" w:cs="Arial"/>
        </w:rPr>
      </w:pPr>
      <w:r w:rsidRPr="00F31C09">
        <w:rPr>
          <w:rFonts w:ascii="Arial" w:hAnsi="Arial" w:cs="Arial"/>
        </w:rPr>
        <w:t xml:space="preserve">LWM2M </w:t>
      </w:r>
      <w:r w:rsidR="00202D47">
        <w:rPr>
          <w:rFonts w:ascii="Arial" w:hAnsi="Arial" w:cs="Arial"/>
        </w:rPr>
        <w:t xml:space="preserve">Client </w:t>
      </w:r>
      <w:r w:rsidRPr="00F31C09">
        <w:rPr>
          <w:rFonts w:ascii="Arial" w:hAnsi="Arial" w:cs="Arial"/>
        </w:rPr>
        <w:t>service</w:t>
      </w:r>
    </w:p>
    <w:p w14:paraId="58752050" w14:textId="4014B442" w:rsidR="00EE29DA" w:rsidRDefault="00EE29DA" w:rsidP="00831B26">
      <w:pPr>
        <w:pStyle w:val="ListParagraph"/>
        <w:numPr>
          <w:ilvl w:val="0"/>
          <w:numId w:val="7"/>
        </w:numPr>
        <w:rPr>
          <w:rFonts w:ascii="Arial" w:hAnsi="Arial" w:cs="Arial"/>
        </w:rPr>
      </w:pPr>
      <w:r>
        <w:rPr>
          <w:rFonts w:ascii="Arial" w:hAnsi="Arial" w:cs="Arial"/>
        </w:rPr>
        <w:t xml:space="preserve">SNTP </w:t>
      </w:r>
      <w:r w:rsidR="00202D47">
        <w:rPr>
          <w:rFonts w:ascii="Arial" w:hAnsi="Arial" w:cs="Arial"/>
        </w:rPr>
        <w:t xml:space="preserve">Client </w:t>
      </w:r>
      <w:r>
        <w:rPr>
          <w:rFonts w:ascii="Arial" w:hAnsi="Arial" w:cs="Arial"/>
        </w:rPr>
        <w:t>service</w:t>
      </w:r>
    </w:p>
    <w:p w14:paraId="397A0D0D" w14:textId="596CA96D" w:rsidR="00F120AC" w:rsidRDefault="00F120AC" w:rsidP="00831B26">
      <w:pPr>
        <w:pStyle w:val="ListParagraph"/>
        <w:numPr>
          <w:ilvl w:val="0"/>
          <w:numId w:val="7"/>
        </w:numPr>
        <w:rPr>
          <w:rFonts w:ascii="Arial" w:hAnsi="Arial" w:cs="Arial"/>
        </w:rPr>
      </w:pPr>
      <w:r>
        <w:rPr>
          <w:rFonts w:ascii="Arial" w:hAnsi="Arial" w:cs="Arial"/>
        </w:rPr>
        <w:t>GPS service</w:t>
      </w:r>
    </w:p>
    <w:p w14:paraId="744D7015" w14:textId="5EFEDD6F" w:rsidR="00D950C2" w:rsidRPr="006F33FC" w:rsidRDefault="00EE29DA" w:rsidP="00540C37">
      <w:pPr>
        <w:pStyle w:val="ListParagraph"/>
        <w:numPr>
          <w:ilvl w:val="0"/>
          <w:numId w:val="7"/>
        </w:numPr>
        <w:rPr>
          <w:rFonts w:ascii="Arial" w:hAnsi="Arial" w:cs="Arial"/>
        </w:rPr>
      </w:pPr>
      <w:r w:rsidRPr="006F33FC">
        <w:rPr>
          <w:rFonts w:ascii="Arial" w:hAnsi="Arial" w:cs="Arial"/>
        </w:rPr>
        <w:t>TCP</w:t>
      </w:r>
      <w:r w:rsidR="006F33FC" w:rsidRPr="006F33FC">
        <w:rPr>
          <w:rFonts w:ascii="Arial" w:hAnsi="Arial" w:cs="Arial"/>
        </w:rPr>
        <w:t xml:space="preserve">/IP TCP and UDP </w:t>
      </w:r>
      <w:r w:rsidR="006F33FC">
        <w:rPr>
          <w:rFonts w:ascii="Arial" w:hAnsi="Arial" w:cs="Arial"/>
        </w:rPr>
        <w:t>C</w:t>
      </w:r>
      <w:r w:rsidR="006F33FC" w:rsidRPr="006F33FC">
        <w:rPr>
          <w:rFonts w:ascii="Arial" w:hAnsi="Arial" w:cs="Arial"/>
        </w:rPr>
        <w:t xml:space="preserve">lient </w:t>
      </w:r>
      <w:r w:rsidRPr="006F33FC">
        <w:rPr>
          <w:rFonts w:ascii="Arial" w:hAnsi="Arial" w:cs="Arial"/>
        </w:rPr>
        <w:t>service</w:t>
      </w:r>
    </w:p>
    <w:p w14:paraId="1569A691" w14:textId="7281E3F5" w:rsidR="00831B26" w:rsidRDefault="00BC39D9" w:rsidP="00831B26">
      <w:pPr>
        <w:rPr>
          <w:rFonts w:ascii="Arial" w:hAnsi="Arial" w:cs="Arial"/>
        </w:rPr>
      </w:pPr>
      <w:r w:rsidRPr="00F31C09">
        <w:rPr>
          <w:rFonts w:ascii="Arial" w:hAnsi="Arial" w:cs="Arial"/>
        </w:rPr>
        <w:t xml:space="preserve">This protocol </w:t>
      </w:r>
      <w:r w:rsidR="00C952AD" w:rsidRPr="00F31C09">
        <w:rPr>
          <w:rFonts w:ascii="Arial" w:hAnsi="Arial" w:cs="Arial"/>
        </w:rPr>
        <w:t>supports</w:t>
      </w:r>
      <w:r w:rsidRPr="00F31C09">
        <w:rPr>
          <w:rFonts w:ascii="Arial" w:hAnsi="Arial" w:cs="Arial"/>
        </w:rPr>
        <w:t xml:space="preserve"> </w:t>
      </w:r>
      <w:r w:rsidR="006B1F8C">
        <w:rPr>
          <w:rFonts w:ascii="Arial" w:hAnsi="Arial" w:cs="Arial"/>
        </w:rPr>
        <w:t>max</w:t>
      </w:r>
      <w:r w:rsidRPr="00F31C09">
        <w:rPr>
          <w:rFonts w:ascii="Arial" w:hAnsi="Arial" w:cs="Arial"/>
        </w:rPr>
        <w:t xml:space="preserve"> </w:t>
      </w:r>
      <w:r w:rsidR="006B1F8C">
        <w:rPr>
          <w:rFonts w:ascii="Arial" w:hAnsi="Arial" w:cs="Arial"/>
        </w:rPr>
        <w:t>8</w:t>
      </w:r>
      <w:r w:rsidRPr="00F31C09">
        <w:rPr>
          <w:rFonts w:ascii="Arial" w:hAnsi="Arial" w:cs="Arial"/>
        </w:rPr>
        <w:t xml:space="preserve"> services, and </w:t>
      </w:r>
      <w:r w:rsidR="00C952AD">
        <w:rPr>
          <w:rFonts w:ascii="Arial" w:hAnsi="Arial" w:cs="Arial"/>
        </w:rPr>
        <w:t>max</w:t>
      </w:r>
      <w:r w:rsidRPr="00F31C09">
        <w:rPr>
          <w:rFonts w:ascii="Arial" w:hAnsi="Arial" w:cs="Arial"/>
        </w:rPr>
        <w:t xml:space="preserve"> 16 command</w:t>
      </w:r>
      <w:r w:rsidR="004E5137">
        <w:rPr>
          <w:rFonts w:ascii="Arial" w:hAnsi="Arial" w:cs="Arial"/>
        </w:rPr>
        <w:t>s</w:t>
      </w:r>
      <w:r w:rsidRPr="00F31C09">
        <w:rPr>
          <w:rFonts w:ascii="Arial" w:hAnsi="Arial" w:cs="Arial"/>
        </w:rPr>
        <w:t xml:space="preserve"> for each service.</w:t>
      </w:r>
    </w:p>
    <w:p w14:paraId="7C1318C6" w14:textId="52DDD83E" w:rsidR="006F33FC" w:rsidRPr="00F31C09" w:rsidRDefault="006F33FC" w:rsidP="00831B26">
      <w:pPr>
        <w:rPr>
          <w:rFonts w:ascii="Arial" w:hAnsi="Arial" w:cs="Arial"/>
        </w:rPr>
      </w:pPr>
      <w:r>
        <w:rPr>
          <w:rFonts w:ascii="Arial" w:hAnsi="Arial" w:cs="Arial"/>
        </w:rPr>
        <w:t>NOTE max size of payload his protocol supported by this protocol is 255 bytes.</w:t>
      </w:r>
    </w:p>
    <w:p w14:paraId="16DEAE34" w14:textId="62412E16" w:rsidR="00387C03" w:rsidRDefault="00522377" w:rsidP="00387C03">
      <w:pPr>
        <w:pStyle w:val="Heading2"/>
        <w:rPr>
          <w:rFonts w:ascii="Arial" w:hAnsi="Arial" w:cs="Arial"/>
        </w:rPr>
      </w:pPr>
      <w:r w:rsidRPr="00F31C09">
        <w:rPr>
          <w:rFonts w:ascii="Arial" w:hAnsi="Arial" w:cs="Arial"/>
        </w:rPr>
        <w:t xml:space="preserve">3.1 </w:t>
      </w:r>
      <w:r w:rsidR="00AB0BFC">
        <w:rPr>
          <w:rFonts w:ascii="Arial" w:hAnsi="Arial" w:cs="Arial"/>
        </w:rPr>
        <w:t xml:space="preserve">Protocol </w:t>
      </w:r>
      <w:r w:rsidR="00387C03" w:rsidRPr="00F31C09">
        <w:rPr>
          <w:rFonts w:ascii="Arial" w:hAnsi="Arial" w:cs="Arial"/>
        </w:rPr>
        <w:t>Packet Format</w:t>
      </w:r>
    </w:p>
    <w:tbl>
      <w:tblPr>
        <w:tblStyle w:val="TableGrid"/>
        <w:tblW w:w="0" w:type="auto"/>
        <w:tblLook w:val="04A0" w:firstRow="1" w:lastRow="0" w:firstColumn="1" w:lastColumn="0" w:noHBand="0" w:noVBand="1"/>
      </w:tblPr>
      <w:tblGrid>
        <w:gridCol w:w="1258"/>
        <w:gridCol w:w="1393"/>
        <w:gridCol w:w="1489"/>
        <w:gridCol w:w="1489"/>
        <w:gridCol w:w="1420"/>
        <w:gridCol w:w="1249"/>
      </w:tblGrid>
      <w:tr w:rsidR="0050266B" w:rsidRPr="00F31C09" w14:paraId="0C3BE0BE" w14:textId="77777777" w:rsidTr="00DA22AB">
        <w:tc>
          <w:tcPr>
            <w:tcW w:w="1258" w:type="dxa"/>
          </w:tcPr>
          <w:p w14:paraId="1131FFA1" w14:textId="77777777" w:rsidR="0050266B" w:rsidRPr="00F31C09" w:rsidRDefault="0050266B" w:rsidP="00A24412">
            <w:pPr>
              <w:rPr>
                <w:rFonts w:ascii="Arial" w:hAnsi="Arial" w:cs="Arial"/>
              </w:rPr>
            </w:pPr>
            <w:r w:rsidRPr="00F31C09">
              <w:rPr>
                <w:rFonts w:ascii="Arial" w:hAnsi="Arial" w:cs="Arial"/>
              </w:rPr>
              <w:t>STX (0x02)</w:t>
            </w:r>
          </w:p>
        </w:tc>
        <w:tc>
          <w:tcPr>
            <w:tcW w:w="1393" w:type="dxa"/>
            <w:shd w:val="clear" w:color="auto" w:fill="F2F2F2" w:themeFill="background1" w:themeFillShade="F2"/>
          </w:tcPr>
          <w:p w14:paraId="1826C1E4" w14:textId="77777777" w:rsidR="0050266B" w:rsidRPr="00F31C09" w:rsidRDefault="0050266B" w:rsidP="00A24412">
            <w:pPr>
              <w:rPr>
                <w:rFonts w:ascii="Arial" w:hAnsi="Arial" w:cs="Arial"/>
              </w:rPr>
            </w:pPr>
            <w:r w:rsidRPr="00F31C09">
              <w:rPr>
                <w:rFonts w:ascii="Arial" w:hAnsi="Arial" w:cs="Arial"/>
              </w:rPr>
              <w:t xml:space="preserve">Type </w:t>
            </w:r>
          </w:p>
          <w:p w14:paraId="21E8FC0E" w14:textId="77777777" w:rsidR="0050266B" w:rsidRPr="00F31C09" w:rsidRDefault="0050266B" w:rsidP="00A24412">
            <w:pPr>
              <w:rPr>
                <w:rFonts w:ascii="Arial" w:hAnsi="Arial" w:cs="Arial"/>
              </w:rPr>
            </w:pPr>
            <w:r w:rsidRPr="00F31C09">
              <w:rPr>
                <w:rFonts w:ascii="Arial" w:hAnsi="Arial" w:cs="Arial"/>
              </w:rPr>
              <w:t>(one-byte)</w:t>
            </w:r>
          </w:p>
        </w:tc>
        <w:tc>
          <w:tcPr>
            <w:tcW w:w="1489" w:type="dxa"/>
            <w:shd w:val="clear" w:color="auto" w:fill="F2F2F2" w:themeFill="background1" w:themeFillShade="F2"/>
          </w:tcPr>
          <w:p w14:paraId="23023E9D" w14:textId="77777777" w:rsidR="0050266B" w:rsidRPr="00F31C09" w:rsidRDefault="0050266B" w:rsidP="00A24412">
            <w:pPr>
              <w:rPr>
                <w:rFonts w:ascii="Arial" w:hAnsi="Arial" w:cs="Arial"/>
              </w:rPr>
            </w:pPr>
          </w:p>
        </w:tc>
        <w:tc>
          <w:tcPr>
            <w:tcW w:w="1489" w:type="dxa"/>
            <w:shd w:val="clear" w:color="auto" w:fill="F2F2F2" w:themeFill="background1" w:themeFillShade="F2"/>
          </w:tcPr>
          <w:p w14:paraId="021A6FB8" w14:textId="04895158" w:rsidR="0050266B" w:rsidRPr="00F31C09" w:rsidRDefault="0050266B" w:rsidP="00A24412">
            <w:pPr>
              <w:rPr>
                <w:rFonts w:ascii="Arial" w:hAnsi="Arial" w:cs="Arial"/>
              </w:rPr>
            </w:pPr>
            <w:r w:rsidRPr="00F31C09">
              <w:rPr>
                <w:rFonts w:ascii="Arial" w:hAnsi="Arial" w:cs="Arial"/>
              </w:rPr>
              <w:t>Length</w:t>
            </w:r>
          </w:p>
          <w:p w14:paraId="4B3C9606" w14:textId="77777777" w:rsidR="0050266B" w:rsidRPr="00F31C09" w:rsidRDefault="0050266B" w:rsidP="00A24412">
            <w:pPr>
              <w:rPr>
                <w:rFonts w:ascii="Arial" w:hAnsi="Arial" w:cs="Arial"/>
              </w:rPr>
            </w:pPr>
            <w:r w:rsidRPr="00F31C09">
              <w:rPr>
                <w:rFonts w:ascii="Arial" w:hAnsi="Arial" w:cs="Arial"/>
              </w:rPr>
              <w:t>(one-byte)</w:t>
            </w:r>
          </w:p>
        </w:tc>
        <w:tc>
          <w:tcPr>
            <w:tcW w:w="1420" w:type="dxa"/>
            <w:shd w:val="clear" w:color="auto" w:fill="F2F2F2" w:themeFill="background1" w:themeFillShade="F2"/>
          </w:tcPr>
          <w:p w14:paraId="6E543627" w14:textId="77777777" w:rsidR="0050266B" w:rsidRPr="00F31C09" w:rsidRDefault="0050266B" w:rsidP="00A24412">
            <w:pPr>
              <w:rPr>
                <w:rFonts w:ascii="Arial" w:hAnsi="Arial" w:cs="Arial"/>
              </w:rPr>
            </w:pPr>
            <w:r w:rsidRPr="00F31C09">
              <w:rPr>
                <w:rFonts w:ascii="Arial" w:hAnsi="Arial" w:cs="Arial"/>
              </w:rPr>
              <w:t>Value</w:t>
            </w:r>
          </w:p>
          <w:p w14:paraId="2FAE5C12" w14:textId="77777777" w:rsidR="0050266B" w:rsidRPr="00F31C09" w:rsidRDefault="0050266B" w:rsidP="00A24412">
            <w:pPr>
              <w:rPr>
                <w:rFonts w:ascii="Arial" w:hAnsi="Arial" w:cs="Arial"/>
              </w:rPr>
            </w:pPr>
            <w:r w:rsidRPr="00F31C09">
              <w:rPr>
                <w:rFonts w:ascii="Arial" w:hAnsi="Arial" w:cs="Arial"/>
              </w:rPr>
              <w:t xml:space="preserve"> (vary)</w:t>
            </w:r>
          </w:p>
        </w:tc>
        <w:tc>
          <w:tcPr>
            <w:tcW w:w="1249" w:type="dxa"/>
          </w:tcPr>
          <w:p w14:paraId="0C8970D8" w14:textId="324EEC22" w:rsidR="0050266B" w:rsidRPr="00F31C09" w:rsidRDefault="0050266B" w:rsidP="00A24412">
            <w:pPr>
              <w:rPr>
                <w:rFonts w:ascii="Arial" w:hAnsi="Arial" w:cs="Arial"/>
              </w:rPr>
            </w:pPr>
            <w:r w:rsidRPr="00F31C09">
              <w:rPr>
                <w:rFonts w:ascii="Arial" w:hAnsi="Arial" w:cs="Arial"/>
              </w:rPr>
              <w:t>BCC</w:t>
            </w:r>
          </w:p>
          <w:p w14:paraId="0FBACC4A" w14:textId="77777777" w:rsidR="0050266B" w:rsidRPr="00F31C09" w:rsidRDefault="0050266B" w:rsidP="00A24412">
            <w:pPr>
              <w:rPr>
                <w:rFonts w:ascii="Arial" w:hAnsi="Arial" w:cs="Arial"/>
              </w:rPr>
            </w:pPr>
            <w:r w:rsidRPr="00F31C09">
              <w:rPr>
                <w:rFonts w:ascii="Arial" w:hAnsi="Arial" w:cs="Arial"/>
              </w:rPr>
              <w:t>(one-byte)</w:t>
            </w:r>
          </w:p>
        </w:tc>
      </w:tr>
    </w:tbl>
    <w:p w14:paraId="680DB82D" w14:textId="77777777" w:rsidR="00CD074F" w:rsidRPr="00F31C09" w:rsidRDefault="00CD074F" w:rsidP="00CD074F">
      <w:pPr>
        <w:spacing w:after="0"/>
        <w:rPr>
          <w:rFonts w:ascii="Arial" w:hAnsi="Arial" w:cs="Arial"/>
        </w:rPr>
      </w:pPr>
    </w:p>
    <w:p w14:paraId="6DE0EB7E" w14:textId="715F750E" w:rsidR="00387C03" w:rsidRPr="00F31C09" w:rsidRDefault="00387C03" w:rsidP="00CD074F">
      <w:pPr>
        <w:spacing w:after="0"/>
        <w:rPr>
          <w:rFonts w:ascii="Arial" w:hAnsi="Arial" w:cs="Arial"/>
        </w:rPr>
      </w:pPr>
      <w:r w:rsidRPr="00F31C09">
        <w:rPr>
          <w:rFonts w:ascii="Arial" w:hAnsi="Arial" w:cs="Arial"/>
        </w:rPr>
        <w:t xml:space="preserve">Type </w:t>
      </w:r>
      <w:r w:rsidR="00CD074F" w:rsidRPr="00F31C09">
        <w:rPr>
          <w:rFonts w:ascii="Arial" w:hAnsi="Arial" w:cs="Arial"/>
        </w:rPr>
        <w:tab/>
      </w:r>
      <w:r w:rsidRPr="00F31C09">
        <w:rPr>
          <w:rFonts w:ascii="Arial" w:hAnsi="Arial" w:cs="Arial"/>
        </w:rPr>
        <w:t>– Data, Command, Response, Notification</w:t>
      </w:r>
    </w:p>
    <w:p w14:paraId="77CE566C" w14:textId="6EF03245" w:rsidR="00387C03" w:rsidRPr="00F31C09" w:rsidRDefault="00387C03" w:rsidP="00CD074F">
      <w:pPr>
        <w:spacing w:after="0"/>
        <w:rPr>
          <w:rFonts w:ascii="Arial" w:hAnsi="Arial" w:cs="Arial"/>
        </w:rPr>
      </w:pPr>
      <w:r w:rsidRPr="00F31C09">
        <w:rPr>
          <w:rFonts w:ascii="Arial" w:hAnsi="Arial" w:cs="Arial"/>
        </w:rPr>
        <w:t xml:space="preserve">Length – </w:t>
      </w:r>
      <w:r w:rsidR="00CD074F" w:rsidRPr="00F31C09">
        <w:rPr>
          <w:rFonts w:ascii="Arial" w:hAnsi="Arial" w:cs="Arial"/>
        </w:rPr>
        <w:t>L</w:t>
      </w:r>
      <w:r w:rsidRPr="00F31C09">
        <w:rPr>
          <w:rFonts w:ascii="Arial" w:hAnsi="Arial" w:cs="Arial"/>
        </w:rPr>
        <w:t>ength of Value, max 255 bytes</w:t>
      </w:r>
    </w:p>
    <w:p w14:paraId="702992CA" w14:textId="0FC568C5" w:rsidR="00387C03" w:rsidRDefault="00387C03" w:rsidP="00CD074F">
      <w:pPr>
        <w:spacing w:after="0"/>
        <w:rPr>
          <w:rFonts w:ascii="Arial" w:hAnsi="Arial" w:cs="Arial"/>
          <w:lang w:eastAsia="ja-JP"/>
        </w:rPr>
      </w:pPr>
      <w:r w:rsidRPr="00F31C09">
        <w:rPr>
          <w:rFonts w:ascii="Arial" w:hAnsi="Arial" w:cs="Arial"/>
        </w:rPr>
        <w:t>BCC</w:t>
      </w:r>
      <w:r w:rsidR="00CD074F" w:rsidRPr="00F31C09">
        <w:rPr>
          <w:rFonts w:ascii="Arial" w:hAnsi="Arial" w:cs="Arial"/>
        </w:rPr>
        <w:tab/>
        <w:t xml:space="preserve">– </w:t>
      </w:r>
      <w:r w:rsidRPr="00F31C09">
        <w:rPr>
          <w:rFonts w:ascii="Arial" w:hAnsi="Arial" w:cs="Arial"/>
          <w:lang w:eastAsia="ja-JP"/>
        </w:rPr>
        <w:t>Block Check Code</w:t>
      </w:r>
      <w:r w:rsidR="00CD074F" w:rsidRPr="00F31C09">
        <w:rPr>
          <w:rFonts w:ascii="Arial" w:hAnsi="Arial" w:cs="Arial"/>
          <w:lang w:eastAsia="ja-JP"/>
        </w:rPr>
        <w:t xml:space="preserve">, </w:t>
      </w:r>
      <w:r w:rsidRPr="00F31C09">
        <w:rPr>
          <w:rFonts w:ascii="Arial" w:hAnsi="Arial" w:cs="Arial"/>
          <w:lang w:eastAsia="ja-JP"/>
        </w:rPr>
        <w:t>XOR from Type to Value</w:t>
      </w:r>
    </w:p>
    <w:p w14:paraId="23511008" w14:textId="77E0BACD" w:rsidR="00D950C2" w:rsidRDefault="00D950C2" w:rsidP="00CD074F">
      <w:pPr>
        <w:spacing w:after="0"/>
        <w:rPr>
          <w:rFonts w:ascii="Arial" w:hAnsi="Arial" w:cs="Arial"/>
        </w:rPr>
      </w:pPr>
    </w:p>
    <w:p w14:paraId="036B37A6" w14:textId="114DDADB" w:rsidR="00D950C2" w:rsidRPr="00F31C09" w:rsidRDefault="00D950C2" w:rsidP="00CD074F">
      <w:pPr>
        <w:spacing w:after="0"/>
        <w:rPr>
          <w:rFonts w:ascii="Arial" w:hAnsi="Arial" w:cs="Arial"/>
        </w:rPr>
      </w:pPr>
      <w:r>
        <w:rPr>
          <w:rFonts w:ascii="Arial" w:hAnsi="Arial" w:cs="Arial"/>
        </w:rPr>
        <w:t>BCC calculation:</w:t>
      </w:r>
    </w:p>
    <w:p w14:paraId="05F15150" w14:textId="77777777"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BCC = 0x00;</w:t>
      </w:r>
    </w:p>
    <w:p w14:paraId="15C91C58" w14:textId="77777777" w:rsidR="00387C03" w:rsidRPr="00F31C09" w:rsidRDefault="00387C03" w:rsidP="00CD074F">
      <w:pPr>
        <w:spacing w:after="0"/>
        <w:ind w:firstLine="720"/>
        <w:rPr>
          <w:rFonts w:ascii="Arial" w:hAnsi="Arial" w:cs="Arial"/>
          <w:i/>
          <w:sz w:val="21"/>
          <w:lang w:eastAsia="ja-JP"/>
        </w:rPr>
      </w:pPr>
      <w:proofErr w:type="spellStart"/>
      <w:r w:rsidRPr="00F31C09">
        <w:rPr>
          <w:rFonts w:ascii="Arial" w:hAnsi="Arial" w:cs="Arial"/>
          <w:i/>
          <w:sz w:val="21"/>
          <w:lang w:eastAsia="ja-JP"/>
        </w:rPr>
        <w:t>len</w:t>
      </w:r>
      <w:proofErr w:type="spellEnd"/>
      <w:r w:rsidRPr="00F31C09">
        <w:rPr>
          <w:rFonts w:ascii="Arial" w:hAnsi="Arial" w:cs="Arial"/>
          <w:i/>
          <w:sz w:val="21"/>
          <w:lang w:eastAsia="ja-JP"/>
        </w:rPr>
        <w:t xml:space="preserve"> = </w:t>
      </w:r>
      <w:proofErr w:type="spellStart"/>
      <w:r w:rsidRPr="00F31C09">
        <w:rPr>
          <w:rFonts w:ascii="Arial" w:hAnsi="Arial" w:cs="Arial"/>
          <w:i/>
          <w:sz w:val="21"/>
          <w:lang w:eastAsia="ja-JP"/>
        </w:rPr>
        <w:t>sizeof</w:t>
      </w:r>
      <w:proofErr w:type="spellEnd"/>
      <w:r w:rsidRPr="00F31C09">
        <w:rPr>
          <w:rFonts w:ascii="Arial" w:hAnsi="Arial" w:cs="Arial"/>
          <w:i/>
          <w:sz w:val="21"/>
          <w:lang w:eastAsia="ja-JP"/>
        </w:rPr>
        <w:t>(</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
    <w:p w14:paraId="5F510ADF" w14:textId="145CA1CA" w:rsidR="00387C03" w:rsidRPr="00F31C09" w:rsidRDefault="00387C03" w:rsidP="00CD074F">
      <w:pPr>
        <w:spacing w:after="0"/>
        <w:ind w:firstLine="720"/>
        <w:rPr>
          <w:rFonts w:ascii="Arial" w:hAnsi="Arial" w:cs="Arial"/>
          <w:i/>
          <w:sz w:val="21"/>
          <w:lang w:eastAsia="ja-JP"/>
        </w:rPr>
      </w:pPr>
      <w:proofErr w:type="gramStart"/>
      <w:r w:rsidRPr="00F31C09">
        <w:rPr>
          <w:rFonts w:ascii="Arial" w:hAnsi="Arial" w:cs="Arial"/>
          <w:i/>
          <w:sz w:val="21"/>
          <w:lang w:eastAsia="ja-JP"/>
        </w:rPr>
        <w:t>for(</w:t>
      </w:r>
      <w:proofErr w:type="spellStart"/>
      <w:proofErr w:type="gramEnd"/>
      <w:r w:rsidRPr="00F31C09">
        <w:rPr>
          <w:rFonts w:ascii="Arial" w:hAnsi="Arial" w:cs="Arial"/>
          <w:i/>
          <w:sz w:val="21"/>
          <w:lang w:eastAsia="ja-JP"/>
        </w:rPr>
        <w:t>i</w:t>
      </w:r>
      <w:proofErr w:type="spellEnd"/>
      <w:r w:rsidRPr="00F31C09">
        <w:rPr>
          <w:rFonts w:ascii="Arial" w:hAnsi="Arial" w:cs="Arial"/>
          <w:i/>
          <w:sz w:val="21"/>
          <w:lang w:eastAsia="ja-JP"/>
        </w:rPr>
        <w:t xml:space="preserve">=1; </w:t>
      </w:r>
      <w:proofErr w:type="spellStart"/>
      <w:r w:rsidRPr="00F31C09">
        <w:rPr>
          <w:rFonts w:ascii="Arial" w:hAnsi="Arial" w:cs="Arial"/>
          <w:i/>
          <w:sz w:val="21"/>
          <w:lang w:eastAsia="ja-JP"/>
        </w:rPr>
        <w:t>i</w:t>
      </w:r>
      <w:proofErr w:type="spellEnd"/>
      <w:r w:rsidRPr="00F31C09">
        <w:rPr>
          <w:rFonts w:ascii="Arial" w:hAnsi="Arial" w:cs="Arial"/>
          <w:i/>
          <w:sz w:val="21"/>
          <w:lang w:eastAsia="ja-JP"/>
        </w:rPr>
        <w:t>&lt;(len-</w:t>
      </w:r>
      <w:r w:rsidR="00F3725D" w:rsidRPr="00F31C09">
        <w:rPr>
          <w:rFonts w:ascii="Arial" w:hAnsi="Arial" w:cs="Arial"/>
          <w:i/>
          <w:sz w:val="21"/>
          <w:lang w:eastAsia="ja-JP"/>
        </w:rPr>
        <w:t>2</w:t>
      </w:r>
      <w:r w:rsidRPr="00F31C09">
        <w:rPr>
          <w:rFonts w:ascii="Arial" w:hAnsi="Arial" w:cs="Arial"/>
          <w:i/>
          <w:sz w:val="21"/>
          <w:lang w:eastAsia="ja-JP"/>
        </w:rPr>
        <w:t xml:space="preserve">); </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431B01FA" w14:textId="77777777" w:rsidR="00387C03" w:rsidRPr="00F31C09" w:rsidRDefault="00387C03" w:rsidP="00387C03">
      <w:pPr>
        <w:spacing w:after="0"/>
        <w:ind w:firstLine="840"/>
        <w:rPr>
          <w:rFonts w:ascii="Arial" w:hAnsi="Arial" w:cs="Arial"/>
          <w:i/>
          <w:sz w:val="21"/>
          <w:lang w:eastAsia="ja-JP"/>
        </w:rPr>
      </w:pPr>
      <w:r w:rsidRPr="00F31C09">
        <w:rPr>
          <w:rFonts w:ascii="Arial" w:hAnsi="Arial" w:cs="Arial"/>
          <w:i/>
          <w:sz w:val="21"/>
          <w:lang w:eastAsia="ja-JP"/>
        </w:rPr>
        <w:t xml:space="preserve">BCC = BCC ^ </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7E279C0C" w14:textId="682C0AE9"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w:t>
      </w:r>
    </w:p>
    <w:p w14:paraId="2F002307" w14:textId="2074F97F" w:rsidR="00831B26" w:rsidRPr="00F31C09" w:rsidRDefault="00831B26">
      <w:pPr>
        <w:rPr>
          <w:rFonts w:ascii="Arial" w:eastAsiaTheme="majorEastAsia" w:hAnsi="Arial" w:cs="Arial"/>
          <w:color w:val="2F5496" w:themeColor="accent1" w:themeShade="BF"/>
          <w:sz w:val="26"/>
          <w:szCs w:val="26"/>
        </w:rPr>
      </w:pPr>
    </w:p>
    <w:p w14:paraId="4901151D" w14:textId="7233444E" w:rsidR="00387C03" w:rsidRPr="00F31C09" w:rsidRDefault="00522377" w:rsidP="00387C03">
      <w:pPr>
        <w:pStyle w:val="Heading2"/>
        <w:rPr>
          <w:rFonts w:ascii="Arial" w:hAnsi="Arial" w:cs="Arial"/>
        </w:rPr>
      </w:pPr>
      <w:r w:rsidRPr="00F31C09">
        <w:rPr>
          <w:rFonts w:ascii="Arial" w:hAnsi="Arial" w:cs="Arial"/>
        </w:rPr>
        <w:t xml:space="preserve">3.2 </w:t>
      </w:r>
      <w:r w:rsidR="00387C03" w:rsidRPr="00F31C09">
        <w:rPr>
          <w:rFonts w:ascii="Arial" w:hAnsi="Arial" w:cs="Arial"/>
        </w:rPr>
        <w:t>Protocol definition</w:t>
      </w:r>
    </w:p>
    <w:p w14:paraId="51A57755" w14:textId="28261C25" w:rsidR="00387C03" w:rsidRPr="00F31C09" w:rsidRDefault="00B7276B" w:rsidP="00387C03">
      <w:pPr>
        <w:rPr>
          <w:rFonts w:ascii="Arial" w:hAnsi="Arial" w:cs="Arial"/>
        </w:rPr>
      </w:pPr>
      <w:r w:rsidRPr="00F31C09">
        <w:rPr>
          <w:rFonts w:ascii="Arial" w:hAnsi="Arial" w:cs="Arial"/>
        </w:rPr>
        <w:t xml:space="preserve">This is a symmetric protocol, with two </w:t>
      </w:r>
      <w:r w:rsidR="00753C04" w:rsidRPr="00F31C09">
        <w:rPr>
          <w:rFonts w:ascii="Arial" w:hAnsi="Arial" w:cs="Arial"/>
        </w:rPr>
        <w:t xml:space="preserve">logical </w:t>
      </w:r>
      <w:r w:rsidRPr="00F31C09">
        <w:rPr>
          <w:rFonts w:ascii="Arial" w:hAnsi="Arial" w:cs="Arial"/>
        </w:rPr>
        <w:t>roles, transmitter and receiver</w:t>
      </w:r>
      <w:r w:rsidR="00753C04" w:rsidRPr="00F31C09">
        <w:rPr>
          <w:rFonts w:ascii="Arial" w:hAnsi="Arial" w:cs="Arial"/>
        </w:rPr>
        <w:t>.</w:t>
      </w:r>
    </w:p>
    <w:p w14:paraId="7C224820" w14:textId="37555C5C" w:rsidR="00B7276B" w:rsidRPr="00F31C09" w:rsidRDefault="00B7276B" w:rsidP="00B7276B">
      <w:pPr>
        <w:rPr>
          <w:rFonts w:ascii="Arial" w:hAnsi="Arial" w:cs="Arial"/>
        </w:rPr>
      </w:pPr>
      <w:r w:rsidRPr="00F31C09">
        <w:rPr>
          <w:rFonts w:ascii="Arial" w:hAnsi="Arial" w:cs="Arial"/>
        </w:rPr>
        <w:t>The MSB bit in Type field</w:t>
      </w:r>
      <w:r w:rsidR="0095074F" w:rsidRPr="00F31C09">
        <w:rPr>
          <w:rFonts w:ascii="Arial" w:hAnsi="Arial" w:cs="Arial"/>
        </w:rPr>
        <w:t xml:space="preserve"> depicts the traffic direction</w:t>
      </w:r>
    </w:p>
    <w:p w14:paraId="34E43EB2" w14:textId="5CDFF0CB" w:rsidR="00B7276B" w:rsidRPr="00F31C09" w:rsidRDefault="00B7276B" w:rsidP="00B7276B">
      <w:pPr>
        <w:ind w:firstLine="720"/>
        <w:rPr>
          <w:rFonts w:ascii="Arial" w:hAnsi="Arial" w:cs="Arial"/>
        </w:rPr>
      </w:pPr>
      <w:r w:rsidRPr="00F31C09">
        <w:rPr>
          <w:rFonts w:ascii="Arial" w:hAnsi="Arial" w:cs="Arial"/>
        </w:rPr>
        <w:t>‘</w:t>
      </w:r>
      <w:proofErr w:type="gramStart"/>
      <w:r w:rsidR="009B2E5E" w:rsidRPr="00F31C09">
        <w:rPr>
          <w:rFonts w:ascii="Arial" w:hAnsi="Arial" w:cs="Arial"/>
        </w:rPr>
        <w:t>0</w:t>
      </w:r>
      <w:r w:rsidRPr="00F31C09">
        <w:rPr>
          <w:rFonts w:ascii="Arial" w:hAnsi="Arial" w:cs="Arial"/>
        </w:rPr>
        <w:t xml:space="preserve"> :</w:t>
      </w:r>
      <w:proofErr w:type="gramEnd"/>
      <w:r w:rsidRPr="00F31C09">
        <w:rPr>
          <w:rFonts w:ascii="Arial" w:hAnsi="Arial" w:cs="Arial"/>
        </w:rPr>
        <w:t xml:space="preserve"> transmitter to receiver, e.g. Data, </w:t>
      </w:r>
      <w:r w:rsidR="00727266" w:rsidRPr="00F31C09">
        <w:rPr>
          <w:rFonts w:ascii="Arial" w:hAnsi="Arial" w:cs="Arial"/>
        </w:rPr>
        <w:t xml:space="preserve">Control </w:t>
      </w:r>
      <w:r w:rsidRPr="00F31C09">
        <w:rPr>
          <w:rFonts w:ascii="Arial" w:hAnsi="Arial" w:cs="Arial"/>
        </w:rPr>
        <w:t>Command</w:t>
      </w:r>
    </w:p>
    <w:p w14:paraId="1915D4B5" w14:textId="3561F592" w:rsidR="00B7276B" w:rsidRPr="00F31C09" w:rsidRDefault="00B7276B" w:rsidP="00B7276B">
      <w:pPr>
        <w:ind w:left="720"/>
        <w:rPr>
          <w:rFonts w:ascii="Arial" w:hAnsi="Arial" w:cs="Arial"/>
        </w:rPr>
      </w:pPr>
      <w:r w:rsidRPr="00F31C09">
        <w:rPr>
          <w:rFonts w:ascii="Arial" w:hAnsi="Arial" w:cs="Arial"/>
        </w:rPr>
        <w:t>‘</w:t>
      </w:r>
      <w:r w:rsidR="009B2E5E" w:rsidRPr="00F31C09">
        <w:rPr>
          <w:rFonts w:ascii="Arial" w:hAnsi="Arial" w:cs="Arial"/>
        </w:rPr>
        <w:t>1</w:t>
      </w:r>
      <w:r w:rsidRPr="00F31C09">
        <w:rPr>
          <w:rFonts w:ascii="Arial" w:hAnsi="Arial" w:cs="Arial"/>
        </w:rPr>
        <w:t>: Receiver to transmitter, e.g. Command response, unsolicited notification</w:t>
      </w:r>
    </w:p>
    <w:p w14:paraId="07219AEF" w14:textId="38A26499" w:rsidR="00FF6E98" w:rsidRDefault="00727266" w:rsidP="00B7276B">
      <w:pPr>
        <w:rPr>
          <w:rFonts w:ascii="Arial" w:hAnsi="Arial" w:cs="Arial"/>
        </w:rPr>
      </w:pPr>
      <w:r w:rsidRPr="00F31C09">
        <w:rPr>
          <w:rFonts w:ascii="Arial" w:hAnsi="Arial" w:cs="Arial"/>
        </w:rPr>
        <w:t xml:space="preserve">Every </w:t>
      </w:r>
      <w:r w:rsidR="00156790" w:rsidRPr="00F31C09">
        <w:rPr>
          <w:rFonts w:ascii="Arial" w:hAnsi="Arial" w:cs="Arial"/>
        </w:rPr>
        <w:t xml:space="preserve">solicited </w:t>
      </w:r>
      <w:r w:rsidRPr="00F31C09">
        <w:rPr>
          <w:rFonts w:ascii="Arial" w:hAnsi="Arial" w:cs="Arial"/>
        </w:rPr>
        <w:t>control command Type should have one corresponding response Type</w:t>
      </w:r>
      <w:r w:rsidR="009B2E5E" w:rsidRPr="00F31C09">
        <w:rPr>
          <w:rFonts w:ascii="Arial" w:hAnsi="Arial" w:cs="Arial"/>
        </w:rPr>
        <w:t>, with only difference on MSB bit.</w:t>
      </w:r>
    </w:p>
    <w:p w14:paraId="48FA1B59" w14:textId="77777777" w:rsidR="00FF6E98" w:rsidRDefault="00FF6E98">
      <w:pPr>
        <w:rPr>
          <w:rFonts w:ascii="Arial" w:hAnsi="Arial" w:cs="Arial"/>
        </w:rPr>
      </w:pPr>
      <w:r>
        <w:rPr>
          <w:rFonts w:ascii="Arial" w:hAnsi="Arial" w:cs="Arial"/>
        </w:rPr>
        <w:br w:type="page"/>
      </w:r>
    </w:p>
    <w:tbl>
      <w:tblPr>
        <w:tblStyle w:val="TableGrid"/>
        <w:tblW w:w="9355" w:type="dxa"/>
        <w:tblLook w:val="04A0" w:firstRow="1" w:lastRow="0" w:firstColumn="1" w:lastColumn="0" w:noHBand="0" w:noVBand="1"/>
      </w:tblPr>
      <w:tblGrid>
        <w:gridCol w:w="805"/>
        <w:gridCol w:w="1234"/>
        <w:gridCol w:w="1588"/>
        <w:gridCol w:w="1548"/>
        <w:gridCol w:w="4180"/>
      </w:tblGrid>
      <w:tr w:rsidR="00387C03" w:rsidRPr="00F31C09" w14:paraId="34146160" w14:textId="77777777" w:rsidTr="00ED4890">
        <w:trPr>
          <w:trHeight w:val="268"/>
        </w:trPr>
        <w:tc>
          <w:tcPr>
            <w:tcW w:w="805" w:type="dxa"/>
            <w:shd w:val="clear" w:color="auto" w:fill="D9D9D9" w:themeFill="background1" w:themeFillShade="D9"/>
          </w:tcPr>
          <w:p w14:paraId="53DFE81F" w14:textId="77777777" w:rsidR="00387C03" w:rsidRPr="00F31C09" w:rsidRDefault="00387C03" w:rsidP="00A24412">
            <w:pPr>
              <w:jc w:val="center"/>
              <w:rPr>
                <w:rFonts w:ascii="Arial" w:hAnsi="Arial" w:cs="Arial"/>
                <w:b/>
              </w:rPr>
            </w:pPr>
            <w:r w:rsidRPr="00F31C09">
              <w:rPr>
                <w:rFonts w:ascii="Arial" w:hAnsi="Arial" w:cs="Arial"/>
                <w:b/>
              </w:rPr>
              <w:lastRenderedPageBreak/>
              <w:t>I/O</w:t>
            </w:r>
          </w:p>
        </w:tc>
        <w:tc>
          <w:tcPr>
            <w:tcW w:w="1234" w:type="dxa"/>
            <w:shd w:val="clear" w:color="auto" w:fill="D9D9D9" w:themeFill="background1" w:themeFillShade="D9"/>
          </w:tcPr>
          <w:p w14:paraId="4FD8CAD9" w14:textId="77777777" w:rsidR="00387C03" w:rsidRPr="00F31C09" w:rsidRDefault="00387C03" w:rsidP="00A24412">
            <w:pPr>
              <w:jc w:val="center"/>
              <w:rPr>
                <w:rFonts w:ascii="Arial" w:hAnsi="Arial" w:cs="Arial"/>
                <w:b/>
              </w:rPr>
            </w:pPr>
            <w:r w:rsidRPr="00F31C09">
              <w:rPr>
                <w:rFonts w:ascii="Arial" w:hAnsi="Arial" w:cs="Arial"/>
                <w:b/>
              </w:rPr>
              <w:t>Type</w:t>
            </w:r>
          </w:p>
        </w:tc>
        <w:tc>
          <w:tcPr>
            <w:tcW w:w="1588" w:type="dxa"/>
            <w:shd w:val="clear" w:color="auto" w:fill="D9D9D9" w:themeFill="background1" w:themeFillShade="D9"/>
          </w:tcPr>
          <w:p w14:paraId="4AEABBA7" w14:textId="77777777" w:rsidR="00387C03" w:rsidRPr="00F31C09" w:rsidRDefault="00387C03" w:rsidP="00A24412">
            <w:pPr>
              <w:jc w:val="center"/>
              <w:rPr>
                <w:rFonts w:ascii="Arial" w:hAnsi="Arial" w:cs="Arial"/>
                <w:b/>
              </w:rPr>
            </w:pPr>
            <w:r w:rsidRPr="00F31C09">
              <w:rPr>
                <w:rFonts w:ascii="Arial" w:hAnsi="Arial" w:cs="Arial"/>
                <w:b/>
              </w:rPr>
              <w:t>Length</w:t>
            </w:r>
          </w:p>
        </w:tc>
        <w:tc>
          <w:tcPr>
            <w:tcW w:w="1548" w:type="dxa"/>
            <w:shd w:val="clear" w:color="auto" w:fill="D9D9D9" w:themeFill="background1" w:themeFillShade="D9"/>
          </w:tcPr>
          <w:p w14:paraId="2A2DC0D3" w14:textId="77777777" w:rsidR="00387C03" w:rsidRPr="00F31C09" w:rsidRDefault="00387C03" w:rsidP="00A24412">
            <w:pPr>
              <w:jc w:val="center"/>
              <w:rPr>
                <w:rFonts w:ascii="Arial" w:hAnsi="Arial" w:cs="Arial"/>
                <w:b/>
              </w:rPr>
            </w:pPr>
            <w:r w:rsidRPr="00F31C09">
              <w:rPr>
                <w:rFonts w:ascii="Arial" w:hAnsi="Arial" w:cs="Arial"/>
                <w:b/>
              </w:rPr>
              <w:t>Value</w:t>
            </w:r>
          </w:p>
        </w:tc>
        <w:tc>
          <w:tcPr>
            <w:tcW w:w="4180" w:type="dxa"/>
            <w:shd w:val="clear" w:color="auto" w:fill="D9D9D9" w:themeFill="background1" w:themeFillShade="D9"/>
          </w:tcPr>
          <w:p w14:paraId="384B193F" w14:textId="77777777" w:rsidR="00387C03" w:rsidRPr="00F31C09" w:rsidRDefault="00387C03" w:rsidP="00A24412">
            <w:pPr>
              <w:jc w:val="center"/>
              <w:rPr>
                <w:rFonts w:ascii="Arial" w:hAnsi="Arial" w:cs="Arial"/>
                <w:b/>
              </w:rPr>
            </w:pPr>
            <w:r w:rsidRPr="00F31C09">
              <w:rPr>
                <w:rFonts w:ascii="Arial" w:hAnsi="Arial" w:cs="Arial"/>
                <w:b/>
              </w:rPr>
              <w:t>Comment</w:t>
            </w:r>
          </w:p>
        </w:tc>
      </w:tr>
      <w:tr w:rsidR="00387C03" w:rsidRPr="00F31C09" w14:paraId="037F49FA" w14:textId="77777777" w:rsidTr="00ED4890">
        <w:trPr>
          <w:trHeight w:val="253"/>
        </w:trPr>
        <w:tc>
          <w:tcPr>
            <w:tcW w:w="805" w:type="dxa"/>
            <w:shd w:val="clear" w:color="auto" w:fill="F2F2F2" w:themeFill="background1" w:themeFillShade="F2"/>
          </w:tcPr>
          <w:p w14:paraId="0CE87167" w14:textId="7FEE533D" w:rsidR="00387C03" w:rsidRPr="00F31C09" w:rsidRDefault="0088160A" w:rsidP="00A24412">
            <w:pPr>
              <w:jc w:val="center"/>
              <w:rPr>
                <w:rFonts w:ascii="Arial" w:hAnsi="Arial" w:cs="Arial"/>
                <w:sz w:val="20"/>
                <w:szCs w:val="20"/>
              </w:rPr>
            </w:pPr>
            <w:r w:rsidRPr="00F31C09">
              <w:rPr>
                <w:rFonts w:ascii="Arial" w:hAnsi="Arial" w:cs="Arial"/>
                <w:sz w:val="20"/>
                <w:szCs w:val="20"/>
              </w:rPr>
              <w:t>T</w:t>
            </w:r>
            <w:r w:rsidR="006265FE" w:rsidRPr="00F31C09">
              <w:rPr>
                <w:rFonts w:ascii="Arial" w:hAnsi="Arial" w:cs="Arial"/>
                <w:sz w:val="20"/>
                <w:szCs w:val="20"/>
              </w:rPr>
              <w:t>X/</w:t>
            </w:r>
            <w:r w:rsidRPr="00F31C09">
              <w:rPr>
                <w:rFonts w:ascii="Arial" w:hAnsi="Arial" w:cs="Arial"/>
                <w:sz w:val="20"/>
                <w:szCs w:val="20"/>
              </w:rPr>
              <w:t>R</w:t>
            </w:r>
            <w:r w:rsidR="00387C03" w:rsidRPr="00F31C09">
              <w:rPr>
                <w:rFonts w:ascii="Arial" w:hAnsi="Arial" w:cs="Arial"/>
                <w:sz w:val="20"/>
                <w:szCs w:val="20"/>
              </w:rPr>
              <w:t>X</w:t>
            </w:r>
          </w:p>
        </w:tc>
        <w:tc>
          <w:tcPr>
            <w:tcW w:w="1234" w:type="dxa"/>
          </w:tcPr>
          <w:p w14:paraId="4C532182"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0x00</w:t>
            </w:r>
          </w:p>
        </w:tc>
        <w:tc>
          <w:tcPr>
            <w:tcW w:w="1588" w:type="dxa"/>
          </w:tcPr>
          <w:p w14:paraId="2C394EB2" w14:textId="26858827" w:rsidR="00387C03" w:rsidRPr="00F31C09" w:rsidRDefault="00387C03" w:rsidP="00A24412">
            <w:pPr>
              <w:rPr>
                <w:rFonts w:ascii="Arial" w:hAnsi="Arial" w:cs="Arial"/>
                <w:sz w:val="20"/>
                <w:szCs w:val="20"/>
              </w:rPr>
            </w:pPr>
            <w:r w:rsidRPr="00F31C09">
              <w:rPr>
                <w:rFonts w:ascii="Arial" w:hAnsi="Arial" w:cs="Arial"/>
                <w:sz w:val="20"/>
                <w:szCs w:val="20"/>
              </w:rPr>
              <w:t xml:space="preserve">Max </w:t>
            </w:r>
            <w:r w:rsidR="009B2E5E" w:rsidRPr="00F31C09">
              <w:rPr>
                <w:rFonts w:ascii="Arial" w:hAnsi="Arial" w:cs="Arial"/>
                <w:sz w:val="20"/>
                <w:szCs w:val="20"/>
              </w:rPr>
              <w:t>255</w:t>
            </w:r>
          </w:p>
        </w:tc>
        <w:tc>
          <w:tcPr>
            <w:tcW w:w="1548" w:type="dxa"/>
          </w:tcPr>
          <w:p w14:paraId="2D8CCDAB" w14:textId="77777777" w:rsidR="00387C03" w:rsidRPr="00F31C09" w:rsidRDefault="00387C03" w:rsidP="00A24412">
            <w:pPr>
              <w:rPr>
                <w:rFonts w:ascii="Arial" w:hAnsi="Arial" w:cs="Arial"/>
                <w:sz w:val="20"/>
                <w:szCs w:val="20"/>
              </w:rPr>
            </w:pPr>
            <w:r w:rsidRPr="00F31C09">
              <w:rPr>
                <w:rFonts w:ascii="Arial" w:hAnsi="Arial" w:cs="Arial"/>
                <w:sz w:val="20"/>
                <w:szCs w:val="20"/>
              </w:rPr>
              <w:t>Hex data</w:t>
            </w:r>
          </w:p>
        </w:tc>
        <w:tc>
          <w:tcPr>
            <w:tcW w:w="4180" w:type="dxa"/>
          </w:tcPr>
          <w:p w14:paraId="570204CE" w14:textId="353B955A" w:rsidR="00387C03" w:rsidRPr="00F31C09" w:rsidRDefault="00C40FE4" w:rsidP="00C40FE4">
            <w:pPr>
              <w:rPr>
                <w:rFonts w:ascii="Arial" w:hAnsi="Arial" w:cs="Arial"/>
                <w:sz w:val="20"/>
                <w:szCs w:val="20"/>
              </w:rPr>
            </w:pPr>
            <w:r w:rsidRPr="00F31C09">
              <w:rPr>
                <w:rFonts w:ascii="Arial" w:hAnsi="Arial" w:cs="Arial"/>
                <w:sz w:val="20"/>
                <w:szCs w:val="20"/>
              </w:rPr>
              <w:t>Special type for b</w:t>
            </w:r>
            <w:r w:rsidR="009B2E5E" w:rsidRPr="00F31C09">
              <w:rPr>
                <w:rFonts w:ascii="Arial" w:hAnsi="Arial" w:cs="Arial"/>
                <w:sz w:val="20"/>
                <w:szCs w:val="20"/>
              </w:rPr>
              <w:t>i-directional arbitrary data, no ACK</w:t>
            </w:r>
          </w:p>
        </w:tc>
      </w:tr>
      <w:tr w:rsidR="00174D5D" w:rsidRPr="00F31C09" w14:paraId="67F37C5B" w14:textId="77777777" w:rsidTr="00ED4890">
        <w:trPr>
          <w:trHeight w:val="268"/>
        </w:trPr>
        <w:tc>
          <w:tcPr>
            <w:tcW w:w="805" w:type="dxa"/>
            <w:shd w:val="clear" w:color="auto" w:fill="F2F2F2" w:themeFill="background1" w:themeFillShade="F2"/>
          </w:tcPr>
          <w:p w14:paraId="2A61C1E8" w14:textId="4910D8A8" w:rsidR="00174D5D" w:rsidRPr="00F31C09" w:rsidRDefault="00174D5D"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358B834" w14:textId="098145A0" w:rsidR="00174D5D" w:rsidRPr="00F31C09" w:rsidRDefault="00174D5D" w:rsidP="00A24412">
            <w:pPr>
              <w:jc w:val="center"/>
              <w:rPr>
                <w:rFonts w:ascii="Arial" w:hAnsi="Arial" w:cs="Arial"/>
                <w:sz w:val="20"/>
                <w:szCs w:val="20"/>
              </w:rPr>
            </w:pPr>
            <w:r>
              <w:rPr>
                <w:rFonts w:ascii="Arial" w:hAnsi="Arial" w:cs="Arial"/>
                <w:sz w:val="20"/>
                <w:szCs w:val="20"/>
              </w:rPr>
              <w:t>0x0</w:t>
            </w:r>
            <w:r w:rsidR="005B04F4">
              <w:rPr>
                <w:rFonts w:ascii="Arial" w:hAnsi="Arial" w:cs="Arial"/>
                <w:sz w:val="20"/>
                <w:szCs w:val="20"/>
              </w:rPr>
              <w:t>1</w:t>
            </w:r>
          </w:p>
        </w:tc>
        <w:tc>
          <w:tcPr>
            <w:tcW w:w="1588" w:type="dxa"/>
            <w:shd w:val="clear" w:color="auto" w:fill="auto"/>
          </w:tcPr>
          <w:p w14:paraId="7D9F4AF9" w14:textId="7A8A124D" w:rsidR="00174D5D" w:rsidRPr="00F31C09" w:rsidRDefault="00174D5D"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630C397A" w14:textId="7D30CE98" w:rsidR="00174D5D" w:rsidRPr="00F31C09" w:rsidRDefault="00174D5D"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6705E372" w14:textId="418DFE6E" w:rsidR="00174D5D" w:rsidRPr="00F31C09" w:rsidRDefault="00174D5D" w:rsidP="00A24412">
            <w:pPr>
              <w:rPr>
                <w:rFonts w:ascii="Arial" w:hAnsi="Arial" w:cs="Arial"/>
                <w:sz w:val="20"/>
                <w:szCs w:val="20"/>
              </w:rPr>
            </w:pPr>
            <w:r>
              <w:rPr>
                <w:rFonts w:ascii="Arial" w:hAnsi="Arial" w:cs="Arial"/>
                <w:sz w:val="20"/>
                <w:szCs w:val="20"/>
              </w:rPr>
              <w:t>SYNC command</w:t>
            </w:r>
          </w:p>
        </w:tc>
      </w:tr>
      <w:tr w:rsidR="00171AF4" w:rsidRPr="00F31C09" w14:paraId="668301E6" w14:textId="77777777" w:rsidTr="00ED4890">
        <w:trPr>
          <w:trHeight w:val="268"/>
        </w:trPr>
        <w:tc>
          <w:tcPr>
            <w:tcW w:w="805" w:type="dxa"/>
            <w:shd w:val="clear" w:color="auto" w:fill="F2F2F2" w:themeFill="background1" w:themeFillShade="F2"/>
          </w:tcPr>
          <w:p w14:paraId="399385C7" w14:textId="498F94DB" w:rsidR="00171AF4" w:rsidRDefault="00601278"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6B7FE514" w14:textId="148841DD" w:rsidR="00171AF4" w:rsidRDefault="00171AF4" w:rsidP="00A24412">
            <w:pPr>
              <w:jc w:val="center"/>
              <w:rPr>
                <w:rFonts w:ascii="Arial" w:hAnsi="Arial" w:cs="Arial"/>
                <w:sz w:val="20"/>
                <w:szCs w:val="20"/>
              </w:rPr>
            </w:pPr>
            <w:r>
              <w:rPr>
                <w:rFonts w:ascii="Arial" w:hAnsi="Arial" w:cs="Arial"/>
                <w:sz w:val="20"/>
                <w:szCs w:val="20"/>
              </w:rPr>
              <w:t>0x02</w:t>
            </w:r>
          </w:p>
        </w:tc>
        <w:tc>
          <w:tcPr>
            <w:tcW w:w="1588" w:type="dxa"/>
            <w:shd w:val="clear" w:color="auto" w:fill="auto"/>
          </w:tcPr>
          <w:p w14:paraId="24841C8A" w14:textId="4A536698" w:rsidR="00171AF4" w:rsidRDefault="00171AF4"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7B479FBD" w14:textId="7C93AE9B" w:rsidR="00171AF4" w:rsidRDefault="00171AF4"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5C80C0D" w14:textId="77B2CB40" w:rsidR="00171AF4" w:rsidRDefault="00171AF4" w:rsidP="00A24412">
            <w:pPr>
              <w:rPr>
                <w:rFonts w:ascii="Arial" w:hAnsi="Arial" w:cs="Arial"/>
                <w:sz w:val="20"/>
                <w:szCs w:val="20"/>
              </w:rPr>
            </w:pPr>
            <w:r>
              <w:rPr>
                <w:rFonts w:ascii="Arial" w:hAnsi="Arial" w:cs="Arial"/>
                <w:sz w:val="20"/>
                <w:szCs w:val="20"/>
              </w:rPr>
              <w:t>SLEEP command</w:t>
            </w:r>
          </w:p>
        </w:tc>
      </w:tr>
      <w:tr w:rsidR="00D310C8" w:rsidRPr="00F31C09" w14:paraId="62F22640" w14:textId="77777777" w:rsidTr="00A24412">
        <w:trPr>
          <w:trHeight w:val="268"/>
        </w:trPr>
        <w:tc>
          <w:tcPr>
            <w:tcW w:w="9355" w:type="dxa"/>
            <w:gridSpan w:val="5"/>
            <w:shd w:val="clear" w:color="auto" w:fill="F2F2F2" w:themeFill="background1" w:themeFillShade="F2"/>
          </w:tcPr>
          <w:p w14:paraId="45C6492D" w14:textId="77777777" w:rsidR="00D310C8" w:rsidRPr="00F31C09" w:rsidRDefault="00D310C8" w:rsidP="00A24412">
            <w:pPr>
              <w:rPr>
                <w:rFonts w:ascii="Arial" w:hAnsi="Arial" w:cs="Arial"/>
                <w:sz w:val="20"/>
                <w:szCs w:val="20"/>
              </w:rPr>
            </w:pPr>
          </w:p>
        </w:tc>
      </w:tr>
      <w:tr w:rsidR="00BC39D9" w:rsidRPr="00F31C09" w14:paraId="121A9711" w14:textId="77777777" w:rsidTr="00ED4890">
        <w:trPr>
          <w:trHeight w:val="268"/>
        </w:trPr>
        <w:tc>
          <w:tcPr>
            <w:tcW w:w="805" w:type="dxa"/>
            <w:shd w:val="clear" w:color="auto" w:fill="F2F2F2" w:themeFill="background1" w:themeFillShade="F2"/>
          </w:tcPr>
          <w:p w14:paraId="26ECF94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6C248A5C" w14:textId="16CF6C70" w:rsidR="00BC39D9" w:rsidRPr="00F31C09" w:rsidRDefault="00BC39D9" w:rsidP="00A24412">
            <w:pPr>
              <w:jc w:val="center"/>
              <w:rPr>
                <w:rFonts w:ascii="Arial" w:hAnsi="Arial" w:cs="Arial"/>
                <w:sz w:val="20"/>
                <w:szCs w:val="20"/>
              </w:rPr>
            </w:pPr>
            <w:r w:rsidRPr="00F31C09">
              <w:rPr>
                <w:rFonts w:ascii="Arial" w:hAnsi="Arial" w:cs="Arial"/>
                <w:sz w:val="20"/>
                <w:szCs w:val="20"/>
              </w:rPr>
              <w:t>0x10</w:t>
            </w:r>
          </w:p>
        </w:tc>
        <w:tc>
          <w:tcPr>
            <w:tcW w:w="1588" w:type="dxa"/>
            <w:shd w:val="clear" w:color="auto" w:fill="auto"/>
          </w:tcPr>
          <w:p w14:paraId="50DCDCA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40944BD"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29ED33D" w14:textId="77777777" w:rsidR="00BC39D9" w:rsidRPr="00F31C09" w:rsidRDefault="00BC39D9" w:rsidP="00A24412">
            <w:pPr>
              <w:rPr>
                <w:rFonts w:ascii="Arial" w:hAnsi="Arial" w:cs="Arial"/>
                <w:sz w:val="20"/>
                <w:szCs w:val="20"/>
              </w:rPr>
            </w:pPr>
            <w:r w:rsidRPr="00F31C09">
              <w:rPr>
                <w:rFonts w:ascii="Arial" w:hAnsi="Arial" w:cs="Arial"/>
                <w:sz w:val="20"/>
                <w:szCs w:val="20"/>
              </w:rPr>
              <w:t xml:space="preserve">Modem control, </w:t>
            </w:r>
            <w:proofErr w:type="spellStart"/>
            <w:r w:rsidRPr="00F31C09">
              <w:rPr>
                <w:rFonts w:ascii="Arial" w:hAnsi="Arial" w:cs="Arial"/>
                <w:sz w:val="20"/>
                <w:szCs w:val="20"/>
              </w:rPr>
              <w:t>init</w:t>
            </w:r>
            <w:proofErr w:type="spellEnd"/>
            <w:r w:rsidRPr="00F31C09">
              <w:rPr>
                <w:rFonts w:ascii="Arial" w:hAnsi="Arial" w:cs="Arial"/>
                <w:sz w:val="20"/>
                <w:szCs w:val="20"/>
              </w:rPr>
              <w:t xml:space="preserve"> modem and connect network</w:t>
            </w:r>
          </w:p>
        </w:tc>
      </w:tr>
      <w:tr w:rsidR="00BC39D9" w:rsidRPr="00F31C09" w14:paraId="62698884" w14:textId="77777777" w:rsidTr="00ED4890">
        <w:trPr>
          <w:trHeight w:val="268"/>
        </w:trPr>
        <w:tc>
          <w:tcPr>
            <w:tcW w:w="805" w:type="dxa"/>
            <w:shd w:val="clear" w:color="auto" w:fill="F2F2F2" w:themeFill="background1" w:themeFillShade="F2"/>
          </w:tcPr>
          <w:p w14:paraId="21221AB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34682A36" w14:textId="74E5B3A2" w:rsidR="00BC39D9" w:rsidRPr="00F31C09" w:rsidRDefault="00BC39D9" w:rsidP="00A24412">
            <w:pPr>
              <w:jc w:val="center"/>
              <w:rPr>
                <w:rFonts w:ascii="Arial" w:hAnsi="Arial" w:cs="Arial"/>
                <w:sz w:val="20"/>
                <w:szCs w:val="20"/>
              </w:rPr>
            </w:pPr>
            <w:r w:rsidRPr="00F31C09">
              <w:rPr>
                <w:rFonts w:ascii="Arial" w:hAnsi="Arial" w:cs="Arial"/>
                <w:sz w:val="20"/>
                <w:szCs w:val="20"/>
              </w:rPr>
              <w:t>0x11</w:t>
            </w:r>
          </w:p>
        </w:tc>
        <w:tc>
          <w:tcPr>
            <w:tcW w:w="1588" w:type="dxa"/>
            <w:shd w:val="clear" w:color="auto" w:fill="auto"/>
          </w:tcPr>
          <w:p w14:paraId="1B282EE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6F9B891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CE61968"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offline</w:t>
            </w:r>
          </w:p>
        </w:tc>
      </w:tr>
      <w:tr w:rsidR="00BC39D9" w:rsidRPr="00F31C09" w14:paraId="1EB433CF" w14:textId="77777777" w:rsidTr="00ED4890">
        <w:trPr>
          <w:trHeight w:val="268"/>
        </w:trPr>
        <w:tc>
          <w:tcPr>
            <w:tcW w:w="805" w:type="dxa"/>
            <w:shd w:val="clear" w:color="auto" w:fill="F2F2F2" w:themeFill="background1" w:themeFillShade="F2"/>
          </w:tcPr>
          <w:p w14:paraId="05A712B6"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5859306" w14:textId="6A25C685" w:rsidR="00BC39D9" w:rsidRPr="00F31C09" w:rsidRDefault="00BC39D9" w:rsidP="00A24412">
            <w:pPr>
              <w:jc w:val="center"/>
              <w:rPr>
                <w:rFonts w:ascii="Arial" w:hAnsi="Arial" w:cs="Arial"/>
                <w:sz w:val="20"/>
                <w:szCs w:val="20"/>
              </w:rPr>
            </w:pPr>
            <w:r w:rsidRPr="00F31C09">
              <w:rPr>
                <w:rFonts w:ascii="Arial" w:hAnsi="Arial" w:cs="Arial"/>
                <w:sz w:val="20"/>
                <w:szCs w:val="20"/>
              </w:rPr>
              <w:t>0x12</w:t>
            </w:r>
          </w:p>
        </w:tc>
        <w:tc>
          <w:tcPr>
            <w:tcW w:w="1588" w:type="dxa"/>
            <w:shd w:val="clear" w:color="auto" w:fill="auto"/>
          </w:tcPr>
          <w:p w14:paraId="2066554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10E14CB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2E481757" w14:textId="77777777" w:rsidR="00BC39D9" w:rsidRPr="00F31C09" w:rsidRDefault="00BC39D9" w:rsidP="00A24412">
            <w:pPr>
              <w:rPr>
                <w:rFonts w:ascii="Arial" w:hAnsi="Arial" w:cs="Arial"/>
                <w:sz w:val="20"/>
                <w:szCs w:val="20"/>
              </w:rPr>
            </w:pPr>
            <w:r w:rsidRPr="00F31C09">
              <w:rPr>
                <w:rFonts w:ascii="Arial" w:hAnsi="Arial" w:cs="Arial"/>
                <w:sz w:val="20"/>
                <w:szCs w:val="20"/>
              </w:rPr>
              <w:t>Modem control, power off</w:t>
            </w:r>
          </w:p>
        </w:tc>
      </w:tr>
      <w:tr w:rsidR="00BC39D9" w:rsidRPr="00F31C09" w14:paraId="605227E1" w14:textId="77777777" w:rsidTr="00ED4890">
        <w:trPr>
          <w:trHeight w:val="268"/>
        </w:trPr>
        <w:tc>
          <w:tcPr>
            <w:tcW w:w="805" w:type="dxa"/>
            <w:shd w:val="clear" w:color="auto" w:fill="F2F2F2" w:themeFill="background1" w:themeFillShade="F2"/>
          </w:tcPr>
          <w:p w14:paraId="02343F74"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297301E9" w14:textId="4DA952D8" w:rsidR="00BC39D9" w:rsidRPr="00F31C09" w:rsidRDefault="00BC39D9" w:rsidP="00A24412">
            <w:pPr>
              <w:jc w:val="center"/>
              <w:rPr>
                <w:rFonts w:ascii="Arial" w:hAnsi="Arial" w:cs="Arial"/>
                <w:sz w:val="20"/>
                <w:szCs w:val="20"/>
              </w:rPr>
            </w:pPr>
            <w:r w:rsidRPr="00F31C09">
              <w:rPr>
                <w:rFonts w:ascii="Arial" w:hAnsi="Arial" w:cs="Arial"/>
                <w:sz w:val="20"/>
                <w:szCs w:val="20"/>
              </w:rPr>
              <w:t>0x13</w:t>
            </w:r>
          </w:p>
        </w:tc>
        <w:tc>
          <w:tcPr>
            <w:tcW w:w="1588" w:type="dxa"/>
            <w:shd w:val="clear" w:color="auto" w:fill="auto"/>
          </w:tcPr>
          <w:p w14:paraId="3C1D0709"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0A3C86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664AD820"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online</w:t>
            </w:r>
          </w:p>
        </w:tc>
      </w:tr>
      <w:tr w:rsidR="00BC39D9" w:rsidRPr="00F31C09" w14:paraId="42DFEE69" w14:textId="77777777" w:rsidTr="00ED4890">
        <w:trPr>
          <w:trHeight w:val="268"/>
        </w:trPr>
        <w:tc>
          <w:tcPr>
            <w:tcW w:w="805" w:type="dxa"/>
            <w:shd w:val="clear" w:color="auto" w:fill="F2F2F2" w:themeFill="background1" w:themeFillShade="F2"/>
          </w:tcPr>
          <w:p w14:paraId="4AD0BDED"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4513091C" w14:textId="587CD773" w:rsidR="00BC39D9" w:rsidRPr="00F31C09" w:rsidRDefault="00BC39D9" w:rsidP="00A24412">
            <w:pPr>
              <w:jc w:val="center"/>
              <w:rPr>
                <w:rFonts w:ascii="Arial" w:hAnsi="Arial" w:cs="Arial"/>
                <w:sz w:val="20"/>
                <w:szCs w:val="20"/>
              </w:rPr>
            </w:pPr>
            <w:r w:rsidRPr="00F31C09">
              <w:rPr>
                <w:rFonts w:ascii="Arial" w:hAnsi="Arial" w:cs="Arial"/>
                <w:sz w:val="20"/>
                <w:szCs w:val="20"/>
              </w:rPr>
              <w:t>0x14</w:t>
            </w:r>
          </w:p>
        </w:tc>
        <w:tc>
          <w:tcPr>
            <w:tcW w:w="1588" w:type="dxa"/>
            <w:shd w:val="clear" w:color="auto" w:fill="auto"/>
          </w:tcPr>
          <w:p w14:paraId="0651531D"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78EE2E23" w14:textId="77777777" w:rsidR="00BC39D9" w:rsidRPr="00F31C09" w:rsidRDefault="00BC39D9" w:rsidP="00A24412">
            <w:pPr>
              <w:rPr>
                <w:rFonts w:ascii="Arial" w:hAnsi="Arial" w:cs="Arial"/>
                <w:sz w:val="20"/>
                <w:szCs w:val="20"/>
              </w:rPr>
            </w:pPr>
            <w:r w:rsidRPr="00F31C09">
              <w:rPr>
                <w:rFonts w:ascii="Arial" w:hAnsi="Arial" w:cs="Arial"/>
                <w:sz w:val="20"/>
                <w:szCs w:val="20"/>
              </w:rPr>
              <w:t>PSM mode</w:t>
            </w:r>
          </w:p>
        </w:tc>
        <w:tc>
          <w:tcPr>
            <w:tcW w:w="4180" w:type="dxa"/>
            <w:shd w:val="clear" w:color="auto" w:fill="auto"/>
          </w:tcPr>
          <w:p w14:paraId="646CF42A"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PSM 0: disabled, 1: enabled</w:t>
            </w:r>
          </w:p>
        </w:tc>
      </w:tr>
      <w:tr w:rsidR="00BC39D9" w:rsidRPr="00F31C09" w14:paraId="5B6CC89B" w14:textId="77777777" w:rsidTr="00ED4890">
        <w:trPr>
          <w:trHeight w:val="268"/>
        </w:trPr>
        <w:tc>
          <w:tcPr>
            <w:tcW w:w="805" w:type="dxa"/>
            <w:shd w:val="clear" w:color="auto" w:fill="F2F2F2" w:themeFill="background1" w:themeFillShade="F2"/>
          </w:tcPr>
          <w:p w14:paraId="23CA155A"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1AA1E40E" w14:textId="7CCFCDF6" w:rsidR="00BC39D9" w:rsidRPr="00F31C09" w:rsidRDefault="00BC39D9" w:rsidP="00A24412">
            <w:pPr>
              <w:jc w:val="center"/>
              <w:rPr>
                <w:rFonts w:ascii="Arial" w:hAnsi="Arial" w:cs="Arial"/>
                <w:sz w:val="20"/>
                <w:szCs w:val="20"/>
              </w:rPr>
            </w:pPr>
            <w:r w:rsidRPr="00F31C09">
              <w:rPr>
                <w:rFonts w:ascii="Arial" w:hAnsi="Arial" w:cs="Arial"/>
                <w:sz w:val="20"/>
                <w:szCs w:val="20"/>
              </w:rPr>
              <w:t>0x15</w:t>
            </w:r>
          </w:p>
        </w:tc>
        <w:tc>
          <w:tcPr>
            <w:tcW w:w="1588" w:type="dxa"/>
            <w:shd w:val="clear" w:color="auto" w:fill="auto"/>
          </w:tcPr>
          <w:p w14:paraId="4FB6B611"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2F7380DF" w14:textId="77777777" w:rsidR="00BC39D9" w:rsidRPr="00F31C09" w:rsidRDefault="00BC39D9" w:rsidP="00A24412">
            <w:pPr>
              <w:rPr>
                <w:rFonts w:ascii="Arial" w:hAnsi="Arial" w:cs="Arial"/>
                <w:sz w:val="20"/>
                <w:szCs w:val="20"/>
              </w:rPr>
            </w:pPr>
            <w:proofErr w:type="spellStart"/>
            <w:r w:rsidRPr="00F31C09">
              <w:rPr>
                <w:rFonts w:ascii="Arial" w:hAnsi="Arial" w:cs="Arial"/>
                <w:sz w:val="20"/>
                <w:szCs w:val="20"/>
              </w:rPr>
              <w:t>eDRX</w:t>
            </w:r>
            <w:proofErr w:type="spellEnd"/>
            <w:r w:rsidRPr="00F31C09">
              <w:rPr>
                <w:rFonts w:ascii="Arial" w:hAnsi="Arial" w:cs="Arial"/>
                <w:sz w:val="20"/>
                <w:szCs w:val="20"/>
              </w:rPr>
              <w:t xml:space="preserve"> mode</w:t>
            </w:r>
          </w:p>
        </w:tc>
        <w:tc>
          <w:tcPr>
            <w:tcW w:w="4180" w:type="dxa"/>
            <w:shd w:val="clear" w:color="auto" w:fill="auto"/>
          </w:tcPr>
          <w:p w14:paraId="7D23A48E"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w:t>
            </w:r>
            <w:proofErr w:type="spellStart"/>
            <w:r w:rsidRPr="00F31C09">
              <w:rPr>
                <w:rFonts w:ascii="Arial" w:hAnsi="Arial" w:cs="Arial"/>
                <w:sz w:val="20"/>
                <w:szCs w:val="20"/>
              </w:rPr>
              <w:t>eDRX</w:t>
            </w:r>
            <w:proofErr w:type="spellEnd"/>
            <w:r w:rsidRPr="00F31C09">
              <w:rPr>
                <w:rFonts w:ascii="Arial" w:hAnsi="Arial" w:cs="Arial"/>
                <w:sz w:val="20"/>
                <w:szCs w:val="20"/>
              </w:rPr>
              <w:t xml:space="preserve"> 0: disabled, 1: enabled</w:t>
            </w:r>
          </w:p>
        </w:tc>
      </w:tr>
      <w:tr w:rsidR="00BC39D9" w:rsidRPr="00F31C09" w14:paraId="34C7D6CC" w14:textId="77777777" w:rsidTr="00A24412">
        <w:trPr>
          <w:trHeight w:val="268"/>
        </w:trPr>
        <w:tc>
          <w:tcPr>
            <w:tcW w:w="9355" w:type="dxa"/>
            <w:gridSpan w:val="5"/>
            <w:shd w:val="clear" w:color="auto" w:fill="F2F2F2" w:themeFill="background1" w:themeFillShade="F2"/>
          </w:tcPr>
          <w:p w14:paraId="71BB2D5A" w14:textId="77777777" w:rsidR="00BC39D9" w:rsidRPr="00F31C09" w:rsidRDefault="00BC39D9" w:rsidP="00A24412">
            <w:pPr>
              <w:rPr>
                <w:rFonts w:ascii="Arial" w:hAnsi="Arial" w:cs="Arial"/>
                <w:sz w:val="20"/>
                <w:szCs w:val="20"/>
              </w:rPr>
            </w:pPr>
          </w:p>
        </w:tc>
      </w:tr>
      <w:tr w:rsidR="00BC39D9" w:rsidRPr="00F31C09" w14:paraId="2D97B0E0" w14:textId="77777777" w:rsidTr="00ED4890">
        <w:trPr>
          <w:trHeight w:val="268"/>
        </w:trPr>
        <w:tc>
          <w:tcPr>
            <w:tcW w:w="805" w:type="dxa"/>
            <w:shd w:val="clear" w:color="auto" w:fill="F2F2F2" w:themeFill="background1" w:themeFillShade="F2"/>
          </w:tcPr>
          <w:p w14:paraId="718828BF"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0F902306" w14:textId="58EDE229"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0</w:t>
            </w:r>
          </w:p>
        </w:tc>
        <w:tc>
          <w:tcPr>
            <w:tcW w:w="1588" w:type="dxa"/>
            <w:shd w:val="clear" w:color="auto" w:fill="auto"/>
          </w:tcPr>
          <w:p w14:paraId="279C4591" w14:textId="337FE667" w:rsidR="00BC39D9" w:rsidRPr="00F31C09" w:rsidRDefault="00E52ABC" w:rsidP="00A24412">
            <w:pPr>
              <w:rPr>
                <w:rFonts w:ascii="Arial" w:hAnsi="Arial" w:cs="Arial"/>
                <w:sz w:val="20"/>
                <w:szCs w:val="20"/>
              </w:rPr>
            </w:pPr>
            <w:r>
              <w:rPr>
                <w:rFonts w:ascii="Arial" w:hAnsi="Arial" w:cs="Arial"/>
                <w:sz w:val="20"/>
                <w:szCs w:val="20"/>
              </w:rPr>
              <w:t>2</w:t>
            </w:r>
          </w:p>
        </w:tc>
        <w:tc>
          <w:tcPr>
            <w:tcW w:w="1548" w:type="dxa"/>
            <w:shd w:val="clear" w:color="auto" w:fill="auto"/>
          </w:tcPr>
          <w:p w14:paraId="3125A1D8" w14:textId="7DE15F70" w:rsidR="00BC39D9" w:rsidRPr="00F31C09" w:rsidRDefault="00E52ABC" w:rsidP="00A24412">
            <w:pPr>
              <w:rPr>
                <w:rFonts w:ascii="Arial" w:hAnsi="Arial" w:cs="Arial"/>
                <w:sz w:val="20"/>
                <w:szCs w:val="20"/>
              </w:rPr>
            </w:pPr>
            <w:r>
              <w:rPr>
                <w:rFonts w:ascii="Arial" w:hAnsi="Arial" w:cs="Arial"/>
                <w:sz w:val="20"/>
                <w:szCs w:val="20"/>
              </w:rPr>
              <w:t>Lifetime</w:t>
            </w:r>
          </w:p>
        </w:tc>
        <w:tc>
          <w:tcPr>
            <w:tcW w:w="4180" w:type="dxa"/>
            <w:shd w:val="clear" w:color="auto" w:fill="auto"/>
          </w:tcPr>
          <w:p w14:paraId="0BBEB0F7" w14:textId="18BC8D52" w:rsidR="00BC39D9" w:rsidRPr="00F31C09" w:rsidRDefault="0089586A" w:rsidP="00A24412">
            <w:pPr>
              <w:rPr>
                <w:rFonts w:ascii="Arial" w:hAnsi="Arial" w:cs="Arial"/>
                <w:sz w:val="20"/>
                <w:szCs w:val="20"/>
              </w:rPr>
            </w:pPr>
            <w:r>
              <w:rPr>
                <w:rFonts w:ascii="Arial" w:hAnsi="Arial" w:cs="Arial"/>
                <w:sz w:val="20"/>
                <w:szCs w:val="20"/>
              </w:rPr>
              <w:t xml:space="preserve">Connect to </w:t>
            </w:r>
            <w:r w:rsidR="00D55C84">
              <w:rPr>
                <w:rFonts w:ascii="Arial" w:hAnsi="Arial" w:cs="Arial"/>
                <w:sz w:val="20"/>
                <w:szCs w:val="20"/>
              </w:rPr>
              <w:t xml:space="preserve">Bootstrap or </w:t>
            </w:r>
            <w:r>
              <w:rPr>
                <w:rFonts w:ascii="Arial" w:hAnsi="Arial" w:cs="Arial"/>
                <w:sz w:val="20"/>
                <w:szCs w:val="20"/>
              </w:rPr>
              <w:t>LwM2M server</w:t>
            </w:r>
          </w:p>
        </w:tc>
      </w:tr>
      <w:tr w:rsidR="00BC39D9" w:rsidRPr="00F31C09" w14:paraId="65C1AA3C" w14:textId="77777777" w:rsidTr="00ED4890">
        <w:trPr>
          <w:trHeight w:val="268"/>
        </w:trPr>
        <w:tc>
          <w:tcPr>
            <w:tcW w:w="805" w:type="dxa"/>
            <w:shd w:val="clear" w:color="auto" w:fill="F2F2F2" w:themeFill="background1" w:themeFillShade="F2"/>
          </w:tcPr>
          <w:p w14:paraId="2F693D3E"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35F5261" w14:textId="551B822E"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1</w:t>
            </w:r>
          </w:p>
        </w:tc>
        <w:tc>
          <w:tcPr>
            <w:tcW w:w="1588" w:type="dxa"/>
            <w:shd w:val="clear" w:color="auto" w:fill="auto"/>
          </w:tcPr>
          <w:p w14:paraId="2AE851CB" w14:textId="1FE0ABA3" w:rsidR="00BC39D9" w:rsidRPr="00F31C09" w:rsidRDefault="0089586A"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2D96AAA5" w14:textId="09253EDF" w:rsidR="00BC39D9" w:rsidRPr="00F31C09" w:rsidRDefault="0089586A"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81D43E0" w14:textId="262836D1" w:rsidR="00BC39D9" w:rsidRPr="00F31C09" w:rsidRDefault="0089586A" w:rsidP="00A24412">
            <w:pPr>
              <w:rPr>
                <w:rFonts w:ascii="Arial" w:hAnsi="Arial" w:cs="Arial"/>
                <w:sz w:val="20"/>
                <w:szCs w:val="20"/>
              </w:rPr>
            </w:pPr>
            <w:r>
              <w:rPr>
                <w:rFonts w:ascii="Arial" w:hAnsi="Arial" w:cs="Arial"/>
                <w:sz w:val="20"/>
                <w:szCs w:val="20"/>
              </w:rPr>
              <w:t>Disconnect from LwM2M server</w:t>
            </w:r>
          </w:p>
        </w:tc>
      </w:tr>
      <w:tr w:rsidR="004B11C8" w:rsidRPr="00F31C09" w14:paraId="77260E36" w14:textId="77777777" w:rsidTr="00ED4890">
        <w:trPr>
          <w:trHeight w:val="268"/>
        </w:trPr>
        <w:tc>
          <w:tcPr>
            <w:tcW w:w="805" w:type="dxa"/>
            <w:shd w:val="clear" w:color="auto" w:fill="F2F2F2" w:themeFill="background1" w:themeFillShade="F2"/>
          </w:tcPr>
          <w:p w14:paraId="3849FA1B" w14:textId="27042AAA" w:rsidR="004B11C8" w:rsidRPr="00F31C09" w:rsidRDefault="004B11C8"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90CA1EC" w14:textId="04F75E65" w:rsidR="004B11C8" w:rsidRPr="00F31C09" w:rsidRDefault="004B11C8" w:rsidP="00A24412">
            <w:pPr>
              <w:jc w:val="center"/>
              <w:rPr>
                <w:rFonts w:ascii="Arial" w:hAnsi="Arial" w:cs="Arial"/>
                <w:sz w:val="20"/>
                <w:szCs w:val="20"/>
              </w:rPr>
            </w:pPr>
            <w:r>
              <w:rPr>
                <w:rFonts w:ascii="Arial" w:hAnsi="Arial" w:cs="Arial"/>
                <w:sz w:val="20"/>
                <w:szCs w:val="20"/>
              </w:rPr>
              <w:t>0x22</w:t>
            </w:r>
          </w:p>
        </w:tc>
        <w:tc>
          <w:tcPr>
            <w:tcW w:w="1588" w:type="dxa"/>
            <w:shd w:val="clear" w:color="auto" w:fill="auto"/>
          </w:tcPr>
          <w:p w14:paraId="44AC927B" w14:textId="2B2E7ADC" w:rsidR="004B11C8" w:rsidRDefault="004B11C8"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2B7C57EB" w14:textId="33EFC2FE" w:rsidR="004B11C8" w:rsidRDefault="004B11C8" w:rsidP="00A24412">
            <w:pPr>
              <w:rPr>
                <w:rFonts w:ascii="Arial" w:hAnsi="Arial" w:cs="Arial"/>
                <w:sz w:val="20"/>
                <w:szCs w:val="20"/>
              </w:rPr>
            </w:pPr>
            <w:r>
              <w:rPr>
                <w:rFonts w:ascii="Arial" w:hAnsi="Arial" w:cs="Arial"/>
                <w:sz w:val="20"/>
                <w:szCs w:val="20"/>
              </w:rPr>
              <w:t>Path string</w:t>
            </w:r>
          </w:p>
        </w:tc>
        <w:tc>
          <w:tcPr>
            <w:tcW w:w="4180" w:type="dxa"/>
            <w:shd w:val="clear" w:color="auto" w:fill="auto"/>
          </w:tcPr>
          <w:p w14:paraId="5C45A70A" w14:textId="3CFFE089" w:rsidR="004B11C8" w:rsidRDefault="004B11C8" w:rsidP="00A24412">
            <w:pPr>
              <w:rPr>
                <w:rFonts w:ascii="Arial" w:hAnsi="Arial" w:cs="Arial"/>
                <w:sz w:val="20"/>
                <w:szCs w:val="20"/>
              </w:rPr>
            </w:pPr>
            <w:r>
              <w:rPr>
                <w:rFonts w:ascii="Arial" w:hAnsi="Arial" w:cs="Arial"/>
                <w:sz w:val="20"/>
                <w:szCs w:val="20"/>
              </w:rPr>
              <w:t>Set resource URI for read/write</w:t>
            </w:r>
          </w:p>
        </w:tc>
      </w:tr>
      <w:tr w:rsidR="00735DDF" w:rsidRPr="00F31C09" w14:paraId="4CE24191" w14:textId="77777777" w:rsidTr="00ED4890">
        <w:trPr>
          <w:trHeight w:val="268"/>
        </w:trPr>
        <w:tc>
          <w:tcPr>
            <w:tcW w:w="805" w:type="dxa"/>
            <w:shd w:val="clear" w:color="auto" w:fill="F2F2F2" w:themeFill="background1" w:themeFillShade="F2"/>
          </w:tcPr>
          <w:p w14:paraId="43555E23" w14:textId="75D4CF38" w:rsidR="00735DDF" w:rsidRPr="00F31C09" w:rsidRDefault="0089586A"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3D093DBB" w14:textId="59B77AE9" w:rsidR="00735DDF" w:rsidRPr="00F31C09" w:rsidRDefault="0089586A" w:rsidP="00A24412">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23</w:t>
            </w:r>
          </w:p>
        </w:tc>
        <w:tc>
          <w:tcPr>
            <w:tcW w:w="1588" w:type="dxa"/>
            <w:shd w:val="clear" w:color="auto" w:fill="auto"/>
          </w:tcPr>
          <w:p w14:paraId="269200AF" w14:textId="3FFEA52A" w:rsidR="00735DDF" w:rsidRPr="00F31C09" w:rsidRDefault="0089586A"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4A30F392" w14:textId="65CA0088" w:rsidR="00735DDF" w:rsidRPr="00F31C09" w:rsidRDefault="0089586A" w:rsidP="00A24412">
            <w:pPr>
              <w:rPr>
                <w:rFonts w:ascii="Arial" w:hAnsi="Arial" w:cs="Arial"/>
                <w:sz w:val="20"/>
                <w:szCs w:val="20"/>
              </w:rPr>
            </w:pPr>
            <w:r>
              <w:rPr>
                <w:rFonts w:ascii="Arial" w:hAnsi="Arial" w:cs="Arial"/>
                <w:sz w:val="20"/>
                <w:szCs w:val="20"/>
              </w:rPr>
              <w:t xml:space="preserve">Read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52FCF224" w14:textId="7616D410" w:rsidR="00735DDF" w:rsidRPr="00F31C09" w:rsidRDefault="0089586A" w:rsidP="00A24412">
            <w:pPr>
              <w:rPr>
                <w:rFonts w:ascii="Arial" w:hAnsi="Arial" w:cs="Arial"/>
                <w:sz w:val="20"/>
                <w:szCs w:val="20"/>
              </w:rPr>
            </w:pPr>
            <w:r>
              <w:rPr>
                <w:rFonts w:ascii="Arial" w:hAnsi="Arial" w:cs="Arial"/>
                <w:sz w:val="20"/>
                <w:szCs w:val="20"/>
              </w:rPr>
              <w:t>Read int from resource URI</w:t>
            </w:r>
          </w:p>
        </w:tc>
      </w:tr>
      <w:tr w:rsidR="0089586A" w:rsidRPr="00F31C09" w14:paraId="630B8DC7" w14:textId="77777777" w:rsidTr="00ED4890">
        <w:trPr>
          <w:trHeight w:val="268"/>
        </w:trPr>
        <w:tc>
          <w:tcPr>
            <w:tcW w:w="805" w:type="dxa"/>
            <w:shd w:val="clear" w:color="auto" w:fill="F2F2F2" w:themeFill="background1" w:themeFillShade="F2"/>
          </w:tcPr>
          <w:p w14:paraId="1C5B277C" w14:textId="44FFDFD9" w:rsidR="0089586A" w:rsidRPr="00F31C09" w:rsidRDefault="0089586A" w:rsidP="0089586A">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70067ACA" w14:textId="7EC963AE" w:rsidR="0089586A" w:rsidRPr="00F31C09" w:rsidRDefault="0089586A" w:rsidP="0089586A">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24</w:t>
            </w:r>
          </w:p>
        </w:tc>
        <w:tc>
          <w:tcPr>
            <w:tcW w:w="1588" w:type="dxa"/>
            <w:shd w:val="clear" w:color="auto" w:fill="auto"/>
          </w:tcPr>
          <w:p w14:paraId="43A180CF" w14:textId="2AA0865C" w:rsidR="0089586A" w:rsidRPr="00F31C09" w:rsidRDefault="0089586A" w:rsidP="0089586A">
            <w:pPr>
              <w:rPr>
                <w:rFonts w:ascii="Arial" w:hAnsi="Arial" w:cs="Arial"/>
                <w:sz w:val="20"/>
                <w:szCs w:val="20"/>
              </w:rPr>
            </w:pPr>
            <w:r>
              <w:rPr>
                <w:rFonts w:ascii="Arial" w:hAnsi="Arial" w:cs="Arial"/>
                <w:sz w:val="20"/>
                <w:szCs w:val="20"/>
              </w:rPr>
              <w:t>Various</w:t>
            </w:r>
          </w:p>
        </w:tc>
        <w:tc>
          <w:tcPr>
            <w:tcW w:w="1548" w:type="dxa"/>
            <w:shd w:val="clear" w:color="auto" w:fill="auto"/>
          </w:tcPr>
          <w:p w14:paraId="25D74E8E" w14:textId="780AF1ED" w:rsidR="0089586A" w:rsidRPr="00F31C09" w:rsidRDefault="0089586A" w:rsidP="0089586A">
            <w:pPr>
              <w:rPr>
                <w:rFonts w:ascii="Arial" w:hAnsi="Arial" w:cs="Arial"/>
                <w:sz w:val="20"/>
                <w:szCs w:val="20"/>
              </w:rPr>
            </w:pPr>
            <w:r>
              <w:rPr>
                <w:rFonts w:ascii="Arial" w:hAnsi="Arial" w:cs="Arial"/>
                <w:sz w:val="20"/>
                <w:szCs w:val="20"/>
              </w:rPr>
              <w:t xml:space="preserve">Write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4FED70C1" w14:textId="24203773" w:rsidR="0089586A" w:rsidRPr="00F31C09" w:rsidRDefault="0089586A" w:rsidP="0089586A">
            <w:pPr>
              <w:rPr>
                <w:rFonts w:ascii="Arial" w:hAnsi="Arial" w:cs="Arial"/>
                <w:sz w:val="20"/>
                <w:szCs w:val="20"/>
              </w:rPr>
            </w:pPr>
            <w:r>
              <w:rPr>
                <w:rFonts w:ascii="Arial" w:hAnsi="Arial" w:cs="Arial"/>
                <w:sz w:val="20"/>
                <w:szCs w:val="20"/>
              </w:rPr>
              <w:t>Write int to resource URI</w:t>
            </w:r>
          </w:p>
        </w:tc>
      </w:tr>
      <w:tr w:rsidR="00B66435" w:rsidRPr="00F31C09" w14:paraId="716EAAF6" w14:textId="77777777" w:rsidTr="00ED4890">
        <w:trPr>
          <w:trHeight w:val="268"/>
        </w:trPr>
        <w:tc>
          <w:tcPr>
            <w:tcW w:w="805" w:type="dxa"/>
            <w:shd w:val="clear" w:color="auto" w:fill="F2F2F2" w:themeFill="background1" w:themeFillShade="F2"/>
          </w:tcPr>
          <w:p w14:paraId="01C6047B" w14:textId="17AA7903"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4A698DC" w14:textId="1543F75A"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25</w:t>
            </w:r>
          </w:p>
        </w:tc>
        <w:tc>
          <w:tcPr>
            <w:tcW w:w="1588" w:type="dxa"/>
            <w:shd w:val="clear" w:color="auto" w:fill="auto"/>
          </w:tcPr>
          <w:p w14:paraId="2642EFEA" w14:textId="012A7C87"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70FAB321" w14:textId="4C4D103B" w:rsidR="00B66435" w:rsidRPr="00F31C09" w:rsidRDefault="00B66435" w:rsidP="00B66435">
            <w:pPr>
              <w:rPr>
                <w:rFonts w:ascii="Arial" w:hAnsi="Arial" w:cs="Arial"/>
                <w:sz w:val="20"/>
                <w:szCs w:val="20"/>
              </w:rPr>
            </w:pPr>
            <w:r>
              <w:rPr>
                <w:rFonts w:ascii="Arial" w:hAnsi="Arial" w:cs="Arial"/>
                <w:sz w:val="20"/>
                <w:szCs w:val="20"/>
              </w:rPr>
              <w:t>Read float</w:t>
            </w:r>
          </w:p>
        </w:tc>
        <w:tc>
          <w:tcPr>
            <w:tcW w:w="4180" w:type="dxa"/>
            <w:shd w:val="clear" w:color="auto" w:fill="auto"/>
          </w:tcPr>
          <w:p w14:paraId="5CB6F1FF" w14:textId="5D31FB7C" w:rsidR="00B66435" w:rsidRPr="00F31C09" w:rsidRDefault="00B66435" w:rsidP="00B66435">
            <w:pPr>
              <w:rPr>
                <w:rFonts w:ascii="Arial" w:hAnsi="Arial" w:cs="Arial"/>
                <w:sz w:val="20"/>
                <w:szCs w:val="20"/>
              </w:rPr>
            </w:pPr>
            <w:r>
              <w:rPr>
                <w:rFonts w:ascii="Arial" w:hAnsi="Arial" w:cs="Arial"/>
                <w:sz w:val="20"/>
                <w:szCs w:val="20"/>
              </w:rPr>
              <w:t>Read float from resource URI</w:t>
            </w:r>
          </w:p>
        </w:tc>
      </w:tr>
      <w:tr w:rsidR="00B66435" w:rsidRPr="00F31C09" w14:paraId="184991CB" w14:textId="77777777" w:rsidTr="00ED4890">
        <w:trPr>
          <w:trHeight w:val="268"/>
        </w:trPr>
        <w:tc>
          <w:tcPr>
            <w:tcW w:w="805" w:type="dxa"/>
            <w:shd w:val="clear" w:color="auto" w:fill="F2F2F2" w:themeFill="background1" w:themeFillShade="F2"/>
          </w:tcPr>
          <w:p w14:paraId="3F9342C5" w14:textId="193CE10A"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F754F4B" w14:textId="50934CE6"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26</w:t>
            </w:r>
          </w:p>
        </w:tc>
        <w:tc>
          <w:tcPr>
            <w:tcW w:w="1588" w:type="dxa"/>
            <w:shd w:val="clear" w:color="auto" w:fill="auto"/>
          </w:tcPr>
          <w:p w14:paraId="226FADEA" w14:textId="3C3F65A1"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16FB04B" w14:textId="483DA81C" w:rsidR="00B66435" w:rsidRPr="00F31C09" w:rsidRDefault="00B66435" w:rsidP="00B66435">
            <w:pPr>
              <w:rPr>
                <w:rFonts w:ascii="Arial" w:hAnsi="Arial" w:cs="Arial"/>
                <w:sz w:val="20"/>
                <w:szCs w:val="20"/>
              </w:rPr>
            </w:pPr>
            <w:r>
              <w:rPr>
                <w:rFonts w:ascii="Arial" w:hAnsi="Arial" w:cs="Arial"/>
                <w:sz w:val="20"/>
                <w:szCs w:val="20"/>
              </w:rPr>
              <w:t>Write float</w:t>
            </w:r>
          </w:p>
        </w:tc>
        <w:tc>
          <w:tcPr>
            <w:tcW w:w="4180" w:type="dxa"/>
            <w:shd w:val="clear" w:color="auto" w:fill="auto"/>
          </w:tcPr>
          <w:p w14:paraId="24CAEF43" w14:textId="630C02C0" w:rsidR="00B66435" w:rsidRPr="00F31C09" w:rsidRDefault="00B66435" w:rsidP="00B66435">
            <w:pPr>
              <w:rPr>
                <w:rFonts w:ascii="Arial" w:hAnsi="Arial" w:cs="Arial"/>
                <w:sz w:val="20"/>
                <w:szCs w:val="20"/>
              </w:rPr>
            </w:pPr>
            <w:r>
              <w:rPr>
                <w:rFonts w:ascii="Arial" w:hAnsi="Arial" w:cs="Arial"/>
                <w:sz w:val="20"/>
                <w:szCs w:val="20"/>
              </w:rPr>
              <w:t>Write float to resource URI</w:t>
            </w:r>
          </w:p>
        </w:tc>
      </w:tr>
      <w:tr w:rsidR="00B66435" w:rsidRPr="00F31C09" w14:paraId="3052F281" w14:textId="77777777" w:rsidTr="00ED4890">
        <w:trPr>
          <w:trHeight w:val="268"/>
        </w:trPr>
        <w:tc>
          <w:tcPr>
            <w:tcW w:w="805" w:type="dxa"/>
            <w:shd w:val="clear" w:color="auto" w:fill="F2F2F2" w:themeFill="background1" w:themeFillShade="F2"/>
          </w:tcPr>
          <w:p w14:paraId="4BB43D1D" w14:textId="30D15B84"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C996A49" w14:textId="3991F668"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27</w:t>
            </w:r>
          </w:p>
        </w:tc>
        <w:tc>
          <w:tcPr>
            <w:tcW w:w="1588" w:type="dxa"/>
            <w:shd w:val="clear" w:color="auto" w:fill="auto"/>
          </w:tcPr>
          <w:p w14:paraId="048F49D1" w14:textId="365F92CC"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080F7B7F" w14:textId="34A56A15"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p>
        </w:tc>
        <w:tc>
          <w:tcPr>
            <w:tcW w:w="4180" w:type="dxa"/>
            <w:shd w:val="clear" w:color="auto" w:fill="auto"/>
          </w:tcPr>
          <w:p w14:paraId="55015CD3" w14:textId="061268F6"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r>
              <w:rPr>
                <w:rFonts w:ascii="Arial" w:hAnsi="Arial" w:cs="Arial"/>
                <w:sz w:val="20"/>
                <w:szCs w:val="20"/>
              </w:rPr>
              <w:t xml:space="preserve"> from resource URI</w:t>
            </w:r>
          </w:p>
        </w:tc>
      </w:tr>
      <w:tr w:rsidR="00B66435" w:rsidRPr="00F31C09" w14:paraId="28A826D1" w14:textId="77777777" w:rsidTr="00ED4890">
        <w:trPr>
          <w:trHeight w:val="268"/>
        </w:trPr>
        <w:tc>
          <w:tcPr>
            <w:tcW w:w="805" w:type="dxa"/>
            <w:shd w:val="clear" w:color="auto" w:fill="F2F2F2" w:themeFill="background1" w:themeFillShade="F2"/>
          </w:tcPr>
          <w:p w14:paraId="31767F53" w14:textId="143C72CC"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9FF6E91" w14:textId="0FFE9DA3"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28</w:t>
            </w:r>
          </w:p>
        </w:tc>
        <w:tc>
          <w:tcPr>
            <w:tcW w:w="1588" w:type="dxa"/>
            <w:shd w:val="clear" w:color="auto" w:fill="auto"/>
          </w:tcPr>
          <w:p w14:paraId="47417B3B" w14:textId="5C02FC04"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6215602" w14:textId="4CF8F473"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p>
        </w:tc>
        <w:tc>
          <w:tcPr>
            <w:tcW w:w="4180" w:type="dxa"/>
            <w:shd w:val="clear" w:color="auto" w:fill="auto"/>
          </w:tcPr>
          <w:p w14:paraId="37ED60D2" w14:textId="4E6AB016"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r>
              <w:rPr>
                <w:rFonts w:ascii="Arial" w:hAnsi="Arial" w:cs="Arial"/>
                <w:sz w:val="20"/>
                <w:szCs w:val="20"/>
              </w:rPr>
              <w:t xml:space="preserve"> to resource URI</w:t>
            </w:r>
          </w:p>
        </w:tc>
      </w:tr>
      <w:tr w:rsidR="004B11C8" w:rsidRPr="00F31C09" w14:paraId="310B5259" w14:textId="77777777" w:rsidTr="00ED4890">
        <w:trPr>
          <w:trHeight w:val="268"/>
        </w:trPr>
        <w:tc>
          <w:tcPr>
            <w:tcW w:w="805" w:type="dxa"/>
            <w:shd w:val="clear" w:color="auto" w:fill="F2F2F2" w:themeFill="background1" w:themeFillShade="F2"/>
          </w:tcPr>
          <w:p w14:paraId="69077311" w14:textId="2FA545A9"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DD654E0" w14:textId="55B0C908" w:rsidR="004B11C8" w:rsidRDefault="004B11C8" w:rsidP="004B11C8">
            <w:pPr>
              <w:jc w:val="center"/>
              <w:rPr>
                <w:rFonts w:ascii="Arial" w:hAnsi="Arial" w:cs="Arial"/>
                <w:sz w:val="20"/>
                <w:szCs w:val="20"/>
              </w:rPr>
            </w:pPr>
            <w:r>
              <w:rPr>
                <w:rFonts w:ascii="Arial" w:hAnsi="Arial" w:cs="Arial"/>
                <w:sz w:val="20"/>
                <w:szCs w:val="20"/>
              </w:rPr>
              <w:t>0x29</w:t>
            </w:r>
          </w:p>
        </w:tc>
        <w:tc>
          <w:tcPr>
            <w:tcW w:w="1588" w:type="dxa"/>
            <w:shd w:val="clear" w:color="auto" w:fill="auto"/>
          </w:tcPr>
          <w:p w14:paraId="0282FF54" w14:textId="06F7FC45"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7689E6D8" w14:textId="63DCDE0E" w:rsidR="004B11C8" w:rsidRDefault="004B11C8" w:rsidP="004B11C8">
            <w:pPr>
              <w:rPr>
                <w:rFonts w:ascii="Arial" w:hAnsi="Arial" w:cs="Arial"/>
                <w:sz w:val="20"/>
                <w:szCs w:val="20"/>
              </w:rPr>
            </w:pPr>
            <w:r>
              <w:rPr>
                <w:rFonts w:ascii="Arial" w:hAnsi="Arial" w:cs="Arial"/>
                <w:sz w:val="20"/>
                <w:szCs w:val="20"/>
              </w:rPr>
              <w:t>Read opaque</w:t>
            </w:r>
          </w:p>
        </w:tc>
        <w:tc>
          <w:tcPr>
            <w:tcW w:w="4180" w:type="dxa"/>
            <w:shd w:val="clear" w:color="auto" w:fill="auto"/>
          </w:tcPr>
          <w:p w14:paraId="2369E88E" w14:textId="053B74DF" w:rsidR="004B11C8" w:rsidRDefault="004B11C8" w:rsidP="004B11C8">
            <w:pPr>
              <w:rPr>
                <w:rFonts w:ascii="Arial" w:hAnsi="Arial" w:cs="Arial"/>
                <w:sz w:val="20"/>
                <w:szCs w:val="20"/>
              </w:rPr>
            </w:pPr>
            <w:r>
              <w:rPr>
                <w:rFonts w:ascii="Arial" w:hAnsi="Arial" w:cs="Arial"/>
                <w:sz w:val="20"/>
                <w:szCs w:val="20"/>
              </w:rPr>
              <w:t>Read opaque data from resource URI</w:t>
            </w:r>
          </w:p>
        </w:tc>
      </w:tr>
      <w:tr w:rsidR="004B11C8" w:rsidRPr="00F31C09" w14:paraId="5F70DEB4" w14:textId="77777777" w:rsidTr="00ED4890">
        <w:trPr>
          <w:trHeight w:val="268"/>
        </w:trPr>
        <w:tc>
          <w:tcPr>
            <w:tcW w:w="805" w:type="dxa"/>
            <w:shd w:val="clear" w:color="auto" w:fill="F2F2F2" w:themeFill="background1" w:themeFillShade="F2"/>
          </w:tcPr>
          <w:p w14:paraId="6FC0D016" w14:textId="04EFB2EB"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2FBD30D" w14:textId="7A1D1A82" w:rsidR="004B11C8" w:rsidRDefault="004B11C8" w:rsidP="004B11C8">
            <w:pPr>
              <w:jc w:val="center"/>
              <w:rPr>
                <w:rFonts w:ascii="Arial" w:hAnsi="Arial" w:cs="Arial"/>
                <w:sz w:val="20"/>
                <w:szCs w:val="20"/>
              </w:rPr>
            </w:pPr>
            <w:r>
              <w:rPr>
                <w:rFonts w:ascii="Arial" w:hAnsi="Arial" w:cs="Arial"/>
                <w:sz w:val="20"/>
                <w:szCs w:val="20"/>
              </w:rPr>
              <w:t>0x2A</w:t>
            </w:r>
          </w:p>
        </w:tc>
        <w:tc>
          <w:tcPr>
            <w:tcW w:w="1588" w:type="dxa"/>
            <w:shd w:val="clear" w:color="auto" w:fill="auto"/>
          </w:tcPr>
          <w:p w14:paraId="21DC8BB1" w14:textId="3DD41029"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24E7C358" w14:textId="0A92F03B" w:rsidR="004B11C8" w:rsidRDefault="004B11C8" w:rsidP="004B11C8">
            <w:pPr>
              <w:rPr>
                <w:rFonts w:ascii="Arial" w:hAnsi="Arial" w:cs="Arial"/>
                <w:sz w:val="20"/>
                <w:szCs w:val="20"/>
              </w:rPr>
            </w:pPr>
            <w:r>
              <w:rPr>
                <w:rFonts w:ascii="Arial" w:hAnsi="Arial" w:cs="Arial"/>
                <w:sz w:val="20"/>
                <w:szCs w:val="20"/>
              </w:rPr>
              <w:t>Write opaque</w:t>
            </w:r>
          </w:p>
        </w:tc>
        <w:tc>
          <w:tcPr>
            <w:tcW w:w="4180" w:type="dxa"/>
            <w:shd w:val="clear" w:color="auto" w:fill="auto"/>
          </w:tcPr>
          <w:p w14:paraId="6A3DC9BA" w14:textId="4F8662A4" w:rsidR="004B11C8" w:rsidRDefault="004B11C8" w:rsidP="004B11C8">
            <w:pPr>
              <w:rPr>
                <w:rFonts w:ascii="Arial" w:hAnsi="Arial" w:cs="Arial"/>
                <w:sz w:val="20"/>
                <w:szCs w:val="20"/>
              </w:rPr>
            </w:pPr>
            <w:r>
              <w:rPr>
                <w:rFonts w:ascii="Arial" w:hAnsi="Arial" w:cs="Arial"/>
                <w:sz w:val="20"/>
                <w:szCs w:val="20"/>
              </w:rPr>
              <w:t>Write opaque data to resource URI</w:t>
            </w:r>
          </w:p>
        </w:tc>
      </w:tr>
      <w:tr w:rsidR="00BC39D9" w:rsidRPr="00F31C09" w14:paraId="186CD8AB" w14:textId="77777777" w:rsidTr="00A24412">
        <w:trPr>
          <w:trHeight w:val="268"/>
        </w:trPr>
        <w:tc>
          <w:tcPr>
            <w:tcW w:w="9355" w:type="dxa"/>
            <w:gridSpan w:val="5"/>
            <w:shd w:val="clear" w:color="auto" w:fill="F2F2F2" w:themeFill="background1" w:themeFillShade="F2"/>
          </w:tcPr>
          <w:p w14:paraId="72E6B9A5" w14:textId="77777777" w:rsidR="00BC39D9" w:rsidRPr="00F31C09" w:rsidRDefault="00BC39D9" w:rsidP="00A24412">
            <w:pPr>
              <w:rPr>
                <w:rFonts w:ascii="Arial" w:hAnsi="Arial" w:cs="Arial"/>
                <w:sz w:val="20"/>
                <w:szCs w:val="20"/>
              </w:rPr>
            </w:pPr>
          </w:p>
        </w:tc>
      </w:tr>
      <w:tr w:rsidR="009B2E5E" w:rsidRPr="00F31C09" w14:paraId="33ED926D" w14:textId="77777777" w:rsidTr="00ED4890">
        <w:trPr>
          <w:trHeight w:val="268"/>
        </w:trPr>
        <w:tc>
          <w:tcPr>
            <w:tcW w:w="805" w:type="dxa"/>
            <w:shd w:val="clear" w:color="auto" w:fill="F2F2F2" w:themeFill="background1" w:themeFillShade="F2"/>
          </w:tcPr>
          <w:p w14:paraId="1CC0F548" w14:textId="5DBC20A2" w:rsidR="009B2E5E" w:rsidRPr="00F31C09" w:rsidRDefault="009B2E5E"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F2F2F2" w:themeFill="background1" w:themeFillShade="F2"/>
          </w:tcPr>
          <w:p w14:paraId="318E8B85" w14:textId="506F2186" w:rsidR="009B2E5E" w:rsidRPr="00F31C09" w:rsidRDefault="00890BD7" w:rsidP="00A24412">
            <w:pPr>
              <w:jc w:val="center"/>
              <w:rPr>
                <w:rFonts w:ascii="Arial" w:hAnsi="Arial" w:cs="Arial"/>
                <w:sz w:val="20"/>
                <w:szCs w:val="20"/>
              </w:rPr>
            </w:pPr>
            <w:r w:rsidRPr="00F31C09">
              <w:rPr>
                <w:rFonts w:ascii="Arial" w:hAnsi="Arial" w:cs="Arial"/>
                <w:sz w:val="20"/>
                <w:szCs w:val="20"/>
              </w:rPr>
              <w:t>0x7F</w:t>
            </w:r>
          </w:p>
        </w:tc>
        <w:tc>
          <w:tcPr>
            <w:tcW w:w="1588" w:type="dxa"/>
            <w:shd w:val="clear" w:color="auto" w:fill="F2F2F2" w:themeFill="background1" w:themeFillShade="F2"/>
          </w:tcPr>
          <w:p w14:paraId="448B4848" w14:textId="361920CC"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E60B944" w14:textId="7173EDC9"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4180" w:type="dxa"/>
            <w:shd w:val="clear" w:color="auto" w:fill="F2F2F2" w:themeFill="background1" w:themeFillShade="F2"/>
          </w:tcPr>
          <w:p w14:paraId="4FB027A4" w14:textId="4F0DF13A" w:rsidR="009B2E5E" w:rsidRPr="00F31C09" w:rsidRDefault="00890BD7" w:rsidP="00A24412">
            <w:pPr>
              <w:rPr>
                <w:rFonts w:ascii="Arial" w:hAnsi="Arial" w:cs="Arial"/>
                <w:sz w:val="20"/>
                <w:szCs w:val="20"/>
              </w:rPr>
            </w:pPr>
            <w:r w:rsidRPr="00F31C09">
              <w:rPr>
                <w:rFonts w:ascii="Arial" w:hAnsi="Arial" w:cs="Arial"/>
                <w:sz w:val="20"/>
                <w:szCs w:val="20"/>
              </w:rPr>
              <w:t>Reserved</w:t>
            </w:r>
          </w:p>
        </w:tc>
      </w:tr>
      <w:tr w:rsidR="00D310C8" w:rsidRPr="00F31C09" w14:paraId="5EBB847F" w14:textId="77777777" w:rsidTr="00A24412">
        <w:trPr>
          <w:trHeight w:val="268"/>
        </w:trPr>
        <w:tc>
          <w:tcPr>
            <w:tcW w:w="9355" w:type="dxa"/>
            <w:gridSpan w:val="5"/>
            <w:shd w:val="clear" w:color="auto" w:fill="F2F2F2" w:themeFill="background1" w:themeFillShade="F2"/>
          </w:tcPr>
          <w:p w14:paraId="4DD0CFAA" w14:textId="366B29AC" w:rsidR="00D310C8" w:rsidRPr="00F31C09" w:rsidRDefault="00D310C8" w:rsidP="00A24412">
            <w:pPr>
              <w:rPr>
                <w:rFonts w:ascii="Arial" w:hAnsi="Arial" w:cs="Arial"/>
                <w:sz w:val="20"/>
                <w:szCs w:val="20"/>
              </w:rPr>
            </w:pPr>
          </w:p>
        </w:tc>
      </w:tr>
      <w:tr w:rsidR="006E3BE7" w:rsidRPr="00F31C09" w14:paraId="7DBB8721" w14:textId="77777777" w:rsidTr="00ED4890">
        <w:trPr>
          <w:trHeight w:val="268"/>
        </w:trPr>
        <w:tc>
          <w:tcPr>
            <w:tcW w:w="805" w:type="dxa"/>
            <w:shd w:val="clear" w:color="auto" w:fill="F2F2F2" w:themeFill="background1" w:themeFillShade="F2"/>
          </w:tcPr>
          <w:p w14:paraId="56AB3938" w14:textId="7D957C2B" w:rsidR="006E3BE7" w:rsidRPr="00F31C09" w:rsidRDefault="006E3BE7" w:rsidP="00A24412">
            <w:pPr>
              <w:jc w:val="center"/>
              <w:rPr>
                <w:rFonts w:ascii="Arial" w:hAnsi="Arial" w:cs="Arial"/>
                <w:sz w:val="20"/>
                <w:szCs w:val="20"/>
              </w:rPr>
            </w:pPr>
            <w:r w:rsidRPr="00F31C09">
              <w:rPr>
                <w:rFonts w:ascii="Arial" w:hAnsi="Arial" w:cs="Arial"/>
                <w:sz w:val="20"/>
                <w:szCs w:val="20"/>
              </w:rPr>
              <w:t>RX</w:t>
            </w:r>
          </w:p>
        </w:tc>
        <w:tc>
          <w:tcPr>
            <w:tcW w:w="1234" w:type="dxa"/>
            <w:shd w:val="clear" w:color="auto" w:fill="F2F2F2" w:themeFill="background1" w:themeFillShade="F2"/>
          </w:tcPr>
          <w:p w14:paraId="01BEFDE7" w14:textId="248C650D" w:rsidR="006E3BE7" w:rsidRPr="00F31C09" w:rsidRDefault="006E3BE7" w:rsidP="00A24412">
            <w:pPr>
              <w:jc w:val="center"/>
              <w:rPr>
                <w:rFonts w:ascii="Arial" w:hAnsi="Arial" w:cs="Arial"/>
                <w:sz w:val="20"/>
                <w:szCs w:val="20"/>
              </w:rPr>
            </w:pPr>
            <w:r w:rsidRPr="00F31C09">
              <w:rPr>
                <w:rFonts w:ascii="Arial" w:hAnsi="Arial" w:cs="Arial"/>
                <w:sz w:val="20"/>
                <w:szCs w:val="20"/>
              </w:rPr>
              <w:t>0x</w:t>
            </w:r>
            <w:r w:rsidR="00890BD7" w:rsidRPr="00F31C09">
              <w:rPr>
                <w:rFonts w:ascii="Arial" w:hAnsi="Arial" w:cs="Arial"/>
                <w:sz w:val="20"/>
                <w:szCs w:val="20"/>
              </w:rPr>
              <w:t>8</w:t>
            </w:r>
            <w:r w:rsidRPr="00F31C09">
              <w:rPr>
                <w:rFonts w:ascii="Arial" w:hAnsi="Arial" w:cs="Arial"/>
                <w:sz w:val="20"/>
                <w:szCs w:val="20"/>
              </w:rPr>
              <w:t>0</w:t>
            </w:r>
          </w:p>
        </w:tc>
        <w:tc>
          <w:tcPr>
            <w:tcW w:w="1588" w:type="dxa"/>
            <w:shd w:val="clear" w:color="auto" w:fill="F2F2F2" w:themeFill="background1" w:themeFillShade="F2"/>
          </w:tcPr>
          <w:p w14:paraId="171F3141" w14:textId="4925C4DA" w:rsidR="006E3BE7" w:rsidRPr="00F31C09" w:rsidRDefault="006E3BE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2B15625" w14:textId="5151E4E2" w:rsidR="006E3BE7" w:rsidRPr="00F31C09" w:rsidRDefault="006E3BE7" w:rsidP="00A24412">
            <w:pPr>
              <w:rPr>
                <w:rFonts w:ascii="Arial" w:hAnsi="Arial" w:cs="Arial"/>
                <w:sz w:val="20"/>
                <w:szCs w:val="20"/>
              </w:rPr>
            </w:pPr>
            <w:r w:rsidRPr="00F31C09">
              <w:rPr>
                <w:rFonts w:ascii="Arial" w:hAnsi="Arial" w:cs="Arial"/>
                <w:sz w:val="20"/>
                <w:szCs w:val="20"/>
              </w:rPr>
              <w:t xml:space="preserve">Reserved </w:t>
            </w:r>
          </w:p>
        </w:tc>
        <w:tc>
          <w:tcPr>
            <w:tcW w:w="4180" w:type="dxa"/>
            <w:shd w:val="clear" w:color="auto" w:fill="F2F2F2" w:themeFill="background1" w:themeFillShade="F2"/>
          </w:tcPr>
          <w:p w14:paraId="08429785" w14:textId="6FEDAAFC" w:rsidR="006E3BE7" w:rsidRPr="00F31C09" w:rsidRDefault="00890BD7" w:rsidP="00A24412">
            <w:pPr>
              <w:rPr>
                <w:rFonts w:ascii="Arial" w:hAnsi="Arial" w:cs="Arial"/>
                <w:sz w:val="20"/>
                <w:szCs w:val="20"/>
              </w:rPr>
            </w:pPr>
            <w:r w:rsidRPr="00F31C09">
              <w:rPr>
                <w:rFonts w:ascii="Arial" w:hAnsi="Arial" w:cs="Arial"/>
                <w:sz w:val="20"/>
                <w:szCs w:val="20"/>
              </w:rPr>
              <w:t>R</w:t>
            </w:r>
            <w:r w:rsidR="006E3BE7" w:rsidRPr="00F31C09">
              <w:rPr>
                <w:rFonts w:ascii="Arial" w:hAnsi="Arial" w:cs="Arial"/>
                <w:sz w:val="20"/>
                <w:szCs w:val="20"/>
              </w:rPr>
              <w:t>eserved</w:t>
            </w:r>
          </w:p>
        </w:tc>
      </w:tr>
      <w:tr w:rsidR="00D17BDF" w:rsidRPr="00F31C09" w14:paraId="336F6B3E" w14:textId="77777777" w:rsidTr="00ED4890">
        <w:trPr>
          <w:trHeight w:val="268"/>
        </w:trPr>
        <w:tc>
          <w:tcPr>
            <w:tcW w:w="805" w:type="dxa"/>
            <w:shd w:val="clear" w:color="auto" w:fill="F2F2F2" w:themeFill="background1" w:themeFillShade="F2"/>
          </w:tcPr>
          <w:p w14:paraId="2D6AD9E6" w14:textId="30858BAC" w:rsidR="00D17BDF" w:rsidRPr="00F31C09" w:rsidRDefault="00D17BDF" w:rsidP="00A24412">
            <w:pPr>
              <w:jc w:val="center"/>
              <w:rPr>
                <w:rFonts w:ascii="Arial" w:hAnsi="Arial" w:cs="Arial"/>
                <w:sz w:val="20"/>
                <w:szCs w:val="20"/>
              </w:rPr>
            </w:pPr>
            <w:r w:rsidRPr="00F31C09">
              <w:rPr>
                <w:rFonts w:ascii="Arial" w:hAnsi="Arial" w:cs="Arial"/>
                <w:sz w:val="20"/>
                <w:szCs w:val="20"/>
              </w:rPr>
              <w:t>RX</w:t>
            </w:r>
          </w:p>
        </w:tc>
        <w:tc>
          <w:tcPr>
            <w:tcW w:w="1234" w:type="dxa"/>
          </w:tcPr>
          <w:p w14:paraId="773620FF" w14:textId="36EB4F05" w:rsidR="00D17BDF" w:rsidRPr="00F31C09" w:rsidRDefault="00D17BDF" w:rsidP="00A24412">
            <w:pPr>
              <w:jc w:val="center"/>
              <w:rPr>
                <w:rFonts w:ascii="Arial" w:hAnsi="Arial" w:cs="Arial"/>
                <w:sz w:val="20"/>
                <w:szCs w:val="20"/>
              </w:rPr>
            </w:pPr>
            <w:r w:rsidRPr="00F31C09">
              <w:rPr>
                <w:rFonts w:ascii="Arial" w:hAnsi="Arial" w:cs="Arial"/>
                <w:sz w:val="20"/>
                <w:szCs w:val="20"/>
              </w:rPr>
              <w:t>0x81~0x</w:t>
            </w:r>
            <w:r w:rsidR="0096017D" w:rsidRPr="00F31C09">
              <w:rPr>
                <w:rFonts w:ascii="Arial" w:hAnsi="Arial" w:cs="Arial"/>
                <w:sz w:val="20"/>
                <w:szCs w:val="20"/>
              </w:rPr>
              <w:t>FE</w:t>
            </w:r>
          </w:p>
        </w:tc>
        <w:tc>
          <w:tcPr>
            <w:tcW w:w="1588" w:type="dxa"/>
          </w:tcPr>
          <w:p w14:paraId="729CCBAC" w14:textId="497AF14C" w:rsidR="00D17BDF" w:rsidRPr="00F31C09" w:rsidRDefault="00D17BDF" w:rsidP="00A24412">
            <w:pPr>
              <w:rPr>
                <w:rFonts w:ascii="Arial" w:hAnsi="Arial" w:cs="Arial"/>
                <w:sz w:val="20"/>
                <w:szCs w:val="20"/>
              </w:rPr>
            </w:pPr>
            <w:r w:rsidRPr="00F31C09">
              <w:rPr>
                <w:rFonts w:ascii="Arial" w:hAnsi="Arial" w:cs="Arial"/>
                <w:sz w:val="20"/>
                <w:szCs w:val="20"/>
              </w:rPr>
              <w:t>Various</w:t>
            </w:r>
          </w:p>
        </w:tc>
        <w:tc>
          <w:tcPr>
            <w:tcW w:w="1548" w:type="dxa"/>
          </w:tcPr>
          <w:p w14:paraId="043E7B33" w14:textId="76E50E5D" w:rsidR="00D17BDF" w:rsidRPr="00F31C09" w:rsidRDefault="0096017D" w:rsidP="00A24412">
            <w:pPr>
              <w:rPr>
                <w:rFonts w:ascii="Arial" w:hAnsi="Arial" w:cs="Arial"/>
                <w:sz w:val="20"/>
                <w:szCs w:val="20"/>
              </w:rPr>
            </w:pPr>
            <w:r w:rsidRPr="00F31C09">
              <w:rPr>
                <w:rFonts w:ascii="Arial" w:hAnsi="Arial" w:cs="Arial"/>
                <w:sz w:val="20"/>
                <w:szCs w:val="20"/>
              </w:rPr>
              <w:t>responses</w:t>
            </w:r>
          </w:p>
        </w:tc>
        <w:tc>
          <w:tcPr>
            <w:tcW w:w="4180" w:type="dxa"/>
          </w:tcPr>
          <w:p w14:paraId="6C0914CA" w14:textId="66974809" w:rsidR="00D17BDF" w:rsidRPr="00F31C09" w:rsidRDefault="0096017D" w:rsidP="00A24412">
            <w:pPr>
              <w:rPr>
                <w:rFonts w:ascii="Arial" w:hAnsi="Arial" w:cs="Arial"/>
                <w:sz w:val="20"/>
                <w:szCs w:val="20"/>
              </w:rPr>
            </w:pPr>
            <w:r w:rsidRPr="00F31C09">
              <w:rPr>
                <w:rFonts w:ascii="Arial" w:hAnsi="Arial" w:cs="Arial"/>
                <w:sz w:val="20"/>
                <w:szCs w:val="20"/>
              </w:rPr>
              <w:t>Command responses</w:t>
            </w:r>
          </w:p>
        </w:tc>
      </w:tr>
      <w:tr w:rsidR="005E0D0A" w:rsidRPr="00F31C09" w14:paraId="549B8CBA" w14:textId="77777777" w:rsidTr="0090423D">
        <w:trPr>
          <w:trHeight w:val="268"/>
        </w:trPr>
        <w:tc>
          <w:tcPr>
            <w:tcW w:w="9355" w:type="dxa"/>
            <w:gridSpan w:val="5"/>
            <w:shd w:val="clear" w:color="auto" w:fill="F2F2F2" w:themeFill="background1" w:themeFillShade="F2"/>
          </w:tcPr>
          <w:p w14:paraId="224538AA" w14:textId="77777777" w:rsidR="005E0D0A" w:rsidRPr="00F31C09" w:rsidRDefault="005E0D0A" w:rsidP="00A24412">
            <w:pPr>
              <w:rPr>
                <w:rFonts w:ascii="Arial" w:hAnsi="Arial" w:cs="Arial"/>
                <w:sz w:val="20"/>
                <w:szCs w:val="20"/>
              </w:rPr>
            </w:pPr>
          </w:p>
        </w:tc>
      </w:tr>
      <w:tr w:rsidR="00387C03" w:rsidRPr="00F31C09" w14:paraId="676D0BE8" w14:textId="77777777" w:rsidTr="00ED4890">
        <w:trPr>
          <w:trHeight w:val="253"/>
        </w:trPr>
        <w:tc>
          <w:tcPr>
            <w:tcW w:w="805" w:type="dxa"/>
            <w:shd w:val="clear" w:color="auto" w:fill="F2F2F2" w:themeFill="background1" w:themeFillShade="F2"/>
          </w:tcPr>
          <w:p w14:paraId="60E780AA" w14:textId="52B98EF3" w:rsidR="00387C03" w:rsidRPr="00F31C09" w:rsidRDefault="003A3001" w:rsidP="00A24412">
            <w:pPr>
              <w:jc w:val="center"/>
              <w:rPr>
                <w:rFonts w:ascii="Arial" w:hAnsi="Arial" w:cs="Arial"/>
                <w:sz w:val="20"/>
                <w:szCs w:val="20"/>
              </w:rPr>
            </w:pPr>
            <w:r w:rsidRPr="00F31C09">
              <w:rPr>
                <w:rFonts w:ascii="Arial" w:hAnsi="Arial" w:cs="Arial"/>
                <w:sz w:val="20"/>
                <w:szCs w:val="20"/>
              </w:rPr>
              <w:t>TX/</w:t>
            </w:r>
            <w:r w:rsidR="00890BD7" w:rsidRPr="00F31C09">
              <w:rPr>
                <w:rFonts w:ascii="Arial" w:hAnsi="Arial" w:cs="Arial"/>
                <w:sz w:val="20"/>
                <w:szCs w:val="20"/>
              </w:rPr>
              <w:t>RX</w:t>
            </w:r>
          </w:p>
        </w:tc>
        <w:tc>
          <w:tcPr>
            <w:tcW w:w="1234" w:type="dxa"/>
          </w:tcPr>
          <w:p w14:paraId="2C3FF039"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0xFF</w:t>
            </w:r>
          </w:p>
        </w:tc>
        <w:tc>
          <w:tcPr>
            <w:tcW w:w="1588" w:type="dxa"/>
          </w:tcPr>
          <w:p w14:paraId="2BEF74DA" w14:textId="77777777" w:rsidR="00387C03" w:rsidRPr="00F31C09" w:rsidRDefault="00387C03" w:rsidP="00A24412">
            <w:pPr>
              <w:rPr>
                <w:rFonts w:ascii="Arial" w:hAnsi="Arial" w:cs="Arial"/>
                <w:sz w:val="20"/>
                <w:szCs w:val="20"/>
              </w:rPr>
            </w:pPr>
            <w:r w:rsidRPr="00F31C09">
              <w:rPr>
                <w:rFonts w:ascii="Arial" w:hAnsi="Arial" w:cs="Arial"/>
                <w:sz w:val="20"/>
                <w:szCs w:val="20"/>
              </w:rPr>
              <w:t>Variable</w:t>
            </w:r>
          </w:p>
        </w:tc>
        <w:tc>
          <w:tcPr>
            <w:tcW w:w="1548" w:type="dxa"/>
          </w:tcPr>
          <w:p w14:paraId="1C62A73D" w14:textId="77777777" w:rsidR="00387C03" w:rsidRPr="00F31C09" w:rsidRDefault="00387C03" w:rsidP="00A24412">
            <w:pPr>
              <w:rPr>
                <w:rFonts w:ascii="Arial" w:hAnsi="Arial" w:cs="Arial"/>
                <w:sz w:val="20"/>
                <w:szCs w:val="20"/>
              </w:rPr>
            </w:pPr>
            <w:r w:rsidRPr="00F31C09">
              <w:rPr>
                <w:rFonts w:ascii="Arial" w:hAnsi="Arial" w:cs="Arial"/>
                <w:sz w:val="20"/>
                <w:szCs w:val="20"/>
              </w:rPr>
              <w:t>Notification data</w:t>
            </w:r>
          </w:p>
        </w:tc>
        <w:tc>
          <w:tcPr>
            <w:tcW w:w="4180" w:type="dxa"/>
          </w:tcPr>
          <w:p w14:paraId="6A33FC90" w14:textId="476450B6" w:rsidR="00387C03" w:rsidRPr="00F31C09" w:rsidRDefault="00C40FE4" w:rsidP="00890BD7">
            <w:pPr>
              <w:rPr>
                <w:rFonts w:ascii="Arial" w:hAnsi="Arial" w:cs="Arial"/>
                <w:sz w:val="20"/>
                <w:szCs w:val="20"/>
              </w:rPr>
            </w:pPr>
            <w:r w:rsidRPr="00F31C09">
              <w:rPr>
                <w:rFonts w:ascii="Arial" w:hAnsi="Arial" w:cs="Arial"/>
                <w:sz w:val="20"/>
                <w:szCs w:val="20"/>
              </w:rPr>
              <w:t>Special type for u</w:t>
            </w:r>
            <w:r w:rsidR="00387C03" w:rsidRPr="00F31C09">
              <w:rPr>
                <w:rFonts w:ascii="Arial" w:hAnsi="Arial" w:cs="Arial"/>
                <w:sz w:val="20"/>
                <w:szCs w:val="20"/>
              </w:rPr>
              <w:t>nsolicited notifications</w:t>
            </w:r>
          </w:p>
        </w:tc>
      </w:tr>
    </w:tbl>
    <w:p w14:paraId="7AE604F5" w14:textId="77777777" w:rsidR="00C54E48" w:rsidRDefault="00C54E48" w:rsidP="004B21B4">
      <w:pPr>
        <w:rPr>
          <w:rFonts w:ascii="Arial" w:hAnsi="Arial" w:cs="Arial"/>
          <w:b/>
        </w:rPr>
      </w:pPr>
    </w:p>
    <w:p w14:paraId="4D1E0351" w14:textId="4E4652DF" w:rsidR="004B21B4" w:rsidRPr="00F31C09" w:rsidRDefault="00AA61BF" w:rsidP="004B21B4">
      <w:pPr>
        <w:rPr>
          <w:rFonts w:ascii="Arial" w:hAnsi="Arial" w:cs="Arial"/>
          <w:b/>
        </w:rPr>
      </w:pPr>
      <w:r w:rsidRPr="00F31C09">
        <w:rPr>
          <w:rFonts w:ascii="Arial" w:hAnsi="Arial" w:cs="Arial"/>
          <w:b/>
        </w:rPr>
        <w:t>Command Response</w:t>
      </w:r>
    </w:p>
    <w:tbl>
      <w:tblPr>
        <w:tblStyle w:val="TableGrid"/>
        <w:tblW w:w="0" w:type="auto"/>
        <w:tblLook w:val="04A0" w:firstRow="1" w:lastRow="0" w:firstColumn="1" w:lastColumn="0" w:noHBand="0" w:noVBand="1"/>
      </w:tblPr>
      <w:tblGrid>
        <w:gridCol w:w="2065"/>
        <w:gridCol w:w="7285"/>
      </w:tblGrid>
      <w:tr w:rsidR="00AA61BF" w:rsidRPr="00F31C09" w14:paraId="2C01C0DA" w14:textId="77777777" w:rsidTr="00A24412">
        <w:tc>
          <w:tcPr>
            <w:tcW w:w="2065" w:type="dxa"/>
            <w:shd w:val="clear" w:color="auto" w:fill="F2F2F2" w:themeFill="background1" w:themeFillShade="F2"/>
          </w:tcPr>
          <w:p w14:paraId="1E3579BC" w14:textId="12F3E836" w:rsidR="00AA61BF" w:rsidRPr="00F31C09" w:rsidRDefault="00AA61BF" w:rsidP="00A24412">
            <w:pPr>
              <w:jc w:val="center"/>
              <w:rPr>
                <w:rFonts w:ascii="Arial" w:hAnsi="Arial" w:cs="Arial"/>
                <w:b/>
              </w:rPr>
            </w:pPr>
            <w:r w:rsidRPr="00F31C09">
              <w:rPr>
                <w:rFonts w:ascii="Arial" w:hAnsi="Arial" w:cs="Arial"/>
                <w:b/>
              </w:rPr>
              <w:t>Command Result</w:t>
            </w:r>
          </w:p>
          <w:p w14:paraId="048BD9B9" w14:textId="77777777" w:rsidR="00AA61BF" w:rsidRPr="00F31C09" w:rsidRDefault="00AA61BF"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042C3912" w14:textId="01C0624C" w:rsidR="00AA61BF" w:rsidRPr="00F31C09" w:rsidRDefault="00AA61BF" w:rsidP="00A24412">
            <w:pPr>
              <w:jc w:val="center"/>
              <w:rPr>
                <w:rFonts w:ascii="Arial" w:hAnsi="Arial" w:cs="Arial"/>
                <w:b/>
              </w:rPr>
            </w:pPr>
            <w:r w:rsidRPr="00F31C09">
              <w:rPr>
                <w:rFonts w:ascii="Arial" w:hAnsi="Arial" w:cs="Arial"/>
                <w:b/>
              </w:rPr>
              <w:t>Command Response Data</w:t>
            </w:r>
          </w:p>
          <w:p w14:paraId="2F96171F" w14:textId="77777777" w:rsidR="00AA61BF" w:rsidRPr="00F31C09" w:rsidRDefault="00AA61BF" w:rsidP="00A24412">
            <w:pPr>
              <w:jc w:val="center"/>
              <w:rPr>
                <w:rFonts w:ascii="Arial" w:hAnsi="Arial" w:cs="Arial"/>
                <w:b/>
              </w:rPr>
            </w:pPr>
            <w:r w:rsidRPr="00F31C09">
              <w:rPr>
                <w:rFonts w:ascii="Arial" w:hAnsi="Arial" w:cs="Arial"/>
                <w:b/>
              </w:rPr>
              <w:t>(various bytes)</w:t>
            </w:r>
          </w:p>
        </w:tc>
      </w:tr>
      <w:tr w:rsidR="00AA61BF" w:rsidRPr="00F31C09" w14:paraId="489339C7" w14:textId="77777777" w:rsidTr="00AA61BF">
        <w:tc>
          <w:tcPr>
            <w:tcW w:w="2065" w:type="dxa"/>
            <w:shd w:val="clear" w:color="auto" w:fill="FFFFFF" w:themeFill="background1"/>
          </w:tcPr>
          <w:p w14:paraId="5A5034B3" w14:textId="77777777" w:rsidR="00AA61BF" w:rsidRPr="00F31C09" w:rsidRDefault="00AA61BF" w:rsidP="00A24412">
            <w:pPr>
              <w:rPr>
                <w:rFonts w:ascii="Arial" w:hAnsi="Arial" w:cs="Arial"/>
              </w:rPr>
            </w:pPr>
            <w:r w:rsidRPr="00F31C09">
              <w:rPr>
                <w:rFonts w:ascii="Arial" w:hAnsi="Arial" w:cs="Arial"/>
              </w:rPr>
              <w:t>0x00</w:t>
            </w:r>
          </w:p>
        </w:tc>
        <w:tc>
          <w:tcPr>
            <w:tcW w:w="7285" w:type="dxa"/>
            <w:shd w:val="clear" w:color="auto" w:fill="FFFFFF" w:themeFill="background1"/>
          </w:tcPr>
          <w:p w14:paraId="52029822" w14:textId="626047B4" w:rsidR="00AA61BF" w:rsidRPr="00F31C09" w:rsidRDefault="00AA61BF" w:rsidP="00A24412">
            <w:pPr>
              <w:rPr>
                <w:rFonts w:ascii="Arial" w:hAnsi="Arial" w:cs="Arial"/>
              </w:rPr>
            </w:pPr>
            <w:r w:rsidRPr="00F31C09">
              <w:rPr>
                <w:rFonts w:ascii="Arial" w:hAnsi="Arial" w:cs="Arial"/>
              </w:rPr>
              <w:t>Command executed</w:t>
            </w:r>
            <w:r w:rsidR="00DF5544" w:rsidRPr="00F31C09">
              <w:rPr>
                <w:rFonts w:ascii="Arial" w:hAnsi="Arial" w:cs="Arial"/>
              </w:rPr>
              <w:t>, other response data follows</w:t>
            </w:r>
          </w:p>
        </w:tc>
      </w:tr>
      <w:tr w:rsidR="00AA61BF" w:rsidRPr="00F31C09" w14:paraId="7A6780BB" w14:textId="77777777" w:rsidTr="00A24412">
        <w:tc>
          <w:tcPr>
            <w:tcW w:w="2065" w:type="dxa"/>
          </w:tcPr>
          <w:p w14:paraId="531C5092" w14:textId="05BE7A1E" w:rsidR="00AA61BF" w:rsidRPr="00F31C09" w:rsidRDefault="00AA61BF" w:rsidP="00A24412">
            <w:pPr>
              <w:rPr>
                <w:rFonts w:ascii="Arial" w:hAnsi="Arial" w:cs="Arial"/>
              </w:rPr>
            </w:pPr>
            <w:r w:rsidRPr="00F31C09">
              <w:rPr>
                <w:rFonts w:ascii="Arial" w:hAnsi="Arial" w:cs="Arial"/>
              </w:rPr>
              <w:t>&lt;error code&gt;</w:t>
            </w:r>
          </w:p>
        </w:tc>
        <w:tc>
          <w:tcPr>
            <w:tcW w:w="7285" w:type="dxa"/>
          </w:tcPr>
          <w:p w14:paraId="304BE7CB" w14:textId="77777777" w:rsidR="00AA61BF" w:rsidRPr="00F31C09" w:rsidRDefault="00AA61BF" w:rsidP="00A24412">
            <w:pPr>
              <w:rPr>
                <w:rFonts w:ascii="Arial" w:hAnsi="Arial" w:cs="Arial"/>
              </w:rPr>
            </w:pPr>
            <w:r w:rsidRPr="00F31C09">
              <w:rPr>
                <w:rFonts w:ascii="Arial" w:hAnsi="Arial" w:cs="Arial"/>
              </w:rPr>
              <w:t>Command execution error, code is defined in [1]</w:t>
            </w:r>
          </w:p>
          <w:p w14:paraId="004BE39C" w14:textId="363CB445" w:rsidR="00DF5544" w:rsidRPr="00F31C09" w:rsidRDefault="00DF5544" w:rsidP="00A24412">
            <w:pPr>
              <w:rPr>
                <w:rFonts w:ascii="Arial" w:hAnsi="Arial" w:cs="Arial"/>
              </w:rPr>
            </w:pPr>
            <w:r w:rsidRPr="00F31C09">
              <w:rPr>
                <w:rFonts w:ascii="Arial" w:hAnsi="Arial" w:cs="Arial"/>
              </w:rPr>
              <w:t xml:space="preserve">If there is more information, </w:t>
            </w:r>
            <w:r w:rsidR="00421649" w:rsidRPr="00F31C09">
              <w:rPr>
                <w:rFonts w:ascii="Arial" w:hAnsi="Arial" w:cs="Arial"/>
              </w:rPr>
              <w:t>follow</w:t>
            </w:r>
            <w:r w:rsidR="00E5453C" w:rsidRPr="00F31C09">
              <w:rPr>
                <w:rFonts w:ascii="Arial" w:hAnsi="Arial" w:cs="Arial"/>
              </w:rPr>
              <w:t>ed by</w:t>
            </w:r>
            <w:r w:rsidRPr="00F31C09">
              <w:rPr>
                <w:rFonts w:ascii="Arial" w:hAnsi="Arial" w:cs="Arial"/>
              </w:rPr>
              <w:t xml:space="preserve"> response data</w:t>
            </w:r>
          </w:p>
        </w:tc>
      </w:tr>
    </w:tbl>
    <w:p w14:paraId="17936770" w14:textId="77777777" w:rsidR="00AA61BF" w:rsidRPr="00F31C09" w:rsidRDefault="00AA61BF" w:rsidP="004B21B4">
      <w:pPr>
        <w:rPr>
          <w:rFonts w:ascii="Arial" w:hAnsi="Arial" w:cs="Arial"/>
          <w:b/>
        </w:rPr>
      </w:pPr>
    </w:p>
    <w:p w14:paraId="025EC67F" w14:textId="77777777" w:rsidR="00D703D3" w:rsidRDefault="00D703D3">
      <w:pPr>
        <w:rPr>
          <w:rFonts w:ascii="Arial" w:hAnsi="Arial" w:cs="Arial"/>
          <w:b/>
        </w:rPr>
      </w:pPr>
      <w:r>
        <w:rPr>
          <w:rFonts w:ascii="Arial" w:hAnsi="Arial" w:cs="Arial"/>
          <w:b/>
        </w:rPr>
        <w:br w:type="page"/>
      </w:r>
    </w:p>
    <w:p w14:paraId="66B760D6" w14:textId="64433BEC" w:rsidR="00AA61BF" w:rsidRPr="00F31C09" w:rsidRDefault="00AA61BF" w:rsidP="00AA61BF">
      <w:pPr>
        <w:rPr>
          <w:rFonts w:ascii="Arial" w:hAnsi="Arial" w:cs="Arial"/>
          <w:b/>
        </w:rPr>
      </w:pPr>
      <w:r w:rsidRPr="00F31C09">
        <w:rPr>
          <w:rFonts w:ascii="Arial" w:hAnsi="Arial" w:cs="Arial"/>
          <w:b/>
        </w:rPr>
        <w:lastRenderedPageBreak/>
        <w:t>Unsolicited Notification</w:t>
      </w:r>
    </w:p>
    <w:tbl>
      <w:tblPr>
        <w:tblStyle w:val="TableGrid"/>
        <w:tblW w:w="0" w:type="auto"/>
        <w:tblLook w:val="04A0" w:firstRow="1" w:lastRow="0" w:firstColumn="1" w:lastColumn="0" w:noHBand="0" w:noVBand="1"/>
      </w:tblPr>
      <w:tblGrid>
        <w:gridCol w:w="2065"/>
        <w:gridCol w:w="7285"/>
      </w:tblGrid>
      <w:tr w:rsidR="004B21B4" w:rsidRPr="00F31C09" w14:paraId="20B286FC" w14:textId="77777777" w:rsidTr="00A24412">
        <w:tc>
          <w:tcPr>
            <w:tcW w:w="2065" w:type="dxa"/>
            <w:shd w:val="clear" w:color="auto" w:fill="F2F2F2" w:themeFill="background1" w:themeFillShade="F2"/>
          </w:tcPr>
          <w:p w14:paraId="13720AAD" w14:textId="77777777" w:rsidR="004B21B4" w:rsidRPr="00F31C09" w:rsidRDefault="004B21B4" w:rsidP="00A24412">
            <w:pPr>
              <w:jc w:val="center"/>
              <w:rPr>
                <w:rFonts w:ascii="Arial" w:hAnsi="Arial" w:cs="Arial"/>
                <w:b/>
              </w:rPr>
            </w:pPr>
            <w:r w:rsidRPr="00F31C09">
              <w:rPr>
                <w:rFonts w:ascii="Arial" w:hAnsi="Arial" w:cs="Arial"/>
                <w:b/>
              </w:rPr>
              <w:t>Notification Type</w:t>
            </w:r>
          </w:p>
          <w:p w14:paraId="191056EE" w14:textId="77777777" w:rsidR="004B21B4" w:rsidRPr="00F31C09" w:rsidRDefault="004B21B4"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22E3B843" w14:textId="77777777" w:rsidR="004B21B4" w:rsidRPr="00F31C09" w:rsidRDefault="004B21B4" w:rsidP="00A24412">
            <w:pPr>
              <w:jc w:val="center"/>
              <w:rPr>
                <w:rFonts w:ascii="Arial" w:hAnsi="Arial" w:cs="Arial"/>
                <w:b/>
              </w:rPr>
            </w:pPr>
            <w:r w:rsidRPr="00F31C09">
              <w:rPr>
                <w:rFonts w:ascii="Arial" w:hAnsi="Arial" w:cs="Arial"/>
                <w:b/>
              </w:rPr>
              <w:t>Notification Data</w:t>
            </w:r>
          </w:p>
          <w:p w14:paraId="1520A6FA" w14:textId="77777777" w:rsidR="004B21B4" w:rsidRPr="00F31C09" w:rsidRDefault="004B21B4" w:rsidP="00A24412">
            <w:pPr>
              <w:jc w:val="center"/>
              <w:rPr>
                <w:rFonts w:ascii="Arial" w:hAnsi="Arial" w:cs="Arial"/>
                <w:b/>
              </w:rPr>
            </w:pPr>
            <w:r w:rsidRPr="00F31C09">
              <w:rPr>
                <w:rFonts w:ascii="Arial" w:hAnsi="Arial" w:cs="Arial"/>
                <w:b/>
              </w:rPr>
              <w:t>(various bytes)</w:t>
            </w:r>
          </w:p>
        </w:tc>
      </w:tr>
      <w:tr w:rsidR="004B21B4" w:rsidRPr="00F31C09" w14:paraId="1BF0600A" w14:textId="77777777" w:rsidTr="00332A34">
        <w:tc>
          <w:tcPr>
            <w:tcW w:w="2065" w:type="dxa"/>
            <w:shd w:val="clear" w:color="auto" w:fill="D9D9D9" w:themeFill="background1" w:themeFillShade="D9"/>
          </w:tcPr>
          <w:p w14:paraId="24B65CE7" w14:textId="6A938F77" w:rsidR="004B21B4" w:rsidRPr="00F31C09" w:rsidRDefault="004B21B4" w:rsidP="00A24412">
            <w:pPr>
              <w:rPr>
                <w:rFonts w:ascii="Arial" w:hAnsi="Arial" w:cs="Arial"/>
              </w:rPr>
            </w:pPr>
            <w:r w:rsidRPr="00F31C09">
              <w:rPr>
                <w:rFonts w:ascii="Arial" w:hAnsi="Arial" w:cs="Arial"/>
              </w:rPr>
              <w:t>0x00</w:t>
            </w:r>
          </w:p>
        </w:tc>
        <w:tc>
          <w:tcPr>
            <w:tcW w:w="7285" w:type="dxa"/>
            <w:shd w:val="clear" w:color="auto" w:fill="D9D9D9" w:themeFill="background1" w:themeFillShade="D9"/>
          </w:tcPr>
          <w:p w14:paraId="1F29A6CA" w14:textId="5A1C7BB3" w:rsidR="004B21B4" w:rsidRPr="00F31C09" w:rsidRDefault="004B21B4" w:rsidP="00A24412">
            <w:pPr>
              <w:rPr>
                <w:rFonts w:ascii="Arial" w:hAnsi="Arial" w:cs="Arial"/>
                <w:b/>
              </w:rPr>
            </w:pPr>
            <w:r w:rsidRPr="00F31C09">
              <w:rPr>
                <w:rFonts w:ascii="Arial" w:hAnsi="Arial" w:cs="Arial"/>
                <w:sz w:val="20"/>
                <w:szCs w:val="20"/>
              </w:rPr>
              <w:t>Reserved</w:t>
            </w:r>
          </w:p>
        </w:tc>
      </w:tr>
      <w:tr w:rsidR="00322DEB" w:rsidRPr="00F31C09" w14:paraId="7832D459" w14:textId="77777777" w:rsidTr="00A24412">
        <w:tc>
          <w:tcPr>
            <w:tcW w:w="2065" w:type="dxa"/>
          </w:tcPr>
          <w:p w14:paraId="6A66E400" w14:textId="670DA5D7" w:rsidR="00322DEB" w:rsidRDefault="00322DEB" w:rsidP="00A24412">
            <w:pPr>
              <w:rPr>
                <w:rFonts w:ascii="Arial" w:hAnsi="Arial" w:cs="Arial"/>
              </w:rPr>
            </w:pPr>
            <w:r>
              <w:rPr>
                <w:rFonts w:ascii="Arial" w:hAnsi="Arial" w:cs="Arial"/>
              </w:rPr>
              <w:t>0x0</w:t>
            </w:r>
            <w:r w:rsidR="00C854DC">
              <w:rPr>
                <w:rFonts w:ascii="Arial" w:hAnsi="Arial" w:cs="Arial"/>
              </w:rPr>
              <w:t>1</w:t>
            </w:r>
          </w:p>
        </w:tc>
        <w:tc>
          <w:tcPr>
            <w:tcW w:w="7285" w:type="dxa"/>
          </w:tcPr>
          <w:p w14:paraId="0845C8BE" w14:textId="6983AEE0" w:rsidR="00322DEB" w:rsidRPr="00F31C09" w:rsidRDefault="00322DEB" w:rsidP="00A24412">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sidR="00753880">
              <w:rPr>
                <w:rFonts w:ascii="Arial" w:hAnsi="Arial" w:cs="Arial"/>
              </w:rPr>
              <w:t xml:space="preserve">RD </w:t>
            </w:r>
            <w:r>
              <w:rPr>
                <w:rFonts w:ascii="Arial" w:hAnsi="Arial" w:cs="Arial"/>
              </w:rPr>
              <w:t xml:space="preserve">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r w:rsidR="00753880" w:rsidRPr="00F31C09" w14:paraId="3258EB61" w14:textId="77777777" w:rsidTr="00A24412">
        <w:tc>
          <w:tcPr>
            <w:tcW w:w="2065" w:type="dxa"/>
          </w:tcPr>
          <w:p w14:paraId="0B3AAF34" w14:textId="46A0016B" w:rsidR="00753880" w:rsidRDefault="00753880" w:rsidP="00753880">
            <w:pPr>
              <w:rPr>
                <w:rFonts w:ascii="Arial" w:hAnsi="Arial" w:cs="Arial"/>
              </w:rPr>
            </w:pPr>
            <w:r>
              <w:rPr>
                <w:rFonts w:ascii="Arial" w:hAnsi="Arial" w:cs="Arial"/>
              </w:rPr>
              <w:t>0x0</w:t>
            </w:r>
            <w:r w:rsidR="00C854DC">
              <w:rPr>
                <w:rFonts w:ascii="Arial" w:hAnsi="Arial" w:cs="Arial"/>
              </w:rPr>
              <w:t>2</w:t>
            </w:r>
          </w:p>
        </w:tc>
        <w:tc>
          <w:tcPr>
            <w:tcW w:w="7285" w:type="dxa"/>
          </w:tcPr>
          <w:p w14:paraId="656016D6" w14:textId="42AC2401" w:rsidR="00753880" w:rsidRPr="00F31C09" w:rsidRDefault="00753880" w:rsidP="00753880">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Pr>
                <w:rFonts w:ascii="Arial" w:hAnsi="Arial" w:cs="Arial"/>
              </w:rPr>
              <w:t xml:space="preserve">Object 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bl>
    <w:p w14:paraId="67F91553" w14:textId="44D1D019" w:rsidR="00A22A34" w:rsidRDefault="00A22A34" w:rsidP="008714B4">
      <w:pPr>
        <w:rPr>
          <w:rFonts w:ascii="Arial" w:hAnsi="Arial" w:cs="Arial"/>
        </w:rPr>
      </w:pPr>
    </w:p>
    <w:p w14:paraId="286596DB" w14:textId="32022A8A" w:rsidR="00ED4890" w:rsidRDefault="00ED4890" w:rsidP="00DD641C">
      <w:pPr>
        <w:pStyle w:val="Heading3"/>
        <w:rPr>
          <w:rFonts w:ascii="Arial" w:hAnsi="Arial" w:cs="Arial"/>
        </w:rPr>
      </w:pPr>
      <w:r>
        <w:rPr>
          <w:rFonts w:ascii="Arial" w:hAnsi="Arial" w:cs="Arial"/>
        </w:rPr>
        <w:t>3.2.1 Modem Control Service</w:t>
      </w:r>
    </w:p>
    <w:p w14:paraId="60A4E19C" w14:textId="6A613259" w:rsidR="00ED4890" w:rsidRPr="00795CA4" w:rsidRDefault="000A5022" w:rsidP="00ED4890">
      <w:pPr>
        <w:rPr>
          <w:rFonts w:ascii="Arial" w:hAnsi="Arial" w:cs="Arial"/>
        </w:rPr>
      </w:pPr>
      <w:r w:rsidRPr="00795CA4">
        <w:rPr>
          <w:rFonts w:ascii="Arial" w:hAnsi="Arial" w:cs="Arial"/>
        </w:rPr>
        <w:t xml:space="preserve">This service is </w:t>
      </w:r>
      <w:r w:rsidR="00B734AA">
        <w:rPr>
          <w:rFonts w:ascii="Arial" w:hAnsi="Arial" w:cs="Arial"/>
        </w:rPr>
        <w:t xml:space="preserve">always </w:t>
      </w:r>
      <w:r w:rsidRPr="00795CA4">
        <w:rPr>
          <w:rFonts w:ascii="Arial" w:hAnsi="Arial" w:cs="Arial"/>
        </w:rPr>
        <w:t>enabled</w:t>
      </w:r>
      <w:r w:rsidR="00606CB9">
        <w:rPr>
          <w:rFonts w:ascii="Arial" w:hAnsi="Arial" w:cs="Arial"/>
        </w:rPr>
        <w:t>.</w:t>
      </w:r>
      <w:r w:rsidRPr="00795CA4">
        <w:rPr>
          <w:rFonts w:ascii="Arial" w:hAnsi="Arial" w:cs="Arial"/>
        </w:rPr>
        <w:t xml:space="preserve"> </w:t>
      </w:r>
      <w:r w:rsidR="00606CB9">
        <w:rPr>
          <w:rFonts w:ascii="Arial" w:hAnsi="Arial" w:cs="Arial"/>
        </w:rPr>
        <w:t>B</w:t>
      </w:r>
      <w:r w:rsidRPr="00795CA4">
        <w:rPr>
          <w:rFonts w:ascii="Arial" w:hAnsi="Arial" w:cs="Arial"/>
        </w:rPr>
        <w:t>elow flag</w:t>
      </w:r>
      <w:r w:rsidR="00B734AA">
        <w:rPr>
          <w:rFonts w:ascii="Arial" w:hAnsi="Arial" w:cs="Arial"/>
        </w:rPr>
        <w:t>s</w:t>
      </w:r>
      <w:r w:rsidRPr="00795CA4">
        <w:rPr>
          <w:rFonts w:ascii="Arial" w:hAnsi="Arial" w:cs="Arial"/>
        </w:rPr>
        <w:t xml:space="preserve"> </w:t>
      </w:r>
      <w:r w:rsidR="00606CB9">
        <w:rPr>
          <w:rFonts w:ascii="Arial" w:hAnsi="Arial" w:cs="Arial"/>
        </w:rPr>
        <w:t xml:space="preserve">are added </w:t>
      </w:r>
      <w:r w:rsidRPr="00795CA4">
        <w:rPr>
          <w:rFonts w:ascii="Arial" w:hAnsi="Arial" w:cs="Arial"/>
        </w:rPr>
        <w:t xml:space="preserve">to </w:t>
      </w:r>
      <w:r w:rsidR="00211F84">
        <w:rPr>
          <w:rFonts w:ascii="Arial" w:hAnsi="Arial" w:cs="Arial"/>
        </w:rPr>
        <w:t>“</w:t>
      </w:r>
      <w:r w:rsidR="00606CB9">
        <w:rPr>
          <w:rFonts w:ascii="Arial" w:hAnsi="Arial" w:cs="Arial"/>
        </w:rPr>
        <w:t>eureka_lwm2m_proxy</w:t>
      </w:r>
      <w:r w:rsidRPr="00211F84">
        <w:rPr>
          <w:rFonts w:ascii="Arial" w:hAnsi="Arial" w:cs="Arial"/>
        </w:rPr>
        <w:t>\</w:t>
      </w:r>
      <w:proofErr w:type="spellStart"/>
      <w:r w:rsidRPr="00211F84">
        <w:rPr>
          <w:rFonts w:ascii="Arial" w:hAnsi="Arial" w:cs="Arial"/>
        </w:rPr>
        <w:t>prj.conf</w:t>
      </w:r>
      <w:proofErr w:type="spellEnd"/>
      <w:r w:rsidR="00211F84">
        <w:rPr>
          <w:rFonts w:ascii="Arial" w:hAnsi="Arial" w:cs="Arial"/>
        </w:rPr>
        <w:t>”</w:t>
      </w:r>
    </w:p>
    <w:p w14:paraId="6748817A" w14:textId="77777777" w:rsidR="00B734AA" w:rsidRPr="00B734AA" w:rsidRDefault="00B734AA" w:rsidP="00B734AA">
      <w:pPr>
        <w:rPr>
          <w:rFonts w:ascii="Arial" w:hAnsi="Arial" w:cs="Arial"/>
          <w:i/>
          <w:sz w:val="21"/>
        </w:rPr>
      </w:pPr>
      <w:r w:rsidRPr="00B734AA">
        <w:rPr>
          <w:rFonts w:ascii="Arial" w:hAnsi="Arial" w:cs="Arial"/>
          <w:i/>
          <w:sz w:val="21"/>
        </w:rPr>
        <w:t># LTE link control</w:t>
      </w:r>
    </w:p>
    <w:p w14:paraId="735930E6" w14:textId="77777777" w:rsidR="00B734AA" w:rsidRPr="00B734AA" w:rsidRDefault="00B734AA" w:rsidP="00B734AA">
      <w:pPr>
        <w:rPr>
          <w:rFonts w:ascii="Arial" w:hAnsi="Arial" w:cs="Arial"/>
          <w:i/>
          <w:sz w:val="21"/>
        </w:rPr>
      </w:pPr>
      <w:r w:rsidRPr="00B734AA">
        <w:rPr>
          <w:rFonts w:ascii="Arial" w:hAnsi="Arial" w:cs="Arial"/>
          <w:i/>
          <w:sz w:val="21"/>
        </w:rPr>
        <w:t>CONFIG_LTE_AUTO_INIT_AND_CONNECT=n</w:t>
      </w:r>
    </w:p>
    <w:p w14:paraId="5D7A1404" w14:textId="5B954650" w:rsidR="00B734AA" w:rsidRDefault="00B734AA" w:rsidP="00B734AA">
      <w:pPr>
        <w:rPr>
          <w:rFonts w:ascii="Arial" w:hAnsi="Arial" w:cs="Arial"/>
          <w:i/>
          <w:sz w:val="21"/>
        </w:rPr>
      </w:pPr>
      <w:r w:rsidRPr="00B734AA">
        <w:rPr>
          <w:rFonts w:ascii="Arial" w:hAnsi="Arial" w:cs="Arial"/>
          <w:i/>
          <w:sz w:val="21"/>
        </w:rPr>
        <w:t>CONFIG_LTE_NETWORK_MODE_LTE_M=y</w:t>
      </w:r>
    </w:p>
    <w:p w14:paraId="44117BE5" w14:textId="77777777" w:rsidR="00B734AA" w:rsidRPr="000F0F0A" w:rsidRDefault="00B734AA" w:rsidP="00B734AA">
      <w:pPr>
        <w:rPr>
          <w:rFonts w:ascii="Arial" w:hAnsi="Arial" w:cs="Arial"/>
          <w:i/>
          <w:sz w:val="21"/>
        </w:rPr>
      </w:pPr>
    </w:p>
    <w:p w14:paraId="73AFC4F7" w14:textId="2D8A5A2A" w:rsidR="00795CA4" w:rsidRDefault="00EF472C" w:rsidP="00FC6068">
      <w:pPr>
        <w:rPr>
          <w:rFonts w:ascii="Arial" w:hAnsi="Arial" w:cs="Arial"/>
        </w:rPr>
      </w:pPr>
      <w:r>
        <w:rPr>
          <w:rFonts w:ascii="Arial" w:hAnsi="Arial" w:cs="Arial"/>
        </w:rPr>
        <w:t xml:space="preserve">Please NOTE </w:t>
      </w:r>
      <w:r w:rsidR="00B734AA">
        <w:rPr>
          <w:rFonts w:ascii="Arial" w:hAnsi="Arial" w:cs="Arial"/>
        </w:rPr>
        <w:t>LTE_NETWORK_MODE could be adjusted accordingly. More details on o</w:t>
      </w:r>
      <w:r w:rsidR="00795CA4" w:rsidRPr="00795CA4">
        <w:rPr>
          <w:rFonts w:ascii="Arial" w:hAnsi="Arial" w:cs="Arial"/>
        </w:rPr>
        <w:t xml:space="preserve">ther configuration items </w:t>
      </w:r>
      <w:r w:rsidR="00EB4F77">
        <w:rPr>
          <w:rFonts w:ascii="Arial" w:hAnsi="Arial" w:cs="Arial"/>
        </w:rPr>
        <w:t>in</w:t>
      </w:r>
      <w:r w:rsidR="00795CA4" w:rsidRPr="00795CA4">
        <w:rPr>
          <w:rFonts w:ascii="Arial" w:hAnsi="Arial" w:cs="Arial"/>
        </w:rPr>
        <w:t xml:space="preserve"> </w:t>
      </w:r>
      <w:r w:rsidR="00211F84">
        <w:rPr>
          <w:rFonts w:ascii="Arial" w:hAnsi="Arial" w:cs="Arial"/>
        </w:rPr>
        <w:t>“</w:t>
      </w:r>
      <w:proofErr w:type="spellStart"/>
      <w:r w:rsidR="00795CA4" w:rsidRPr="00211F84">
        <w:rPr>
          <w:rFonts w:ascii="Arial" w:hAnsi="Arial" w:cs="Arial"/>
        </w:rPr>
        <w:t>nrf</w:t>
      </w:r>
      <w:proofErr w:type="spellEnd"/>
      <w:r w:rsidR="00795CA4" w:rsidRPr="00211F84">
        <w:rPr>
          <w:rFonts w:ascii="Arial" w:hAnsi="Arial" w:cs="Arial"/>
        </w:rPr>
        <w:t>\drivers\</w:t>
      </w:r>
      <w:proofErr w:type="spellStart"/>
      <w:r w:rsidR="00795CA4" w:rsidRPr="00211F84">
        <w:rPr>
          <w:rFonts w:ascii="Arial" w:hAnsi="Arial" w:cs="Arial"/>
        </w:rPr>
        <w:t>lte_link_control</w:t>
      </w:r>
      <w:proofErr w:type="spellEnd"/>
      <w:r w:rsidR="00211F84">
        <w:rPr>
          <w:rFonts w:ascii="Arial" w:hAnsi="Arial" w:cs="Arial"/>
        </w:rPr>
        <w:t>”.</w:t>
      </w:r>
    </w:p>
    <w:p w14:paraId="53D6684E" w14:textId="6FE00386" w:rsidR="00741CC4" w:rsidRDefault="00741CC4">
      <w:pPr>
        <w:rPr>
          <w:rFonts w:ascii="Arial" w:eastAsiaTheme="majorEastAsia" w:hAnsi="Arial" w:cs="Arial"/>
          <w:color w:val="1F3763" w:themeColor="accent1" w:themeShade="7F"/>
          <w:sz w:val="24"/>
          <w:szCs w:val="24"/>
        </w:rPr>
      </w:pPr>
    </w:p>
    <w:p w14:paraId="4A13B95E" w14:textId="2CC9C6A5" w:rsidR="003320EC" w:rsidRPr="003320EC" w:rsidRDefault="003320EC" w:rsidP="003320EC">
      <w:pPr>
        <w:pStyle w:val="Heading3"/>
        <w:rPr>
          <w:rFonts w:ascii="Arial" w:hAnsi="Arial" w:cs="Arial"/>
        </w:rPr>
      </w:pPr>
      <w:r w:rsidRPr="003320EC">
        <w:rPr>
          <w:rFonts w:ascii="Arial" w:hAnsi="Arial" w:cs="Arial"/>
        </w:rPr>
        <w:t>3.2.4 LwM2M service</w:t>
      </w:r>
    </w:p>
    <w:p w14:paraId="4679AB9D" w14:textId="77777777" w:rsidR="00606CB9" w:rsidRDefault="00606CB9" w:rsidP="003320EC">
      <w:pPr>
        <w:rPr>
          <w:rFonts w:ascii="Arial" w:hAnsi="Arial" w:cs="Arial"/>
          <w:b/>
        </w:rPr>
      </w:pPr>
    </w:p>
    <w:p w14:paraId="2031233F" w14:textId="10E5444B" w:rsidR="003320EC" w:rsidRPr="00211F84" w:rsidRDefault="00B21EB4" w:rsidP="003320EC">
      <w:pPr>
        <w:rPr>
          <w:rFonts w:ascii="Arial" w:hAnsi="Arial" w:cs="Arial"/>
          <w:b/>
        </w:rPr>
      </w:pPr>
      <w:r>
        <w:rPr>
          <w:rFonts w:ascii="Arial" w:hAnsi="Arial" w:cs="Arial"/>
          <w:b/>
        </w:rPr>
        <w:t>LwM2M</w:t>
      </w:r>
      <w:r w:rsidR="003320EC" w:rsidRPr="00211F84">
        <w:rPr>
          <w:rFonts w:ascii="Arial" w:hAnsi="Arial" w:cs="Arial"/>
          <w:b/>
        </w:rPr>
        <w:t xml:space="preserve"> Connect</w:t>
      </w:r>
    </w:p>
    <w:p w14:paraId="1821DF69" w14:textId="4C2DDC10" w:rsidR="003320EC" w:rsidRDefault="003320EC" w:rsidP="003320EC">
      <w:pPr>
        <w:rPr>
          <w:rFonts w:ascii="Arial" w:hAnsi="Arial" w:cs="Arial"/>
        </w:rPr>
      </w:pPr>
      <w:r w:rsidRPr="00F31C09">
        <w:rPr>
          <w:rFonts w:ascii="Arial" w:hAnsi="Arial" w:cs="Arial"/>
        </w:rPr>
        <w:t xml:space="preserve">MQTT </w:t>
      </w:r>
      <w:r>
        <w:rPr>
          <w:rFonts w:ascii="Arial" w:hAnsi="Arial" w:cs="Arial"/>
        </w:rPr>
        <w:t>c</w:t>
      </w:r>
      <w:r w:rsidRPr="00F31C09">
        <w:rPr>
          <w:rFonts w:ascii="Arial" w:hAnsi="Arial" w:cs="Arial"/>
        </w:rPr>
        <w:t>lient</w:t>
      </w:r>
      <w:r w:rsidR="00D744C0">
        <w:rPr>
          <w:rFonts w:ascii="Arial" w:hAnsi="Arial" w:cs="Arial"/>
        </w:rPr>
        <w:t xml:space="preserve"> can connect to a LwM2M peer server with an endpoint name</w:t>
      </w:r>
      <w:r>
        <w:rPr>
          <w:rFonts w:ascii="Arial" w:hAnsi="Arial" w:cs="Arial"/>
        </w:rPr>
        <w:t>.</w:t>
      </w:r>
      <w:r w:rsidR="00D744C0">
        <w:rPr>
          <w:rFonts w:ascii="Arial" w:hAnsi="Arial" w:cs="Arial"/>
        </w:rPr>
        <w:t xml:space="preserve"> Depends on below flags, the peer server is used in two different ways.</w:t>
      </w:r>
    </w:p>
    <w:p w14:paraId="10D10BFA" w14:textId="22475693" w:rsidR="00D744C0" w:rsidRDefault="00D744C0" w:rsidP="00D744C0">
      <w:pPr>
        <w:rPr>
          <w:rFonts w:ascii="Arial" w:hAnsi="Arial" w:cs="Arial"/>
        </w:rPr>
      </w:pPr>
      <w:r>
        <w:rPr>
          <w:rFonts w:ascii="Arial" w:hAnsi="Arial" w:cs="Arial"/>
        </w:rPr>
        <w:t>CASE#1 Register to LwM2M Server directly</w:t>
      </w:r>
    </w:p>
    <w:p w14:paraId="47E819B2" w14:textId="65C27A8E" w:rsidR="00D744C0" w:rsidRPr="00DF4836" w:rsidRDefault="00D744C0" w:rsidP="00DF4836">
      <w:pPr>
        <w:spacing w:after="0"/>
        <w:rPr>
          <w:rFonts w:ascii="Arial" w:hAnsi="Arial" w:cs="Arial"/>
          <w:i/>
          <w:sz w:val="20"/>
        </w:rPr>
      </w:pPr>
      <w:r w:rsidRPr="00DF4836">
        <w:rPr>
          <w:rFonts w:ascii="Arial" w:hAnsi="Arial" w:cs="Arial"/>
          <w:i/>
          <w:sz w:val="20"/>
        </w:rPr>
        <w:t>CONFIG_LWM2M_PEER_PORT=5683</w:t>
      </w:r>
    </w:p>
    <w:p w14:paraId="2E2EA791" w14:textId="13BF1D38"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CONFIG_LWM2M_RD_CLIENT_SUPPORT_BOOTSTRAP=n</w:t>
      </w:r>
    </w:p>
    <w:p w14:paraId="25D0ADDC" w14:textId="77777777" w:rsidR="00DF4836" w:rsidRPr="00D744C0" w:rsidRDefault="00DF4836" w:rsidP="001F7A24">
      <w:pPr>
        <w:spacing w:after="0"/>
        <w:ind w:firstLine="720"/>
        <w:rPr>
          <w:rFonts w:ascii="Arial" w:hAnsi="Arial" w:cs="Arial"/>
          <w:i/>
          <w:sz w:val="21"/>
        </w:rPr>
      </w:pPr>
    </w:p>
    <w:p w14:paraId="5F5B4537" w14:textId="5534A112" w:rsidR="00D744C0" w:rsidRDefault="00D744C0" w:rsidP="00D744C0">
      <w:pPr>
        <w:rPr>
          <w:rFonts w:ascii="Arial" w:hAnsi="Arial" w:cs="Arial"/>
        </w:rPr>
      </w:pPr>
      <w:r>
        <w:rPr>
          <w:rFonts w:ascii="Arial" w:hAnsi="Arial" w:cs="Arial"/>
        </w:rPr>
        <w:t>CASE#2 Register to Bootstrapping Server first</w:t>
      </w:r>
    </w:p>
    <w:p w14:paraId="01A6A4F4" w14:textId="5F140076" w:rsidR="00D744C0" w:rsidRPr="00DF4836" w:rsidRDefault="00D744C0" w:rsidP="00DF4836">
      <w:pPr>
        <w:spacing w:after="0"/>
        <w:rPr>
          <w:rFonts w:ascii="Arial" w:hAnsi="Arial" w:cs="Arial"/>
          <w:i/>
          <w:sz w:val="20"/>
        </w:rPr>
      </w:pPr>
      <w:r w:rsidRPr="00DF4836">
        <w:rPr>
          <w:rFonts w:ascii="Arial" w:hAnsi="Arial" w:cs="Arial"/>
          <w:i/>
          <w:sz w:val="20"/>
        </w:rPr>
        <w:t>CONFIG_LWM2M_PEER_PORT=5783</w:t>
      </w:r>
    </w:p>
    <w:p w14:paraId="1D628F4D" w14:textId="7330C5F0" w:rsidR="001F7A24" w:rsidRPr="00DF4836" w:rsidRDefault="001F7A24" w:rsidP="00DF4836">
      <w:pPr>
        <w:spacing w:after="0"/>
        <w:rPr>
          <w:rFonts w:ascii="Arial" w:hAnsi="Arial" w:cs="Arial"/>
          <w:i/>
          <w:sz w:val="20"/>
        </w:rPr>
      </w:pPr>
      <w:r w:rsidRPr="00DF4836">
        <w:rPr>
          <w:rFonts w:ascii="Arial" w:hAnsi="Arial" w:cs="Arial"/>
          <w:i/>
          <w:sz w:val="20"/>
        </w:rPr>
        <w:t>CONFIG_LWM2M_SERVER_INSTANCE_COUNT=2</w:t>
      </w:r>
    </w:p>
    <w:p w14:paraId="3AD7AE71" w14:textId="447DA07E"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CONFIG_LWM2M_RD_CLIENT_SUPPORT_BOOTSTRAP=y</w:t>
      </w:r>
    </w:p>
    <w:p w14:paraId="5332EDA9" w14:textId="77777777" w:rsidR="00D744C0" w:rsidRPr="00F31C09" w:rsidRDefault="00D744C0" w:rsidP="003320EC">
      <w:pPr>
        <w:rPr>
          <w:rFonts w:ascii="Arial" w:hAnsi="Arial" w:cs="Arial"/>
        </w:rPr>
      </w:pPr>
    </w:p>
    <w:p w14:paraId="1DD927DB" w14:textId="7A67C047" w:rsidR="00D744C0" w:rsidRDefault="0008373A" w:rsidP="00D744C0">
      <w:pPr>
        <w:rPr>
          <w:rFonts w:ascii="Arial" w:hAnsi="Arial" w:cs="Arial"/>
        </w:rPr>
      </w:pPr>
      <w:r>
        <w:rPr>
          <w:rFonts w:ascii="Arial" w:hAnsi="Arial" w:cs="Arial"/>
        </w:rPr>
        <w:t>Customer always need to specify LwM2M or Bootstrap server in “</w:t>
      </w:r>
      <w:proofErr w:type="spellStart"/>
      <w:r w:rsidRPr="00211F84">
        <w:rPr>
          <w:rFonts w:ascii="Arial" w:hAnsi="Arial" w:cs="Arial"/>
        </w:rPr>
        <w:t>prj.conf</w:t>
      </w:r>
      <w:proofErr w:type="spellEnd"/>
      <w:r>
        <w:rPr>
          <w:rFonts w:ascii="Arial" w:hAnsi="Arial" w:cs="Arial"/>
        </w:rPr>
        <w:t xml:space="preserve">”. It could either domain name or IPv4 address. </w:t>
      </w:r>
    </w:p>
    <w:p w14:paraId="36AA35CB" w14:textId="77777777" w:rsidR="0008373A" w:rsidRPr="0008373A" w:rsidRDefault="0008373A" w:rsidP="0008373A">
      <w:pPr>
        <w:spacing w:after="0"/>
        <w:rPr>
          <w:rFonts w:ascii="Arial" w:hAnsi="Arial" w:cs="Arial"/>
          <w:i/>
          <w:sz w:val="20"/>
        </w:rPr>
      </w:pPr>
      <w:r w:rsidRPr="0008373A">
        <w:rPr>
          <w:rFonts w:ascii="Arial" w:hAnsi="Arial" w:cs="Arial"/>
          <w:i/>
          <w:sz w:val="20"/>
        </w:rPr>
        <w:t>config ELP_LWM2M_SERVER</w:t>
      </w:r>
    </w:p>
    <w:p w14:paraId="3ADE7F05" w14:textId="77777777" w:rsidR="0008373A" w:rsidRPr="0008373A" w:rsidRDefault="0008373A" w:rsidP="0008373A">
      <w:pPr>
        <w:spacing w:after="0"/>
        <w:rPr>
          <w:rFonts w:ascii="Arial" w:hAnsi="Arial" w:cs="Arial"/>
          <w:i/>
          <w:sz w:val="20"/>
        </w:rPr>
      </w:pPr>
      <w:r w:rsidRPr="0008373A">
        <w:rPr>
          <w:rFonts w:ascii="Arial" w:hAnsi="Arial" w:cs="Arial"/>
          <w:i/>
          <w:sz w:val="20"/>
        </w:rPr>
        <w:tab/>
        <w:t>string "LwM2M server"</w:t>
      </w:r>
    </w:p>
    <w:p w14:paraId="04BBA73B" w14:textId="77777777" w:rsidR="0008373A" w:rsidRPr="0008373A" w:rsidRDefault="0008373A" w:rsidP="0008373A">
      <w:pPr>
        <w:spacing w:after="0"/>
        <w:rPr>
          <w:rFonts w:ascii="Arial" w:hAnsi="Arial" w:cs="Arial"/>
          <w:i/>
          <w:sz w:val="20"/>
        </w:rPr>
      </w:pPr>
      <w:r w:rsidRPr="0008373A">
        <w:rPr>
          <w:rFonts w:ascii="Arial" w:hAnsi="Arial" w:cs="Arial"/>
          <w:i/>
          <w:sz w:val="20"/>
        </w:rPr>
        <w:tab/>
        <w:t>help</w:t>
      </w:r>
    </w:p>
    <w:p w14:paraId="47D05079" w14:textId="77777777" w:rsidR="0008373A" w:rsidRDefault="0008373A" w:rsidP="0008373A">
      <w:pPr>
        <w:spacing w:after="0"/>
        <w:rPr>
          <w:rFonts w:ascii="Arial" w:hAnsi="Arial" w:cs="Arial"/>
          <w:i/>
          <w:sz w:val="20"/>
        </w:rPr>
      </w:pPr>
      <w:r w:rsidRPr="0008373A">
        <w:rPr>
          <w:rFonts w:ascii="Arial" w:hAnsi="Arial" w:cs="Arial"/>
          <w:i/>
          <w:sz w:val="20"/>
        </w:rPr>
        <w:tab/>
        <w:t xml:space="preserve">  "hostname or IP address of LwM2M remote server" </w:t>
      </w:r>
    </w:p>
    <w:p w14:paraId="17E7D4BC" w14:textId="77777777" w:rsidR="00DF4836" w:rsidRDefault="00DF4836" w:rsidP="009814E7">
      <w:pPr>
        <w:spacing w:after="0"/>
        <w:rPr>
          <w:rFonts w:ascii="Arial" w:hAnsi="Arial" w:cs="Arial"/>
          <w:i/>
          <w:sz w:val="21"/>
        </w:rPr>
      </w:pPr>
    </w:p>
    <w:p w14:paraId="74057644" w14:textId="4FF933C4" w:rsidR="009A587B" w:rsidRDefault="009A587B" w:rsidP="009A587B">
      <w:pPr>
        <w:rPr>
          <w:rFonts w:ascii="Arial" w:hAnsi="Arial" w:cs="Arial"/>
        </w:rPr>
      </w:pPr>
      <w:r>
        <w:rPr>
          <w:rFonts w:ascii="Arial" w:hAnsi="Arial" w:cs="Arial"/>
        </w:rPr>
        <w:t xml:space="preserve">When nRF52 issue LwM2M Connect, it needs </w:t>
      </w:r>
      <w:r w:rsidR="00784524">
        <w:rPr>
          <w:rFonts w:ascii="Arial" w:hAnsi="Arial" w:cs="Arial"/>
        </w:rPr>
        <w:t>to specify registration lifetime in seconds, minimal 15, and maximal 65535</w:t>
      </w:r>
      <w:r>
        <w:rPr>
          <w:rFonts w:ascii="Arial" w:hAnsi="Arial" w:cs="Arial"/>
        </w:rPr>
        <w:t xml:space="preserve">. </w:t>
      </w:r>
      <w:r w:rsidR="00BB1518">
        <w:rPr>
          <w:rFonts w:ascii="Arial" w:hAnsi="Arial" w:cs="Arial"/>
        </w:rPr>
        <w:t xml:space="preserve">If </w:t>
      </w:r>
      <w:r w:rsidR="0095287A">
        <w:rPr>
          <w:rFonts w:ascii="Arial" w:hAnsi="Arial" w:cs="Arial"/>
        </w:rPr>
        <w:t>invalid</w:t>
      </w:r>
      <w:r w:rsidR="00BB1518">
        <w:rPr>
          <w:rFonts w:ascii="Arial" w:hAnsi="Arial" w:cs="Arial"/>
        </w:rPr>
        <w:t xml:space="preserve">, default 180s applies. </w:t>
      </w:r>
      <w:r>
        <w:rPr>
          <w:rFonts w:ascii="Arial" w:hAnsi="Arial" w:cs="Arial"/>
        </w:rPr>
        <w:t>For example,</w:t>
      </w:r>
    </w:p>
    <w:p w14:paraId="3807D3EB" w14:textId="0F06831D" w:rsidR="003320EC" w:rsidRDefault="00947ACE" w:rsidP="003320EC">
      <w:pPr>
        <w:rPr>
          <w:rFonts w:ascii="Courier New" w:hAnsi="Courier New" w:cs="Courier New"/>
          <w:sz w:val="21"/>
        </w:rPr>
      </w:pPr>
      <w:proofErr w:type="spellStart"/>
      <w:r w:rsidRPr="00306A32">
        <w:rPr>
          <w:rFonts w:ascii="Courier New" w:hAnsi="Courier New" w:cs="Courier New"/>
          <w:sz w:val="21"/>
        </w:rPr>
        <w:lastRenderedPageBreak/>
        <w:t>inter_connect_send</w:t>
      </w:r>
      <w:proofErr w:type="spellEnd"/>
      <w:r w:rsidR="00A97DE0" w:rsidRPr="00306A32">
        <w:rPr>
          <w:rFonts w:ascii="Courier New" w:hAnsi="Courier New" w:cs="Courier New"/>
          <w:sz w:val="21"/>
        </w:rPr>
        <w:t>(</w:t>
      </w:r>
      <w:r w:rsidRPr="00306A32">
        <w:rPr>
          <w:rFonts w:ascii="Courier New" w:hAnsi="Courier New" w:cs="Courier New"/>
          <w:sz w:val="21"/>
        </w:rPr>
        <w:t xml:space="preserve">CMD_TYPE_LWM2M_CONNECT, </w:t>
      </w:r>
      <w:r w:rsidR="00456E1F" w:rsidRPr="00456E1F">
        <w:rPr>
          <w:rFonts w:ascii="Courier New" w:hAnsi="Courier New" w:cs="Courier New"/>
          <w:sz w:val="21"/>
        </w:rPr>
        <w:t>(uint8_t *)</w:t>
      </w:r>
      <w:r w:rsidR="00784524">
        <w:rPr>
          <w:rFonts w:ascii="Courier New" w:hAnsi="Courier New" w:cs="Courier New"/>
          <w:sz w:val="21"/>
        </w:rPr>
        <w:t>&amp;</w:t>
      </w:r>
      <w:bookmarkStart w:id="0" w:name="_GoBack"/>
      <w:bookmarkEnd w:id="0"/>
      <w:r w:rsidR="00784524">
        <w:rPr>
          <w:rFonts w:ascii="Courier New" w:hAnsi="Courier New" w:cs="Courier New"/>
          <w:sz w:val="21"/>
        </w:rPr>
        <w:t>lifetime</w:t>
      </w:r>
      <w:r w:rsidRPr="00306A32">
        <w:rPr>
          <w:rFonts w:ascii="Courier New" w:hAnsi="Courier New" w:cs="Courier New"/>
          <w:sz w:val="21"/>
        </w:rPr>
        <w:t xml:space="preserve">, </w:t>
      </w:r>
      <w:r w:rsidR="001C3D7D">
        <w:rPr>
          <w:rFonts w:ascii="Courier New" w:hAnsi="Courier New" w:cs="Courier New"/>
          <w:sz w:val="21"/>
        </w:rPr>
        <w:t>2</w:t>
      </w:r>
      <w:r w:rsidRPr="00306A32">
        <w:rPr>
          <w:rFonts w:ascii="Courier New" w:hAnsi="Courier New" w:cs="Courier New"/>
          <w:sz w:val="21"/>
        </w:rPr>
        <w:t>);</w:t>
      </w:r>
    </w:p>
    <w:p w14:paraId="24407642" w14:textId="76B4373B" w:rsidR="0008373A" w:rsidRPr="00306A32" w:rsidRDefault="0008373A" w:rsidP="003320EC">
      <w:pPr>
        <w:rPr>
          <w:rFonts w:ascii="Courier New" w:hAnsi="Courier New" w:cs="Courier New"/>
          <w:sz w:val="21"/>
        </w:rPr>
      </w:pPr>
      <w:r>
        <w:rPr>
          <w:rFonts w:ascii="Arial" w:hAnsi="Arial" w:cs="Arial"/>
        </w:rPr>
        <w:t>The proxy uses “</w:t>
      </w:r>
      <w:proofErr w:type="spellStart"/>
      <w:r>
        <w:rPr>
          <w:rFonts w:ascii="Arial" w:hAnsi="Arial" w:cs="Arial"/>
        </w:rPr>
        <w:t>i</w:t>
      </w:r>
      <w:proofErr w:type="spellEnd"/>
      <w:r>
        <w:rPr>
          <w:rFonts w:ascii="Arial" w:hAnsi="Arial" w:cs="Arial"/>
        </w:rPr>
        <w:t>:&lt;IMEI&gt;” as the default LwM2M client name.</w:t>
      </w:r>
    </w:p>
    <w:p w14:paraId="44883AD8" w14:textId="0C55E3CE" w:rsidR="00947ACE" w:rsidRPr="00971EB2" w:rsidRDefault="00947ACE" w:rsidP="00947ACE">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Disconnect</w:t>
      </w:r>
    </w:p>
    <w:p w14:paraId="04AB879C" w14:textId="592A3EB7" w:rsidR="00A47BD8" w:rsidRDefault="00947ACE" w:rsidP="00A47BD8">
      <w:pPr>
        <w:rPr>
          <w:rFonts w:ascii="Arial" w:hAnsi="Arial" w:cs="Arial"/>
        </w:rPr>
      </w:pPr>
      <w:r>
        <w:rPr>
          <w:rFonts w:ascii="Arial" w:hAnsi="Arial" w:cs="Arial"/>
        </w:rPr>
        <w:t>LwM2M Disconnect enable client to disconnect from a connected LwM2M server.</w:t>
      </w:r>
      <w:r w:rsidR="00BF7B8C">
        <w:rPr>
          <w:rFonts w:ascii="Arial" w:hAnsi="Arial" w:cs="Arial"/>
        </w:rPr>
        <w:t xml:space="preserve"> When nRF52 issue LwM2M Disconnect, it needs not to specify any parameter.</w:t>
      </w:r>
      <w:r w:rsidR="00A47BD8" w:rsidRPr="00A47BD8">
        <w:rPr>
          <w:rFonts w:ascii="Arial" w:hAnsi="Arial" w:cs="Arial"/>
        </w:rPr>
        <w:t xml:space="preserve"> </w:t>
      </w:r>
      <w:r w:rsidR="00A47BD8">
        <w:rPr>
          <w:rFonts w:ascii="Arial" w:hAnsi="Arial" w:cs="Arial"/>
        </w:rPr>
        <w:t>For example,</w:t>
      </w:r>
    </w:p>
    <w:p w14:paraId="00E0CFAF" w14:textId="33F96106" w:rsidR="00BF7B8C" w:rsidRPr="00306A32" w:rsidRDefault="00A47BD8" w:rsidP="00A47BD8">
      <w:pPr>
        <w:rPr>
          <w:rFonts w:ascii="Arial" w:hAnsi="Arial" w:cs="Arial"/>
        </w:rPr>
      </w:pPr>
      <w:r w:rsidRPr="00306A32">
        <w:rPr>
          <w:rFonts w:ascii="Courier New" w:hAnsi="Courier New" w:cs="Courier New"/>
          <w:sz w:val="21"/>
        </w:rPr>
        <w:t>inter_connect_sendCMD_TYPE_LWM2M_DISCONNECT, NULL, 0);</w:t>
      </w:r>
    </w:p>
    <w:p w14:paraId="1A043BD3" w14:textId="3199C181" w:rsidR="00026384" w:rsidRPr="00971EB2" w:rsidRDefault="00026384" w:rsidP="00026384">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Set Path</w:t>
      </w:r>
    </w:p>
    <w:p w14:paraId="2F77D1B0" w14:textId="3C68DE33" w:rsidR="00026384" w:rsidRDefault="00026384" w:rsidP="00026384">
      <w:pPr>
        <w:rPr>
          <w:rFonts w:ascii="Arial" w:hAnsi="Arial" w:cs="Arial"/>
        </w:rPr>
      </w:pPr>
      <w:r>
        <w:rPr>
          <w:rFonts w:ascii="Arial" w:hAnsi="Arial" w:cs="Arial"/>
        </w:rPr>
        <w:t>LwM2M Set Path enable client to set the resource URI for next read/write operation. This command requires parameters of “</w:t>
      </w:r>
      <w:r w:rsidRPr="000A7D4D">
        <w:rPr>
          <w:rFonts w:ascii="Arial" w:hAnsi="Arial" w:cs="Arial"/>
          <w:i/>
        </w:rPr>
        <w:t>[path(var)]</w:t>
      </w:r>
      <w:r>
        <w:rPr>
          <w:rFonts w:ascii="Arial" w:hAnsi="Arial" w:cs="Arial"/>
        </w:rPr>
        <w:t xml:space="preserve">”. </w:t>
      </w:r>
      <w:r w:rsidRPr="00DE1247">
        <w:rPr>
          <w:rFonts w:ascii="Arial" w:hAnsi="Arial" w:cs="Arial"/>
        </w:rPr>
        <w:t>The path is standard URI of Lwm2M resource model, e.g. “03311/0/5850”.</w:t>
      </w:r>
    </w:p>
    <w:p w14:paraId="6C76C9FD" w14:textId="649C8E0A" w:rsidR="00BF7B8C" w:rsidRPr="00971EB2" w:rsidRDefault="00BF7B8C" w:rsidP="00BF7B8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Integer</w:t>
      </w:r>
    </w:p>
    <w:p w14:paraId="242FCE25" w14:textId="6F2771D2" w:rsidR="00BF7B8C" w:rsidRDefault="00BF7B8C" w:rsidP="00BF7B8C">
      <w:pPr>
        <w:rPr>
          <w:rFonts w:ascii="Arial" w:hAnsi="Arial" w:cs="Arial"/>
        </w:rPr>
      </w:pPr>
      <w:r>
        <w:rPr>
          <w:rFonts w:ascii="Arial" w:hAnsi="Arial" w:cs="Arial"/>
        </w:rPr>
        <w:t xml:space="preserve">LwM2M </w:t>
      </w:r>
      <w:r w:rsidR="00DE1247">
        <w:rPr>
          <w:rFonts w:ascii="Arial" w:hAnsi="Arial" w:cs="Arial"/>
        </w:rPr>
        <w:t>Read Integer</w:t>
      </w:r>
      <w:r>
        <w:rPr>
          <w:rFonts w:ascii="Arial" w:hAnsi="Arial" w:cs="Arial"/>
        </w:rPr>
        <w:t xml:space="preserve"> enable client to </w:t>
      </w:r>
      <w:r w:rsidR="00DE1247">
        <w:rPr>
          <w:rFonts w:ascii="Arial" w:hAnsi="Arial" w:cs="Arial"/>
        </w:rPr>
        <w:t xml:space="preserve">read integer type of data from </w:t>
      </w:r>
      <w:r w:rsidR="00026384">
        <w:rPr>
          <w:rFonts w:ascii="Arial" w:hAnsi="Arial" w:cs="Arial"/>
        </w:rPr>
        <w:t>pre-set</w:t>
      </w:r>
      <w:r w:rsidR="00DE1247">
        <w:rPr>
          <w:rFonts w:ascii="Arial" w:hAnsi="Arial" w:cs="Arial"/>
        </w:rPr>
        <w:t xml:space="preserve"> resource URI. This command requires parameters of “</w:t>
      </w:r>
      <w:r w:rsidR="00DE1247" w:rsidRPr="000A7D4D">
        <w:rPr>
          <w:rFonts w:ascii="Arial" w:hAnsi="Arial" w:cs="Arial"/>
          <w:i/>
        </w:rPr>
        <w:t xml:space="preserve">[integer </w:t>
      </w:r>
      <w:proofErr w:type="gramStart"/>
      <w:r w:rsidR="00DE1247" w:rsidRPr="000A7D4D">
        <w:rPr>
          <w:rFonts w:ascii="Arial" w:hAnsi="Arial" w:cs="Arial"/>
          <w:i/>
        </w:rPr>
        <w:t>type(</w:t>
      </w:r>
      <w:proofErr w:type="gramEnd"/>
      <w:r w:rsidR="00DE1247" w:rsidRPr="000A7D4D">
        <w:rPr>
          <w:rFonts w:ascii="Arial" w:hAnsi="Arial" w:cs="Arial"/>
          <w:i/>
        </w:rPr>
        <w:t>1)]</w:t>
      </w:r>
      <w:r w:rsidR="00DE1247">
        <w:rPr>
          <w:rFonts w:ascii="Arial" w:hAnsi="Arial" w:cs="Arial"/>
        </w:rPr>
        <w:t xml:space="preserve">”, while </w:t>
      </w:r>
      <w:r w:rsidR="00DE1247" w:rsidRPr="009F1A5D">
        <w:rPr>
          <w:rFonts w:ascii="Arial" w:hAnsi="Arial" w:cs="Arial"/>
          <w:i/>
        </w:rPr>
        <w:t>integer type</w:t>
      </w:r>
      <w:r w:rsidR="00DE1247">
        <w:rPr>
          <w:rFonts w:ascii="Arial" w:hAnsi="Arial" w:cs="Arial"/>
        </w:rPr>
        <w:t xml:space="preserve"> is defined as</w:t>
      </w:r>
    </w:p>
    <w:p w14:paraId="792BB686" w14:textId="77777777" w:rsidR="00DE1247" w:rsidRPr="000F0F0A" w:rsidRDefault="00DE124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lwm2m_int_type {</w:t>
      </w:r>
    </w:p>
    <w:p w14:paraId="1D061B22" w14:textId="1B7319D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LWM2M_INT_TYPE_BOOLEAN,</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E4BA2EC" w14:textId="39142B70"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LWM2M_INT_TYPE_UINT8,</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6B5FAB9" w14:textId="221BCF1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0E604D86" w14:textId="2A248327"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1F8AB7A4" w14:textId="13C55EC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27B3DDA1" w14:textId="6821263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LWM2M_INT_TYPE_INT8,</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3A4A352B" w14:textId="144EDB4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4BE677A1" w14:textId="303FAD9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6388407D" w14:textId="4DDCCAEB"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8 byte</w:t>
      </w:r>
    </w:p>
    <w:p w14:paraId="09B22BAF" w14:textId="1528AFDF"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w:t>
      </w:r>
    </w:p>
    <w:p w14:paraId="54EFAAE5" w14:textId="77777777" w:rsidR="000F0F0A" w:rsidRPr="00DE1247" w:rsidRDefault="000F0F0A" w:rsidP="000B5AB4">
      <w:pPr>
        <w:spacing w:after="0"/>
        <w:rPr>
          <w:rFonts w:ascii="Arial" w:hAnsi="Arial" w:cs="Arial"/>
          <w:i/>
          <w:sz w:val="21"/>
        </w:rPr>
      </w:pPr>
    </w:p>
    <w:p w14:paraId="13BFB6B8" w14:textId="3E510904" w:rsidR="000A7D4D" w:rsidRDefault="000A7D4D" w:rsidP="000A7D4D">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00F16542">
        <w:rPr>
          <w:rFonts w:ascii="Arial" w:hAnsi="Arial" w:cs="Arial"/>
          <w:i/>
        </w:rPr>
        <w:t>][</w:t>
      </w:r>
      <w:proofErr w:type="spellStart"/>
      <w:proofErr w:type="gramStart"/>
      <w:r w:rsidR="00F16542">
        <w:rPr>
          <w:rFonts w:ascii="Arial" w:hAnsi="Arial" w:cs="Arial"/>
          <w:i/>
        </w:rPr>
        <w:t>val</w:t>
      </w:r>
      <w:proofErr w:type="spellEnd"/>
      <w:r w:rsidRPr="000A7D4D">
        <w:rPr>
          <w:rFonts w:ascii="Arial" w:hAnsi="Arial" w:cs="Arial"/>
          <w:i/>
        </w:rPr>
        <w:t>(</w:t>
      </w:r>
      <w:proofErr w:type="gramEnd"/>
      <w:r w:rsidRPr="000A7D4D">
        <w:rPr>
          <w:rFonts w:ascii="Arial" w:hAnsi="Arial" w:cs="Arial"/>
          <w:i/>
        </w:rPr>
        <w:t>1</w:t>
      </w:r>
      <w:r>
        <w:rPr>
          <w:rFonts w:ascii="Arial" w:hAnsi="Arial" w:cs="Arial"/>
          <w:i/>
        </w:rPr>
        <w:t>~8</w:t>
      </w:r>
      <w:r w:rsidRPr="000A7D4D">
        <w:rPr>
          <w:rFonts w:ascii="Arial" w:hAnsi="Arial" w:cs="Arial"/>
          <w:i/>
        </w:rPr>
        <w:t>)]</w:t>
      </w:r>
      <w:r>
        <w:rPr>
          <w:rFonts w:ascii="Arial" w:hAnsi="Arial" w:cs="Arial"/>
        </w:rPr>
        <w:t>”</w:t>
      </w:r>
      <w:r w:rsidR="00A30F76">
        <w:rPr>
          <w:rFonts w:ascii="Arial" w:hAnsi="Arial" w:cs="Arial"/>
        </w:rPr>
        <w:t xml:space="preserve">. </w:t>
      </w:r>
      <w:r w:rsidR="00F16542">
        <w:rPr>
          <w:rFonts w:ascii="Arial" w:hAnsi="Arial" w:cs="Arial"/>
        </w:rPr>
        <w:t xml:space="preserve">In case of success, </w:t>
      </w:r>
      <w:r w:rsidR="00F16542" w:rsidRPr="00A30F76">
        <w:rPr>
          <w:rFonts w:ascii="Arial" w:hAnsi="Arial" w:cs="Arial"/>
          <w:i/>
        </w:rPr>
        <w:t xml:space="preserve">result </w:t>
      </w:r>
      <w:r w:rsidR="00F16542">
        <w:rPr>
          <w:rFonts w:ascii="Arial" w:hAnsi="Arial" w:cs="Arial"/>
        </w:rPr>
        <w:t>is 0. Otherwise it’s a negative error value.</w:t>
      </w:r>
      <w:r w:rsidR="00A30F76">
        <w:rPr>
          <w:rFonts w:ascii="Arial" w:hAnsi="Arial" w:cs="Arial"/>
        </w:rPr>
        <w:t xml:space="preserve"> </w:t>
      </w:r>
      <w:r w:rsidR="00F16542">
        <w:rPr>
          <w:rFonts w:ascii="Arial" w:hAnsi="Arial" w:cs="Arial"/>
        </w:rPr>
        <w:t xml:space="preserve">The </w:t>
      </w:r>
      <w:proofErr w:type="spellStart"/>
      <w:r w:rsidR="00F16542">
        <w:rPr>
          <w:rFonts w:ascii="Arial" w:hAnsi="Arial" w:cs="Arial"/>
          <w:i/>
        </w:rPr>
        <w:t>val</w:t>
      </w:r>
      <w:proofErr w:type="spellEnd"/>
      <w:r w:rsidR="00A30F76" w:rsidRPr="00A30F76">
        <w:rPr>
          <w:rFonts w:ascii="Arial" w:hAnsi="Arial" w:cs="Arial"/>
          <w:i/>
        </w:rPr>
        <w:t xml:space="preserve"> </w:t>
      </w:r>
      <w:r w:rsidR="00A30F76">
        <w:rPr>
          <w:rFonts w:ascii="Arial" w:hAnsi="Arial" w:cs="Arial"/>
        </w:rPr>
        <w:t xml:space="preserve">is the integer </w:t>
      </w:r>
      <w:r w:rsidR="003811B0">
        <w:rPr>
          <w:rFonts w:ascii="Arial" w:hAnsi="Arial" w:cs="Arial"/>
        </w:rPr>
        <w:t xml:space="preserve">read out from the resource. NOTE the </w:t>
      </w:r>
      <w:r w:rsidR="00F16542">
        <w:rPr>
          <w:rFonts w:ascii="Arial" w:hAnsi="Arial" w:cs="Arial"/>
          <w:i/>
        </w:rPr>
        <w:t>val</w:t>
      </w:r>
      <w:r w:rsidR="003811B0">
        <w:rPr>
          <w:rFonts w:ascii="Arial" w:hAnsi="Arial" w:cs="Arial"/>
        </w:rPr>
        <w:t xml:space="preserve"> is coded in little-endian format.</w:t>
      </w:r>
    </w:p>
    <w:p w14:paraId="7921BA24" w14:textId="1460C0D2" w:rsidR="00DE1247" w:rsidRPr="00971EB2" w:rsidRDefault="00DE1247" w:rsidP="00DE124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Integer</w:t>
      </w:r>
    </w:p>
    <w:p w14:paraId="3C8B7648" w14:textId="26F13C63" w:rsidR="000A7D4D" w:rsidRDefault="00DE1247" w:rsidP="00DE1247">
      <w:pPr>
        <w:rPr>
          <w:rFonts w:ascii="Arial" w:hAnsi="Arial" w:cs="Arial"/>
        </w:rPr>
      </w:pPr>
      <w:r>
        <w:rPr>
          <w:rFonts w:ascii="Arial" w:hAnsi="Arial" w:cs="Arial"/>
        </w:rPr>
        <w:t xml:space="preserve">LwM2M Write Integer enable client to write integer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[integer type(1</w:t>
      </w:r>
      <w:proofErr w:type="gramStart"/>
      <w:r w:rsidRPr="00205418">
        <w:rPr>
          <w:rFonts w:ascii="Arial" w:hAnsi="Arial" w:cs="Arial"/>
          <w:i/>
        </w:rPr>
        <w:t>)][</w:t>
      </w:r>
      <w:proofErr w:type="gramEnd"/>
      <w:r w:rsidRPr="00205418">
        <w:rPr>
          <w:rFonts w:ascii="Arial" w:hAnsi="Arial" w:cs="Arial"/>
          <w:i/>
        </w:rPr>
        <w:t>value(</w:t>
      </w:r>
      <w:r w:rsidR="000A7D4D">
        <w:rPr>
          <w:rFonts w:ascii="Arial" w:hAnsi="Arial" w:cs="Arial"/>
          <w:i/>
        </w:rPr>
        <w:t>1</w:t>
      </w:r>
      <w:r w:rsidRPr="00205418">
        <w:rPr>
          <w:rFonts w:ascii="Arial" w:hAnsi="Arial" w:cs="Arial"/>
          <w:i/>
        </w:rPr>
        <w:t>~</w:t>
      </w:r>
      <w:r w:rsidR="000A7D4D">
        <w:rPr>
          <w:rFonts w:ascii="Arial" w:hAnsi="Arial" w:cs="Arial"/>
          <w:i/>
        </w:rPr>
        <w:t>8</w:t>
      </w:r>
      <w:r w:rsidRPr="00205418">
        <w:rPr>
          <w:rFonts w:ascii="Arial" w:hAnsi="Arial" w:cs="Arial"/>
          <w:i/>
        </w:rPr>
        <w:t>)]</w:t>
      </w:r>
      <w:r>
        <w:rPr>
          <w:rFonts w:ascii="Arial" w:hAnsi="Arial" w:cs="Arial"/>
        </w:rPr>
        <w:t>”</w:t>
      </w:r>
      <w:r w:rsidR="003811B0">
        <w:rPr>
          <w:rFonts w:ascii="Arial" w:hAnsi="Arial" w:cs="Arial"/>
        </w:rPr>
        <w:t>.</w:t>
      </w:r>
      <w:r>
        <w:rPr>
          <w:rFonts w:ascii="Arial" w:hAnsi="Arial" w:cs="Arial"/>
        </w:rPr>
        <w:t xml:space="preserve"> </w:t>
      </w:r>
      <w:r w:rsidR="003811B0">
        <w:rPr>
          <w:rFonts w:ascii="Arial" w:hAnsi="Arial" w:cs="Arial"/>
        </w:rPr>
        <w:t xml:space="preserve">The </w:t>
      </w:r>
      <w:r w:rsidRPr="003811B0">
        <w:rPr>
          <w:rFonts w:ascii="Arial" w:hAnsi="Arial" w:cs="Arial"/>
          <w:i/>
        </w:rPr>
        <w:t xml:space="preserve">integer type </w:t>
      </w:r>
      <w:r>
        <w:rPr>
          <w:rFonts w:ascii="Arial" w:hAnsi="Arial" w:cs="Arial"/>
        </w:rPr>
        <w:t xml:space="preserve">is defined as above. </w:t>
      </w:r>
      <w:r w:rsidR="003811B0">
        <w:rPr>
          <w:rFonts w:ascii="Arial" w:hAnsi="Arial" w:cs="Arial"/>
        </w:rPr>
        <w:t xml:space="preserve">The </w:t>
      </w:r>
      <w:r w:rsidR="003811B0" w:rsidRPr="003811B0">
        <w:rPr>
          <w:rFonts w:ascii="Arial" w:hAnsi="Arial" w:cs="Arial"/>
          <w:i/>
        </w:rPr>
        <w:t>value</w:t>
      </w:r>
      <w:r w:rsidR="003811B0">
        <w:rPr>
          <w:rFonts w:ascii="Arial" w:hAnsi="Arial" w:cs="Arial"/>
        </w:rPr>
        <w:t xml:space="preserve"> must be coded in little-endian format. </w:t>
      </w:r>
      <w:r>
        <w:rPr>
          <w:rFonts w:ascii="Arial" w:hAnsi="Arial" w:cs="Arial"/>
        </w:rPr>
        <w:t xml:space="preserve">The length of </w:t>
      </w:r>
      <w:r w:rsidRPr="003811B0">
        <w:rPr>
          <w:rFonts w:ascii="Arial" w:hAnsi="Arial" w:cs="Arial"/>
          <w:i/>
        </w:rPr>
        <w:t>value</w:t>
      </w:r>
      <w:r>
        <w:rPr>
          <w:rFonts w:ascii="Arial" w:hAnsi="Arial" w:cs="Arial"/>
        </w:rPr>
        <w:t xml:space="preserve"> is dependent on type.</w:t>
      </w:r>
      <w:r w:rsidR="003811B0">
        <w:rPr>
          <w:rFonts w:ascii="Arial" w:hAnsi="Arial" w:cs="Arial"/>
        </w:rPr>
        <w:t xml:space="preserve"> </w:t>
      </w:r>
      <w:r w:rsidR="000A7D4D">
        <w:rPr>
          <w:rFonts w:ascii="Arial" w:hAnsi="Arial" w:cs="Arial"/>
        </w:rPr>
        <w:t>The response for this command is “</w:t>
      </w:r>
      <w:r w:rsidR="000A7D4D" w:rsidRPr="000A7D4D">
        <w:rPr>
          <w:rFonts w:ascii="Arial" w:hAnsi="Arial" w:cs="Arial"/>
          <w:i/>
        </w:rPr>
        <w:t>[</w:t>
      </w:r>
      <w:proofErr w:type="gramStart"/>
      <w:r w:rsidR="000A7D4D" w:rsidRPr="000A7D4D">
        <w:rPr>
          <w:rFonts w:ascii="Arial" w:hAnsi="Arial" w:cs="Arial"/>
          <w:i/>
        </w:rPr>
        <w:t>error(</w:t>
      </w:r>
      <w:proofErr w:type="gramEnd"/>
      <w:r w:rsidR="000A7D4D" w:rsidRPr="000A7D4D">
        <w:rPr>
          <w:rFonts w:ascii="Arial" w:hAnsi="Arial" w:cs="Arial"/>
          <w:i/>
        </w:rPr>
        <w:t>1)]</w:t>
      </w:r>
      <w:r w:rsidR="000A7D4D">
        <w:rPr>
          <w:rFonts w:ascii="Arial" w:hAnsi="Arial" w:cs="Arial"/>
        </w:rPr>
        <w:t xml:space="preserve">”, while 0 means success, otherwise </w:t>
      </w:r>
      <w:r w:rsidR="003811B0">
        <w:rPr>
          <w:rFonts w:ascii="Arial" w:hAnsi="Arial" w:cs="Arial"/>
        </w:rPr>
        <w:t xml:space="preserve">a </w:t>
      </w:r>
      <w:r w:rsidR="000A7D4D">
        <w:rPr>
          <w:rFonts w:ascii="Arial" w:hAnsi="Arial" w:cs="Arial"/>
        </w:rPr>
        <w:t>negative</w:t>
      </w:r>
      <w:r w:rsidR="003811B0">
        <w:rPr>
          <w:rFonts w:ascii="Arial" w:hAnsi="Arial" w:cs="Arial"/>
        </w:rPr>
        <w:t xml:space="preserve"> error code</w:t>
      </w:r>
      <w:r w:rsidR="000A7D4D">
        <w:rPr>
          <w:rFonts w:ascii="Arial" w:hAnsi="Arial" w:cs="Arial"/>
        </w:rPr>
        <w:t>.</w:t>
      </w:r>
    </w:p>
    <w:p w14:paraId="01F2B693" w14:textId="3DB783F6" w:rsidR="00F444DC"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Read </w:t>
      </w:r>
      <w:r w:rsidR="00300C33">
        <w:rPr>
          <w:rFonts w:ascii="Arial" w:hAnsi="Arial" w:cs="Arial"/>
          <w:b/>
        </w:rPr>
        <w:t>Float</w:t>
      </w:r>
    </w:p>
    <w:p w14:paraId="5752E05F" w14:textId="03BE23AA" w:rsidR="00F444DC" w:rsidRDefault="00F444DC" w:rsidP="00F444DC">
      <w:pPr>
        <w:rPr>
          <w:rFonts w:ascii="Arial" w:hAnsi="Arial" w:cs="Arial"/>
        </w:rPr>
      </w:pPr>
      <w:r>
        <w:rPr>
          <w:rFonts w:ascii="Arial" w:hAnsi="Arial" w:cs="Arial"/>
        </w:rPr>
        <w:t xml:space="preserve">LwM2M Read </w:t>
      </w:r>
      <w:r w:rsidR="00462D91">
        <w:rPr>
          <w:rFonts w:ascii="Arial" w:hAnsi="Arial" w:cs="Arial"/>
        </w:rPr>
        <w:t>Float</w:t>
      </w:r>
      <w:r>
        <w:rPr>
          <w:rFonts w:ascii="Arial" w:hAnsi="Arial" w:cs="Arial"/>
        </w:rPr>
        <w:t xml:space="preserve"> enable client to read </w:t>
      </w:r>
      <w:r w:rsidR="00462D91">
        <w:rPr>
          <w:rFonts w:ascii="Arial" w:hAnsi="Arial" w:cs="Arial"/>
        </w:rPr>
        <w:t>float</w:t>
      </w:r>
      <w:r>
        <w:rPr>
          <w:rFonts w:ascii="Arial" w:hAnsi="Arial" w:cs="Arial"/>
        </w:rPr>
        <w:t xml:space="preserve"> type of data from a given resource URI. This command requires parameters of “</w:t>
      </w:r>
      <w:r w:rsidRPr="000A7D4D">
        <w:rPr>
          <w:rFonts w:ascii="Arial" w:hAnsi="Arial" w:cs="Arial"/>
          <w:i/>
        </w:rPr>
        <w:t>[</w:t>
      </w:r>
      <w:r w:rsidR="00462D91">
        <w:rPr>
          <w:rFonts w:ascii="Arial" w:hAnsi="Arial" w:cs="Arial"/>
          <w:i/>
        </w:rPr>
        <w:t>float</w:t>
      </w:r>
      <w:r w:rsidRPr="000A7D4D">
        <w:rPr>
          <w:rFonts w:ascii="Arial" w:hAnsi="Arial" w:cs="Arial"/>
          <w:i/>
        </w:rPr>
        <w:t xml:space="preserve"> </w:t>
      </w:r>
      <w:proofErr w:type="gramStart"/>
      <w:r w:rsidRPr="000A7D4D">
        <w:rPr>
          <w:rFonts w:ascii="Arial" w:hAnsi="Arial" w:cs="Arial"/>
          <w:i/>
        </w:rPr>
        <w:t>type(</w:t>
      </w:r>
      <w:proofErr w:type="gramEnd"/>
      <w:r w:rsidRPr="000A7D4D">
        <w:rPr>
          <w:rFonts w:ascii="Arial" w:hAnsi="Arial" w:cs="Arial"/>
          <w:i/>
        </w:rPr>
        <w:t>1)]</w:t>
      </w:r>
      <w:r>
        <w:rPr>
          <w:rFonts w:ascii="Arial" w:hAnsi="Arial" w:cs="Arial"/>
        </w:rPr>
        <w:t xml:space="preserve">”, while </w:t>
      </w:r>
      <w:r w:rsidR="00462D91" w:rsidRPr="00462D91">
        <w:rPr>
          <w:rFonts w:ascii="Arial" w:hAnsi="Arial" w:cs="Arial"/>
          <w:i/>
        </w:rPr>
        <w:t>float</w:t>
      </w:r>
      <w:r w:rsidRPr="00462D91">
        <w:rPr>
          <w:rFonts w:ascii="Arial" w:hAnsi="Arial" w:cs="Arial"/>
          <w:i/>
        </w:rPr>
        <w:t xml:space="preserve"> type</w:t>
      </w:r>
      <w:r>
        <w:rPr>
          <w:rFonts w:ascii="Arial" w:hAnsi="Arial" w:cs="Arial"/>
        </w:rPr>
        <w:t xml:space="preserve"> is defined as</w:t>
      </w:r>
    </w:p>
    <w:p w14:paraId="2E621985" w14:textId="77777777" w:rsidR="00825627" w:rsidRPr="000F0F0A" w:rsidRDefault="0082562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lwm2m_float_type {</w:t>
      </w:r>
    </w:p>
    <w:p w14:paraId="0479CC4D" w14:textId="4B93B96F"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LWM2M_FLOAD_TYPE_32,</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8 bytes</w:t>
      </w:r>
    </w:p>
    <w:p w14:paraId="4F9F564D" w14:textId="66AAC9F7"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LWM2M_FLOAD_TYPE_64</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16 bytes</w:t>
      </w:r>
    </w:p>
    <w:p w14:paraId="756FAA54" w14:textId="6CAAED0B"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w:t>
      </w:r>
    </w:p>
    <w:p w14:paraId="7454BF58" w14:textId="77777777" w:rsidR="000B5AB4" w:rsidRPr="000B5AB4" w:rsidRDefault="000B5AB4" w:rsidP="000B5AB4">
      <w:pPr>
        <w:spacing w:after="0"/>
        <w:rPr>
          <w:rFonts w:ascii="Arial" w:hAnsi="Arial" w:cs="Arial"/>
          <w:i/>
          <w:sz w:val="21"/>
        </w:rPr>
      </w:pPr>
    </w:p>
    <w:p w14:paraId="03BAA8C1" w14:textId="723D9903" w:rsidR="000B5AB4" w:rsidRDefault="000B5AB4" w:rsidP="000B5AB4">
      <w:pPr>
        <w:spacing w:after="0"/>
        <w:rPr>
          <w:rFonts w:ascii="Arial" w:hAnsi="Arial" w:cs="Arial"/>
        </w:rPr>
      </w:pPr>
      <w:r w:rsidRPr="000B5AB4">
        <w:rPr>
          <w:rFonts w:ascii="Arial" w:hAnsi="Arial" w:cs="Arial"/>
        </w:rPr>
        <w:t>NOTE LwM2M use fixed-point float, which is defined as below:</w:t>
      </w:r>
    </w:p>
    <w:p w14:paraId="402406A5" w14:textId="77777777" w:rsidR="000B5AB4" w:rsidRPr="000B5AB4" w:rsidRDefault="000B5AB4" w:rsidP="000B5AB4">
      <w:pPr>
        <w:spacing w:after="0"/>
        <w:rPr>
          <w:rFonts w:ascii="Arial" w:hAnsi="Arial" w:cs="Arial"/>
        </w:rPr>
      </w:pPr>
    </w:p>
    <w:p w14:paraId="2E0A03C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513EB71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Data structure used to represent the LwM2M float type:</w:t>
      </w:r>
    </w:p>
    <w:p w14:paraId="6E03AF9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val1 is the whole number portion of the decimal</w:t>
      </w:r>
    </w:p>
    <w:p w14:paraId="1E7549AB"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val2 is the decimal portion *1000000 for 32bit, *1000000000 for 64bit</w:t>
      </w:r>
    </w:p>
    <w:p w14:paraId="1497F5F9"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123.456 == val1: 123, val2:456000</w:t>
      </w:r>
    </w:p>
    <w:p w14:paraId="24C4048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123.000456 = val1: 123, val2:456</w:t>
      </w:r>
    </w:p>
    <w:p w14:paraId="0EEFB725"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1D51CE13" w14:textId="77777777" w:rsidR="000B5AB4" w:rsidRPr="000F0F0A" w:rsidRDefault="000B5AB4" w:rsidP="000B5AB4">
      <w:pPr>
        <w:spacing w:after="0"/>
        <w:rPr>
          <w:rFonts w:ascii="Courier New" w:hAnsi="Courier New" w:cs="Courier New"/>
          <w:i/>
          <w:sz w:val="20"/>
        </w:rPr>
      </w:pPr>
    </w:p>
    <w:p w14:paraId="1FC209B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71FCA6F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049F70D6"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73B8804E"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float32_value {</w:t>
      </w:r>
    </w:p>
    <w:p w14:paraId="081F23E1"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val1;</w:t>
      </w:r>
    </w:p>
    <w:p w14:paraId="2DB025D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val2;</w:t>
      </w:r>
    </w:p>
    <w:p w14:paraId="59A76372"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float32_value_t;</w:t>
      </w:r>
    </w:p>
    <w:p w14:paraId="71626139" w14:textId="77777777" w:rsidR="000B5AB4" w:rsidRPr="000F0F0A" w:rsidRDefault="000B5AB4" w:rsidP="000B5AB4">
      <w:pPr>
        <w:spacing w:after="0"/>
        <w:rPr>
          <w:rFonts w:ascii="Courier New" w:hAnsi="Courier New" w:cs="Courier New"/>
          <w:i/>
          <w:sz w:val="20"/>
        </w:rPr>
      </w:pPr>
    </w:p>
    <w:p w14:paraId="6638C74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2B43086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45A7189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3666136C"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float64_value {</w:t>
      </w:r>
    </w:p>
    <w:p w14:paraId="0503D82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val1;</w:t>
      </w:r>
    </w:p>
    <w:p w14:paraId="7F88E3D3"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val2;</w:t>
      </w:r>
    </w:p>
    <w:p w14:paraId="39022E15" w14:textId="0DEA9B95"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float64_value_t;</w:t>
      </w:r>
    </w:p>
    <w:p w14:paraId="7C5F5028" w14:textId="77777777" w:rsidR="000B5AB4" w:rsidRPr="000B5AB4" w:rsidRDefault="000B5AB4" w:rsidP="000B5AB4">
      <w:pPr>
        <w:spacing w:after="0"/>
        <w:rPr>
          <w:rFonts w:ascii="Arial" w:hAnsi="Arial" w:cs="Arial"/>
        </w:rPr>
      </w:pPr>
    </w:p>
    <w:p w14:paraId="073F42AE" w14:textId="7C810096" w:rsidR="00F444DC" w:rsidRDefault="00F444DC" w:rsidP="00F444DC">
      <w:pPr>
        <w:rPr>
          <w:rFonts w:ascii="Arial" w:hAnsi="Arial" w:cs="Arial"/>
        </w:rPr>
      </w:pPr>
      <w:r>
        <w:rPr>
          <w:rFonts w:ascii="Arial" w:hAnsi="Arial" w:cs="Arial"/>
        </w:rPr>
        <w:t>The response for this command is “</w:t>
      </w:r>
      <w:r w:rsidRPr="000A7D4D">
        <w:rPr>
          <w:rFonts w:ascii="Arial" w:hAnsi="Arial" w:cs="Arial"/>
          <w:i/>
        </w:rPr>
        <w:t>[</w:t>
      </w:r>
      <w:proofErr w:type="gramStart"/>
      <w:r w:rsidR="00292234">
        <w:rPr>
          <w:rFonts w:ascii="Arial" w:hAnsi="Arial" w:cs="Arial"/>
          <w:i/>
        </w:rPr>
        <w:t>result</w:t>
      </w:r>
      <w:r w:rsidR="00F05108">
        <w:rPr>
          <w:rFonts w:ascii="Arial" w:hAnsi="Arial" w:cs="Arial"/>
          <w:i/>
        </w:rPr>
        <w:t>(</w:t>
      </w:r>
      <w:proofErr w:type="gramEnd"/>
      <w:r w:rsidR="00F05108">
        <w:rPr>
          <w:rFonts w:ascii="Arial" w:hAnsi="Arial" w:cs="Arial"/>
          <w:i/>
        </w:rPr>
        <w:t>1)[</w:t>
      </w:r>
      <w:r w:rsidR="00292234">
        <w:rPr>
          <w:rFonts w:ascii="Arial" w:hAnsi="Arial" w:cs="Arial"/>
          <w:i/>
        </w:rPr>
        <w:t>val1</w:t>
      </w:r>
      <w:r w:rsidRPr="000A7D4D">
        <w:rPr>
          <w:rFonts w:ascii="Arial" w:hAnsi="Arial" w:cs="Arial"/>
          <w:i/>
        </w:rPr>
        <w:t>(</w:t>
      </w:r>
      <w:r w:rsidR="00292234">
        <w:rPr>
          <w:rFonts w:ascii="Arial" w:hAnsi="Arial" w:cs="Arial"/>
          <w:i/>
        </w:rPr>
        <w:t>4 or 8</w:t>
      </w:r>
      <w:r w:rsidRPr="000A7D4D">
        <w:rPr>
          <w:rFonts w:ascii="Arial" w:hAnsi="Arial" w:cs="Arial"/>
          <w:i/>
        </w:rPr>
        <w:t>)]</w:t>
      </w:r>
      <w:r w:rsidR="00292234" w:rsidRPr="00292234">
        <w:rPr>
          <w:rFonts w:ascii="Arial" w:hAnsi="Arial" w:cs="Arial"/>
          <w:i/>
        </w:rPr>
        <w:t xml:space="preserve"> </w:t>
      </w:r>
      <w:r w:rsidR="00292234" w:rsidRPr="000A7D4D">
        <w:rPr>
          <w:rFonts w:ascii="Arial" w:hAnsi="Arial" w:cs="Arial"/>
          <w:i/>
        </w:rPr>
        <w:t>[</w:t>
      </w:r>
      <w:r w:rsidR="00292234">
        <w:rPr>
          <w:rFonts w:ascii="Arial" w:hAnsi="Arial" w:cs="Arial"/>
          <w:i/>
        </w:rPr>
        <w:t>val2</w:t>
      </w:r>
      <w:r w:rsidR="00292234" w:rsidRPr="000A7D4D">
        <w:rPr>
          <w:rFonts w:ascii="Arial" w:hAnsi="Arial" w:cs="Arial"/>
          <w:i/>
        </w:rPr>
        <w:t>(</w:t>
      </w:r>
      <w:r w:rsidR="00292234">
        <w:rPr>
          <w:rFonts w:ascii="Arial" w:hAnsi="Arial" w:cs="Arial"/>
          <w:i/>
        </w:rPr>
        <w:t>4 or 8</w:t>
      </w:r>
      <w:r w:rsidR="00292234" w:rsidRPr="000A7D4D">
        <w:rPr>
          <w:rFonts w:ascii="Arial" w:hAnsi="Arial" w:cs="Arial"/>
          <w:i/>
        </w:rPr>
        <w:t>)]</w:t>
      </w:r>
      <w:r>
        <w:rPr>
          <w:rFonts w:ascii="Arial" w:hAnsi="Arial" w:cs="Arial"/>
        </w:rPr>
        <w:t>”.</w:t>
      </w:r>
      <w:r w:rsidR="00F05108">
        <w:rPr>
          <w:rFonts w:ascii="Arial" w:hAnsi="Arial" w:cs="Arial"/>
        </w:rPr>
        <w:t xml:space="preserve"> In case of success, </w:t>
      </w:r>
      <w:r w:rsidR="00F05108" w:rsidRPr="00A30F76">
        <w:rPr>
          <w:rFonts w:ascii="Arial" w:hAnsi="Arial" w:cs="Arial"/>
          <w:i/>
        </w:rPr>
        <w:t xml:space="preserve">result </w:t>
      </w:r>
      <w:r w:rsidR="00F05108">
        <w:rPr>
          <w:rFonts w:ascii="Arial" w:hAnsi="Arial" w:cs="Arial"/>
        </w:rPr>
        <w:t xml:space="preserve">is 0. Otherwise it’s a negative error value. </w:t>
      </w:r>
      <w:r w:rsidR="00F05108">
        <w:rPr>
          <w:rFonts w:ascii="Arial" w:hAnsi="Arial" w:cs="Arial"/>
          <w:i/>
        </w:rPr>
        <w:t>V</w:t>
      </w:r>
      <w:r w:rsidR="000F0F0A">
        <w:rPr>
          <w:rFonts w:ascii="Arial" w:hAnsi="Arial" w:cs="Arial"/>
          <w:i/>
        </w:rPr>
        <w:t>al</w:t>
      </w:r>
      <w:r w:rsidR="00F05108">
        <w:rPr>
          <w:rFonts w:ascii="Arial" w:hAnsi="Arial" w:cs="Arial"/>
          <w:i/>
        </w:rPr>
        <w:t>1/2</w:t>
      </w:r>
      <w:r w:rsidRPr="00A30F76">
        <w:rPr>
          <w:rFonts w:ascii="Arial" w:hAnsi="Arial" w:cs="Arial"/>
          <w:i/>
        </w:rPr>
        <w:t xml:space="preserve"> </w:t>
      </w:r>
      <w:r>
        <w:rPr>
          <w:rFonts w:ascii="Arial" w:hAnsi="Arial" w:cs="Arial"/>
        </w:rPr>
        <w:t xml:space="preserve">is the </w:t>
      </w:r>
      <w:r w:rsidR="000F0F0A">
        <w:rPr>
          <w:rFonts w:ascii="Arial" w:hAnsi="Arial" w:cs="Arial"/>
        </w:rPr>
        <w:t>float</w:t>
      </w:r>
      <w:r>
        <w:rPr>
          <w:rFonts w:ascii="Arial" w:hAnsi="Arial" w:cs="Arial"/>
        </w:rPr>
        <w:t xml:space="preserve"> read out from the resource</w:t>
      </w:r>
      <w:r w:rsidR="00F05108">
        <w:rPr>
          <w:rFonts w:ascii="Arial" w:hAnsi="Arial" w:cs="Arial"/>
        </w:rPr>
        <w:t>.</w:t>
      </w:r>
      <w:r>
        <w:rPr>
          <w:rFonts w:ascii="Arial" w:hAnsi="Arial" w:cs="Arial"/>
        </w:rPr>
        <w:t xml:space="preserve"> NOTE the </w:t>
      </w:r>
      <w:r w:rsidR="00F05108">
        <w:rPr>
          <w:rFonts w:ascii="Arial" w:hAnsi="Arial" w:cs="Arial"/>
          <w:i/>
        </w:rPr>
        <w:t>V</w:t>
      </w:r>
      <w:r w:rsidR="00292234">
        <w:rPr>
          <w:rFonts w:ascii="Arial" w:hAnsi="Arial" w:cs="Arial"/>
          <w:i/>
        </w:rPr>
        <w:t>al</w:t>
      </w:r>
      <w:r w:rsidR="00F05108">
        <w:rPr>
          <w:rFonts w:ascii="Arial" w:hAnsi="Arial" w:cs="Arial"/>
          <w:i/>
        </w:rPr>
        <w:t>1/2</w:t>
      </w:r>
      <w:r>
        <w:rPr>
          <w:rFonts w:ascii="Arial" w:hAnsi="Arial" w:cs="Arial"/>
        </w:rPr>
        <w:t xml:space="preserve"> is coded in little-endian format.</w:t>
      </w:r>
    </w:p>
    <w:p w14:paraId="20EDC988" w14:textId="521981F5" w:rsidR="00F444DC" w:rsidRPr="00971EB2"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300C33">
        <w:rPr>
          <w:rFonts w:ascii="Arial" w:hAnsi="Arial" w:cs="Arial"/>
          <w:b/>
        </w:rPr>
        <w:t>Float</w:t>
      </w:r>
    </w:p>
    <w:p w14:paraId="5D592259" w14:textId="7DBDC3F9" w:rsidR="00F444DC" w:rsidRDefault="00F444DC" w:rsidP="00F444DC">
      <w:pPr>
        <w:rPr>
          <w:rFonts w:ascii="Arial" w:hAnsi="Arial" w:cs="Arial"/>
        </w:rPr>
      </w:pPr>
      <w:r>
        <w:rPr>
          <w:rFonts w:ascii="Arial" w:hAnsi="Arial" w:cs="Arial"/>
        </w:rPr>
        <w:t xml:space="preserve">LwM2M Write </w:t>
      </w:r>
      <w:r w:rsidR="009F1A5D">
        <w:rPr>
          <w:rFonts w:ascii="Arial" w:hAnsi="Arial" w:cs="Arial"/>
        </w:rPr>
        <w:t>float</w:t>
      </w:r>
      <w:r>
        <w:rPr>
          <w:rFonts w:ascii="Arial" w:hAnsi="Arial" w:cs="Arial"/>
        </w:rPr>
        <w:t xml:space="preserve"> enable client to write </w:t>
      </w:r>
      <w:r w:rsidR="009F1A5D">
        <w:rPr>
          <w:rFonts w:ascii="Arial" w:hAnsi="Arial" w:cs="Arial"/>
        </w:rPr>
        <w:t>float</w:t>
      </w:r>
      <w:r>
        <w:rPr>
          <w:rFonts w:ascii="Arial" w:hAnsi="Arial" w:cs="Arial"/>
        </w:rPr>
        <w:t xml:space="preserve">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w:t>
      </w:r>
      <w:r w:rsidR="009F1A5D">
        <w:rPr>
          <w:rFonts w:ascii="Arial" w:hAnsi="Arial" w:cs="Arial"/>
          <w:i/>
        </w:rPr>
        <w:t>float</w:t>
      </w:r>
      <w:r w:rsidRPr="00205418">
        <w:rPr>
          <w:rFonts w:ascii="Arial" w:hAnsi="Arial" w:cs="Arial"/>
          <w:i/>
        </w:rPr>
        <w:t xml:space="preserve"> </w:t>
      </w:r>
      <w:proofErr w:type="gramStart"/>
      <w:r w:rsidRPr="00205418">
        <w:rPr>
          <w:rFonts w:ascii="Arial" w:hAnsi="Arial" w:cs="Arial"/>
          <w:i/>
        </w:rPr>
        <w:t>type(</w:t>
      </w:r>
      <w:proofErr w:type="gramEnd"/>
      <w:r w:rsidRPr="00205418">
        <w:rPr>
          <w:rFonts w:ascii="Arial" w:hAnsi="Arial" w:cs="Arial"/>
          <w:i/>
        </w:rPr>
        <w:t>1)][val</w:t>
      </w:r>
      <w:r w:rsidR="00B3619C">
        <w:rPr>
          <w:rFonts w:ascii="Arial" w:hAnsi="Arial" w:cs="Arial"/>
          <w:i/>
        </w:rPr>
        <w:t>1</w:t>
      </w:r>
      <w:r w:rsidRPr="00205418">
        <w:rPr>
          <w:rFonts w:ascii="Arial" w:hAnsi="Arial" w:cs="Arial"/>
          <w:i/>
        </w:rPr>
        <w:t>(</w:t>
      </w:r>
      <w:r w:rsidR="00B3619C">
        <w:rPr>
          <w:rFonts w:ascii="Arial" w:hAnsi="Arial" w:cs="Arial"/>
          <w:i/>
        </w:rPr>
        <w:t>4 0r 8</w:t>
      </w:r>
      <w:r w:rsidRPr="00205418">
        <w:rPr>
          <w:rFonts w:ascii="Arial" w:hAnsi="Arial" w:cs="Arial"/>
          <w:i/>
        </w:rPr>
        <w:t>)]</w:t>
      </w:r>
      <w:r w:rsidR="00B3619C" w:rsidRPr="00B3619C">
        <w:rPr>
          <w:rFonts w:ascii="Arial" w:hAnsi="Arial" w:cs="Arial"/>
          <w:i/>
        </w:rPr>
        <w:t xml:space="preserve"> </w:t>
      </w:r>
      <w:r w:rsidR="00B3619C" w:rsidRPr="00205418">
        <w:rPr>
          <w:rFonts w:ascii="Arial" w:hAnsi="Arial" w:cs="Arial"/>
          <w:i/>
        </w:rPr>
        <w:t>[val</w:t>
      </w:r>
      <w:r w:rsidR="00B3619C">
        <w:rPr>
          <w:rFonts w:ascii="Arial" w:hAnsi="Arial" w:cs="Arial"/>
          <w:i/>
        </w:rPr>
        <w:t>2</w:t>
      </w:r>
      <w:r w:rsidR="00B3619C" w:rsidRPr="00205418">
        <w:rPr>
          <w:rFonts w:ascii="Arial" w:hAnsi="Arial" w:cs="Arial"/>
          <w:i/>
        </w:rPr>
        <w:t>(</w:t>
      </w:r>
      <w:r w:rsidR="00B3619C">
        <w:rPr>
          <w:rFonts w:ascii="Arial" w:hAnsi="Arial" w:cs="Arial"/>
          <w:i/>
        </w:rPr>
        <w:t>4 0r 8</w:t>
      </w:r>
      <w:r w:rsidR="00B3619C" w:rsidRPr="00205418">
        <w:rPr>
          <w:rFonts w:ascii="Arial" w:hAnsi="Arial" w:cs="Arial"/>
          <w:i/>
        </w:rPr>
        <w:t>)]</w:t>
      </w:r>
      <w:r>
        <w:rPr>
          <w:rFonts w:ascii="Arial" w:hAnsi="Arial" w:cs="Arial"/>
        </w:rPr>
        <w:t xml:space="preserve">”. The </w:t>
      </w:r>
      <w:r w:rsidR="00A5785E">
        <w:rPr>
          <w:rFonts w:ascii="Arial" w:hAnsi="Arial" w:cs="Arial"/>
          <w:i/>
        </w:rPr>
        <w:t>float</w:t>
      </w:r>
      <w:r w:rsidRPr="003811B0">
        <w:rPr>
          <w:rFonts w:ascii="Arial" w:hAnsi="Arial" w:cs="Arial"/>
          <w:i/>
        </w:rPr>
        <w:t xml:space="preserve"> type </w:t>
      </w:r>
      <w:r>
        <w:rPr>
          <w:rFonts w:ascii="Arial" w:hAnsi="Arial" w:cs="Arial"/>
        </w:rPr>
        <w:t xml:space="preserve">is defined as above. The </w:t>
      </w:r>
      <w:r w:rsidRPr="003811B0">
        <w:rPr>
          <w:rFonts w:ascii="Arial" w:hAnsi="Arial" w:cs="Arial"/>
          <w:i/>
        </w:rPr>
        <w:t>val</w:t>
      </w:r>
      <w:r w:rsidR="00A5123B">
        <w:rPr>
          <w:rFonts w:ascii="Arial" w:hAnsi="Arial" w:cs="Arial"/>
          <w:i/>
        </w:rPr>
        <w:t>1/2</w:t>
      </w:r>
      <w:r>
        <w:rPr>
          <w:rFonts w:ascii="Arial" w:hAnsi="Arial" w:cs="Arial"/>
        </w:rPr>
        <w:t xml:space="preserve"> must be coded in little-endian format. The length of </w:t>
      </w:r>
      <w:r w:rsidRPr="003811B0">
        <w:rPr>
          <w:rFonts w:ascii="Arial" w:hAnsi="Arial" w:cs="Arial"/>
          <w:i/>
        </w:rPr>
        <w:t>value</w:t>
      </w:r>
      <w:r>
        <w:rPr>
          <w:rFonts w:ascii="Arial" w:hAnsi="Arial" w:cs="Arial"/>
        </w:rPr>
        <w:t xml:space="preserve"> is dependent on type.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725CE16E" w14:textId="12BB3C7E"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String</w:t>
      </w:r>
    </w:p>
    <w:p w14:paraId="178562B9" w14:textId="46A4E5C4" w:rsidR="00680307" w:rsidRDefault="00680307" w:rsidP="00680307">
      <w:pPr>
        <w:rPr>
          <w:rFonts w:ascii="Arial" w:hAnsi="Arial" w:cs="Arial"/>
        </w:rPr>
      </w:pPr>
      <w:r>
        <w:rPr>
          <w:rFonts w:ascii="Arial" w:hAnsi="Arial" w:cs="Arial"/>
        </w:rPr>
        <w:t xml:space="preserve">LwM2M Read String enable client to read string type of data from </w:t>
      </w:r>
      <w:r w:rsidR="00026384">
        <w:rPr>
          <w:rFonts w:ascii="Arial" w:hAnsi="Arial" w:cs="Arial"/>
        </w:rPr>
        <w:t xml:space="preserve">pre-set </w:t>
      </w:r>
      <w:r>
        <w:rPr>
          <w:rFonts w:ascii="Arial" w:hAnsi="Arial" w:cs="Arial"/>
        </w:rPr>
        <w:t xml:space="preserve">resource URI. </w:t>
      </w:r>
    </w:p>
    <w:p w14:paraId="732921A7" w14:textId="309D3D42" w:rsidR="00680307" w:rsidRDefault="00680307" w:rsidP="00680307">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w:t>
      </w:r>
      <w:r w:rsidR="00757EA9">
        <w:rPr>
          <w:rFonts w:ascii="Arial" w:hAnsi="Arial" w:cs="Arial"/>
        </w:rPr>
        <w:t>0.</w:t>
      </w:r>
      <w:r>
        <w:rPr>
          <w:rFonts w:ascii="Arial" w:hAnsi="Arial" w:cs="Arial"/>
        </w:rPr>
        <w:t xml:space="preserve"> </w:t>
      </w:r>
      <w:r w:rsidR="00757EA9">
        <w:rPr>
          <w:rFonts w:ascii="Arial" w:hAnsi="Arial" w:cs="Arial"/>
        </w:rPr>
        <w:t>O</w:t>
      </w:r>
      <w:r>
        <w:rPr>
          <w:rFonts w:ascii="Arial" w:hAnsi="Arial" w:cs="Arial"/>
        </w:rPr>
        <w:t xml:space="preserve">therwise it’s a negative error value. </w:t>
      </w:r>
      <w:r w:rsidR="00757EA9" w:rsidRPr="00757EA9">
        <w:rPr>
          <w:rFonts w:ascii="Arial" w:hAnsi="Arial" w:cs="Arial"/>
          <w:i/>
        </w:rPr>
        <w:t>Val</w:t>
      </w:r>
      <w:r w:rsidR="00757EA9">
        <w:rPr>
          <w:rFonts w:ascii="Arial" w:hAnsi="Arial" w:cs="Arial"/>
        </w:rPr>
        <w:t xml:space="preserve"> is the string value read out from the resource. </w:t>
      </w:r>
    </w:p>
    <w:p w14:paraId="0BFD0AB1" w14:textId="05AD607C"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5C252E">
        <w:rPr>
          <w:rFonts w:ascii="Arial" w:hAnsi="Arial" w:cs="Arial"/>
          <w:b/>
        </w:rPr>
        <w:t>String</w:t>
      </w:r>
    </w:p>
    <w:p w14:paraId="058FE812" w14:textId="32731457" w:rsidR="00680307" w:rsidRDefault="00680307" w:rsidP="00680307">
      <w:pPr>
        <w:rPr>
          <w:rFonts w:ascii="Arial" w:hAnsi="Arial" w:cs="Arial"/>
        </w:rPr>
      </w:pPr>
      <w:r>
        <w:rPr>
          <w:rFonts w:ascii="Arial" w:hAnsi="Arial" w:cs="Arial"/>
        </w:rPr>
        <w:t xml:space="preserve">LwM2M Write </w:t>
      </w:r>
      <w:r w:rsidR="005C252E">
        <w:rPr>
          <w:rFonts w:ascii="Arial" w:hAnsi="Arial" w:cs="Arial"/>
        </w:rPr>
        <w:t>String</w:t>
      </w:r>
      <w:r>
        <w:rPr>
          <w:rFonts w:ascii="Arial" w:hAnsi="Arial" w:cs="Arial"/>
        </w:rPr>
        <w:t xml:space="preserve"> enable client to write </w:t>
      </w:r>
      <w:r w:rsidR="00680249">
        <w:rPr>
          <w:rFonts w:ascii="Arial" w:hAnsi="Arial" w:cs="Arial"/>
        </w:rPr>
        <w:t>string</w:t>
      </w:r>
      <w:r>
        <w:rPr>
          <w:rFonts w:ascii="Arial" w:hAnsi="Arial" w:cs="Arial"/>
        </w:rPr>
        <w:t xml:space="preserve"> type of data to </w:t>
      </w:r>
      <w:r w:rsidR="00026384">
        <w:rPr>
          <w:rFonts w:ascii="Arial" w:hAnsi="Arial" w:cs="Arial"/>
        </w:rPr>
        <w:t>pre-set</w:t>
      </w:r>
      <w:r>
        <w:rPr>
          <w:rFonts w:ascii="Arial" w:hAnsi="Arial" w:cs="Arial"/>
        </w:rPr>
        <w:t xml:space="preserve"> resource URI. This command requires parameters of “</w:t>
      </w:r>
      <w:r w:rsidRPr="00205418">
        <w:rPr>
          <w:rFonts w:ascii="Arial" w:hAnsi="Arial" w:cs="Arial"/>
          <w:i/>
        </w:rPr>
        <w:t>[value(</w:t>
      </w:r>
      <w:r w:rsidR="005C252E">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8D68826" w14:textId="1851145E"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Opaque</w:t>
      </w:r>
    </w:p>
    <w:p w14:paraId="3931ECAD" w14:textId="2CB7A3B3" w:rsidR="00680249" w:rsidRDefault="00680249" w:rsidP="00680249">
      <w:pPr>
        <w:rPr>
          <w:rFonts w:ascii="Arial" w:hAnsi="Arial" w:cs="Arial"/>
        </w:rPr>
      </w:pPr>
      <w:r>
        <w:rPr>
          <w:rFonts w:ascii="Arial" w:hAnsi="Arial" w:cs="Arial"/>
        </w:rPr>
        <w:lastRenderedPageBreak/>
        <w:t xml:space="preserve">LwM2M Read Opaque enable client to read opaque type of data from pre-set resource URI. </w:t>
      </w:r>
    </w:p>
    <w:p w14:paraId="4B517EA4" w14:textId="56CE7EE9" w:rsidR="00680249" w:rsidRDefault="00680249" w:rsidP="00680249">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0. Otherwise it’s a negative error value. </w:t>
      </w:r>
      <w:r w:rsidRPr="00757EA9">
        <w:rPr>
          <w:rFonts w:ascii="Arial" w:hAnsi="Arial" w:cs="Arial"/>
          <w:i/>
        </w:rPr>
        <w:t>Val</w:t>
      </w:r>
      <w:r>
        <w:rPr>
          <w:rFonts w:ascii="Arial" w:hAnsi="Arial" w:cs="Arial"/>
        </w:rPr>
        <w:t xml:space="preserve"> is the opaque value read out from the resource. </w:t>
      </w:r>
    </w:p>
    <w:p w14:paraId="10743299" w14:textId="075DEE3B"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Opaque</w:t>
      </w:r>
    </w:p>
    <w:p w14:paraId="408C138B" w14:textId="03E02BDF" w:rsidR="00680249" w:rsidRDefault="00680249" w:rsidP="00680307">
      <w:pPr>
        <w:rPr>
          <w:rFonts w:ascii="Arial" w:hAnsi="Arial" w:cs="Arial"/>
        </w:rPr>
      </w:pPr>
      <w:r>
        <w:rPr>
          <w:rFonts w:ascii="Arial" w:hAnsi="Arial" w:cs="Arial"/>
        </w:rPr>
        <w:t>LwM2M Write Opaque enable client to write opaque type of data to pre-set resource URI. This command requires parameters of “</w:t>
      </w:r>
      <w:r w:rsidRPr="00205418">
        <w:rPr>
          <w:rFonts w:ascii="Arial" w:hAnsi="Arial" w:cs="Arial"/>
          <w:i/>
        </w:rPr>
        <w:t>[value(</w:t>
      </w:r>
      <w:r>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66BA44B" w14:textId="142E4C4D" w:rsidR="00322DEB" w:rsidRPr="00FE45F7" w:rsidRDefault="00322DEB" w:rsidP="00322DEB">
      <w:pPr>
        <w:rPr>
          <w:rFonts w:ascii="Arial" w:hAnsi="Arial" w:cs="Arial"/>
          <w:b/>
        </w:rPr>
      </w:pPr>
      <w:r>
        <w:rPr>
          <w:rFonts w:ascii="Arial" w:hAnsi="Arial" w:cs="Arial"/>
          <w:b/>
        </w:rPr>
        <w:t>LwM2M</w:t>
      </w:r>
      <w:r w:rsidRPr="00FE45F7">
        <w:rPr>
          <w:rFonts w:ascii="Arial" w:hAnsi="Arial" w:cs="Arial"/>
          <w:b/>
        </w:rPr>
        <w:t xml:space="preserve"> </w:t>
      </w:r>
      <w:r>
        <w:rPr>
          <w:rFonts w:ascii="Arial" w:hAnsi="Arial" w:cs="Arial"/>
          <w:b/>
        </w:rPr>
        <w:t>U</w:t>
      </w:r>
      <w:r w:rsidRPr="00FE45F7">
        <w:rPr>
          <w:rFonts w:ascii="Arial" w:hAnsi="Arial" w:cs="Arial"/>
          <w:b/>
        </w:rPr>
        <w:t xml:space="preserve">nsolicited </w:t>
      </w:r>
      <w:r>
        <w:rPr>
          <w:rFonts w:ascii="Arial" w:hAnsi="Arial" w:cs="Arial"/>
          <w:b/>
        </w:rPr>
        <w:t>Event</w:t>
      </w:r>
    </w:p>
    <w:p w14:paraId="7A8AB98B" w14:textId="09E1D89D" w:rsidR="00322DEB" w:rsidRDefault="00A84057" w:rsidP="00322DEB">
      <w:pPr>
        <w:rPr>
          <w:rFonts w:ascii="Arial" w:hAnsi="Arial" w:cs="Arial"/>
        </w:rPr>
      </w:pPr>
      <w:r>
        <w:rPr>
          <w:rFonts w:ascii="Arial" w:hAnsi="Arial" w:cs="Arial"/>
        </w:rPr>
        <w:t>There are two types of Unsolicited events to be sent to nRF52</w:t>
      </w:r>
    </w:p>
    <w:p w14:paraId="383FC325" w14:textId="43F00FBF" w:rsidR="00A84057" w:rsidRDefault="00A84057" w:rsidP="00322DEB">
      <w:pPr>
        <w:rPr>
          <w:rFonts w:ascii="Arial" w:hAnsi="Arial" w:cs="Arial"/>
        </w:rPr>
      </w:pPr>
      <w:r>
        <w:rPr>
          <w:rFonts w:ascii="Arial" w:hAnsi="Arial" w:cs="Arial"/>
        </w:rPr>
        <w:t>RD events – Zephyr Register and Discovery client events</w:t>
      </w:r>
    </w:p>
    <w:p w14:paraId="6B98F4C4" w14:textId="259253EE" w:rsidR="00A84057" w:rsidRDefault="00A84057" w:rsidP="00322DEB">
      <w:pPr>
        <w:rPr>
          <w:rFonts w:ascii="Arial" w:hAnsi="Arial" w:cs="Arial"/>
        </w:rPr>
      </w:pPr>
      <w:r>
        <w:rPr>
          <w:rFonts w:ascii="Arial" w:hAnsi="Arial" w:cs="Arial"/>
        </w:rPr>
        <w:t>Object events – LwM2M Object events</w:t>
      </w:r>
    </w:p>
    <w:p w14:paraId="79AA8BFA" w14:textId="1111D83E" w:rsidR="00A84057" w:rsidRDefault="00A84057" w:rsidP="00322DEB">
      <w:pPr>
        <w:rPr>
          <w:rFonts w:ascii="Arial" w:hAnsi="Arial" w:cs="Arial"/>
        </w:rPr>
      </w:pPr>
      <w:r>
        <w:rPr>
          <w:rFonts w:ascii="Arial" w:hAnsi="Arial" w:cs="Arial"/>
        </w:rPr>
        <w:t>The RD events are sent with type 0x05, while the Object events are sent with type 0x06.</w:t>
      </w:r>
    </w:p>
    <w:p w14:paraId="1DC6FF09" w14:textId="75AF656E" w:rsidR="00A84057" w:rsidRDefault="00A84057" w:rsidP="00322DEB">
      <w:pPr>
        <w:rPr>
          <w:rFonts w:ascii="Arial" w:hAnsi="Arial" w:cs="Arial"/>
        </w:rPr>
      </w:pPr>
      <w:r>
        <w:rPr>
          <w:rFonts w:ascii="Arial" w:hAnsi="Arial" w:cs="Arial"/>
        </w:rPr>
        <w:t>The RD events are defined as below:</w:t>
      </w:r>
    </w:p>
    <w:p w14:paraId="2706A6EE" w14:textId="77777777" w:rsidR="00322DEB" w:rsidRPr="00DF4836" w:rsidRDefault="00322DEB" w:rsidP="009814E7">
      <w:pPr>
        <w:spacing w:after="0"/>
        <w:rPr>
          <w:rFonts w:ascii="Arial" w:hAnsi="Arial" w:cs="Arial"/>
          <w:i/>
          <w:sz w:val="20"/>
        </w:rPr>
      </w:pPr>
      <w:proofErr w:type="spellStart"/>
      <w:r w:rsidRPr="00DF4836">
        <w:rPr>
          <w:rFonts w:ascii="Arial" w:hAnsi="Arial" w:cs="Arial"/>
          <w:i/>
          <w:sz w:val="20"/>
        </w:rPr>
        <w:t>enum</w:t>
      </w:r>
      <w:proofErr w:type="spellEnd"/>
      <w:r w:rsidRPr="00DF4836">
        <w:rPr>
          <w:rFonts w:ascii="Arial" w:hAnsi="Arial" w:cs="Arial"/>
          <w:i/>
          <w:sz w:val="20"/>
        </w:rPr>
        <w:t xml:space="preserve"> lwm2m_rd_client_event {</w:t>
      </w:r>
    </w:p>
    <w:p w14:paraId="453EB59A"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LWM2M_RD_CLIENT_EVENT_NONE,</w:t>
      </w:r>
    </w:p>
    <w:p w14:paraId="11C9B72E"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LWM2M_RD_CLIENT_EVENT_BOOTSTRAP_REG_FAILURE,</w:t>
      </w:r>
    </w:p>
    <w:p w14:paraId="02851836"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LWM2M_RD_CLIENT_EVENT_BOOTSTRAP_REG_COMPLETE,</w:t>
      </w:r>
    </w:p>
    <w:p w14:paraId="46FE8172"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LWM2M_RD_CLIENT_EVENT_BOOTSTRAP_TRANSFER_COMPLETE,</w:t>
      </w:r>
    </w:p>
    <w:p w14:paraId="2CB8C43D"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LWM2M_RD_CLIENT_EVENT_REGISTRATION_FAILURE,</w:t>
      </w:r>
    </w:p>
    <w:p w14:paraId="474D3020"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LWM2M_RD_CLIENT_EVENT_REGISTRATION_COMPLETE,</w:t>
      </w:r>
    </w:p>
    <w:p w14:paraId="773C1EE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LWM2M_RD_CLIENT_EVENT_REG_UPDATE_FAILURE,</w:t>
      </w:r>
    </w:p>
    <w:p w14:paraId="587A779B"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LWM2M_RD_CLIENT_EVENT_REG_UPDATE_COMPLETE,</w:t>
      </w:r>
    </w:p>
    <w:p w14:paraId="6D4B608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LWM2M_RD_CLIENT_EVENT_DEREGISTER_FAILURE,</w:t>
      </w:r>
    </w:p>
    <w:p w14:paraId="7FC31878"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LWM2M_RD_CLIENT_EVENT_DISCONNECT</w:t>
      </w:r>
    </w:p>
    <w:p w14:paraId="0987BC2D" w14:textId="7A8EB67D" w:rsidR="00322DEB" w:rsidRPr="00DF4836" w:rsidRDefault="00322DEB" w:rsidP="009814E7">
      <w:pPr>
        <w:spacing w:after="0"/>
        <w:rPr>
          <w:rFonts w:ascii="Arial" w:hAnsi="Arial" w:cs="Arial"/>
          <w:i/>
          <w:sz w:val="20"/>
        </w:rPr>
      </w:pPr>
      <w:r w:rsidRPr="00DF4836">
        <w:rPr>
          <w:rFonts w:ascii="Arial" w:hAnsi="Arial" w:cs="Arial"/>
          <w:i/>
          <w:sz w:val="20"/>
        </w:rPr>
        <w:t>};</w:t>
      </w:r>
    </w:p>
    <w:p w14:paraId="24EE7A5A" w14:textId="77777777" w:rsidR="00DF4836" w:rsidRDefault="00DF4836" w:rsidP="00322DEB">
      <w:pPr>
        <w:rPr>
          <w:rFonts w:ascii="Arial" w:hAnsi="Arial" w:cs="Arial"/>
        </w:rPr>
      </w:pPr>
    </w:p>
    <w:p w14:paraId="4BBCBE2A" w14:textId="0B7F6F9C" w:rsidR="00322DEB" w:rsidRDefault="00A84057" w:rsidP="00322DEB">
      <w:pPr>
        <w:rPr>
          <w:rFonts w:ascii="Arial" w:hAnsi="Arial" w:cs="Arial"/>
        </w:rPr>
      </w:pPr>
      <w:r>
        <w:rPr>
          <w:rFonts w:ascii="Arial" w:hAnsi="Arial" w:cs="Arial"/>
        </w:rPr>
        <w:t>The Object events is specific to Object resource definition.</w:t>
      </w:r>
    </w:p>
    <w:p w14:paraId="32E970F7" w14:textId="409F7D89" w:rsidR="00011EA0" w:rsidRDefault="00011EA0" w:rsidP="00322DEB">
      <w:pPr>
        <w:rPr>
          <w:rFonts w:ascii="Arial" w:hAnsi="Arial" w:cs="Arial"/>
        </w:rPr>
      </w:pPr>
    </w:p>
    <w:p w14:paraId="419FC763" w14:textId="29B0F9E8" w:rsidR="00011EA0" w:rsidRDefault="00011EA0" w:rsidP="00322DEB">
      <w:pPr>
        <w:rPr>
          <w:rFonts w:ascii="Arial" w:hAnsi="Arial" w:cs="Arial"/>
        </w:rPr>
      </w:pPr>
    </w:p>
    <w:p w14:paraId="05700410" w14:textId="355897EE" w:rsidR="00011EA0" w:rsidRDefault="00011EA0" w:rsidP="00322DEB">
      <w:pPr>
        <w:rPr>
          <w:rFonts w:ascii="Arial" w:hAnsi="Arial" w:cs="Arial"/>
        </w:rPr>
      </w:pPr>
    </w:p>
    <w:p w14:paraId="22C94F31" w14:textId="1FEFDA74" w:rsidR="00011EA0" w:rsidRDefault="00011EA0">
      <w:pPr>
        <w:rPr>
          <w:rFonts w:ascii="Arial" w:hAnsi="Arial" w:cs="Arial"/>
        </w:rPr>
      </w:pPr>
      <w:r>
        <w:rPr>
          <w:rFonts w:ascii="Arial" w:hAnsi="Arial" w:cs="Arial"/>
        </w:rPr>
        <w:br w:type="page"/>
      </w:r>
    </w:p>
    <w:p w14:paraId="574745E6" w14:textId="058A41F7" w:rsidR="00137DE7" w:rsidRPr="00F31C09" w:rsidRDefault="00A12E95" w:rsidP="00137DE7">
      <w:pPr>
        <w:pStyle w:val="Heading2"/>
        <w:numPr>
          <w:ilvl w:val="0"/>
          <w:numId w:val="3"/>
        </w:numPr>
        <w:rPr>
          <w:rFonts w:ascii="Arial" w:hAnsi="Arial" w:cs="Arial"/>
        </w:rPr>
      </w:pPr>
      <w:r>
        <w:rPr>
          <w:rFonts w:ascii="Arial" w:hAnsi="Arial" w:cs="Arial"/>
        </w:rPr>
        <w:lastRenderedPageBreak/>
        <w:t>Implementation</w:t>
      </w:r>
    </w:p>
    <w:p w14:paraId="44C42CEC" w14:textId="278B1AC2" w:rsidR="00536F84" w:rsidRPr="00F31C09" w:rsidRDefault="00536F84" w:rsidP="00536F84">
      <w:pPr>
        <w:rPr>
          <w:rFonts w:ascii="Arial" w:hAnsi="Arial" w:cs="Arial"/>
        </w:rPr>
      </w:pPr>
      <w:r w:rsidRPr="00F31C09">
        <w:rPr>
          <w:rFonts w:ascii="Arial" w:hAnsi="Arial" w:cs="Arial"/>
        </w:rPr>
        <w:t>The software</w:t>
      </w:r>
      <w:r w:rsidR="00B93CDC" w:rsidRPr="00F31C09">
        <w:rPr>
          <w:rFonts w:ascii="Arial" w:hAnsi="Arial" w:cs="Arial"/>
        </w:rPr>
        <w:t xml:space="preserve"> </w:t>
      </w:r>
      <w:r w:rsidR="00B526E0" w:rsidRPr="00F31C09">
        <w:rPr>
          <w:rFonts w:ascii="Arial" w:hAnsi="Arial" w:cs="Arial"/>
        </w:rPr>
        <w:t xml:space="preserve">module </w:t>
      </w:r>
      <w:r w:rsidR="00B93CDC" w:rsidRPr="00F31C09">
        <w:rPr>
          <w:rFonts w:ascii="Arial" w:hAnsi="Arial" w:cs="Arial"/>
        </w:rPr>
        <w:t>structure is</w:t>
      </w:r>
      <w:r w:rsidRPr="00F31C09">
        <w:rPr>
          <w:rFonts w:ascii="Arial" w:hAnsi="Arial" w:cs="Arial"/>
        </w:rPr>
        <w:t xml:space="preserve"> descri</w:t>
      </w:r>
      <w:r w:rsidR="00B93CDC" w:rsidRPr="00F31C09">
        <w:rPr>
          <w:rFonts w:ascii="Arial" w:hAnsi="Arial" w:cs="Arial"/>
        </w:rPr>
        <w:t>b</w:t>
      </w:r>
      <w:r w:rsidRPr="00F31C09">
        <w:rPr>
          <w:rFonts w:ascii="Arial" w:hAnsi="Arial" w:cs="Arial"/>
        </w:rPr>
        <w:t>ed as below</w:t>
      </w:r>
      <w:r w:rsidR="0014779B">
        <w:rPr>
          <w:rFonts w:ascii="Arial" w:hAnsi="Arial" w:cs="Arial"/>
        </w:rPr>
        <w:t>:</w:t>
      </w:r>
    </w:p>
    <w:p w14:paraId="059F4206" w14:textId="58C0899E" w:rsidR="00421447" w:rsidRPr="00F31C09" w:rsidRDefault="00421447" w:rsidP="00455745">
      <w:pPr>
        <w:spacing w:after="0"/>
        <w:rPr>
          <w:rFonts w:ascii="Arial" w:hAnsi="Arial" w:cs="Arial"/>
          <w:u w:val="single"/>
        </w:rPr>
      </w:pPr>
      <w:r w:rsidRPr="00F31C09">
        <w:rPr>
          <w:rFonts w:ascii="Arial" w:hAnsi="Arial" w:cs="Arial"/>
          <w:u w:val="single"/>
        </w:rPr>
        <w:t>nRF52 sample projects</w:t>
      </w:r>
    </w:p>
    <w:p w14:paraId="4208F02E" w14:textId="2A2CD8F6" w:rsidR="00341029" w:rsidRPr="00F31C09" w:rsidRDefault="00341029" w:rsidP="00341029">
      <w:pPr>
        <w:spacing w:after="0"/>
        <w:rPr>
          <w:rFonts w:ascii="Arial" w:hAnsi="Arial" w:cs="Arial"/>
        </w:rPr>
      </w:pPr>
      <w:r w:rsidRPr="00F31C09">
        <w:rPr>
          <w:rFonts w:ascii="Arial" w:hAnsi="Arial" w:cs="Arial"/>
        </w:rPr>
        <w:t>nRF5_SDK_15.3.0\examples\peripheral\</w:t>
      </w:r>
      <w:r w:rsidR="00EF0AF7">
        <w:rPr>
          <w:rFonts w:ascii="Arial" w:hAnsi="Arial" w:cs="Arial"/>
          <w:b/>
        </w:rPr>
        <w:t>lwm2m</w:t>
      </w:r>
      <w:r w:rsidRPr="004B2E72">
        <w:rPr>
          <w:rFonts w:ascii="Arial" w:hAnsi="Arial" w:cs="Arial"/>
          <w:b/>
        </w:rPr>
        <w:t>_client</w:t>
      </w:r>
      <w:r w:rsidRPr="00F31C09">
        <w:rPr>
          <w:rFonts w:ascii="Arial" w:hAnsi="Arial" w:cs="Arial"/>
        </w:rPr>
        <w:tab/>
      </w:r>
      <w:r w:rsidR="00195B4D">
        <w:rPr>
          <w:rFonts w:ascii="Arial" w:hAnsi="Arial" w:cs="Arial"/>
        </w:rPr>
        <w:tab/>
      </w:r>
      <w:r w:rsidRPr="00F31C09">
        <w:rPr>
          <w:rFonts w:ascii="Arial" w:hAnsi="Arial" w:cs="Arial"/>
        </w:rPr>
        <w:t>target: nrf52832 / nrf52840</w:t>
      </w:r>
    </w:p>
    <w:p w14:paraId="09B31D79" w14:textId="77777777" w:rsidR="002B2251" w:rsidRDefault="002B2251" w:rsidP="00421447">
      <w:pPr>
        <w:spacing w:after="0"/>
        <w:rPr>
          <w:rFonts w:ascii="Arial" w:hAnsi="Arial" w:cs="Arial"/>
          <w:u w:val="single"/>
        </w:rPr>
      </w:pPr>
    </w:p>
    <w:p w14:paraId="76EFFAB3" w14:textId="081744B5" w:rsidR="00421447" w:rsidRPr="00F31C09" w:rsidRDefault="00421447" w:rsidP="00421447">
      <w:pPr>
        <w:spacing w:after="0"/>
        <w:rPr>
          <w:rFonts w:ascii="Arial" w:hAnsi="Arial" w:cs="Arial"/>
          <w:u w:val="single"/>
        </w:rPr>
      </w:pPr>
      <w:r w:rsidRPr="00F31C09">
        <w:rPr>
          <w:rFonts w:ascii="Arial" w:hAnsi="Arial" w:cs="Arial"/>
          <w:u w:val="single"/>
        </w:rPr>
        <w:t>nRF</w:t>
      </w:r>
      <w:r w:rsidR="001D17CE" w:rsidRPr="00F31C09">
        <w:rPr>
          <w:rFonts w:ascii="Arial" w:hAnsi="Arial" w:cs="Arial"/>
          <w:u w:val="single"/>
        </w:rPr>
        <w:t>9160</w:t>
      </w:r>
      <w:r w:rsidRPr="00F31C09">
        <w:rPr>
          <w:rFonts w:ascii="Arial" w:hAnsi="Arial" w:cs="Arial"/>
          <w:u w:val="single"/>
        </w:rPr>
        <w:t xml:space="preserve"> </w:t>
      </w:r>
      <w:r w:rsidR="007F2165">
        <w:rPr>
          <w:rFonts w:ascii="Arial" w:hAnsi="Arial" w:cs="Arial"/>
          <w:u w:val="single"/>
        </w:rPr>
        <w:t>serial</w:t>
      </w:r>
      <w:r w:rsidR="001D17CE" w:rsidRPr="00F31C09">
        <w:rPr>
          <w:rFonts w:ascii="Arial" w:hAnsi="Arial" w:cs="Arial"/>
          <w:u w:val="single"/>
        </w:rPr>
        <w:t>-</w:t>
      </w:r>
      <w:proofErr w:type="spellStart"/>
      <w:r w:rsidR="00733CB5">
        <w:rPr>
          <w:rFonts w:ascii="Arial" w:hAnsi="Arial" w:cs="Arial"/>
          <w:u w:val="single"/>
        </w:rPr>
        <w:t>lte</w:t>
      </w:r>
      <w:proofErr w:type="spellEnd"/>
      <w:r w:rsidR="0014779B">
        <w:rPr>
          <w:rFonts w:ascii="Arial" w:hAnsi="Arial" w:cs="Arial"/>
          <w:u w:val="single"/>
        </w:rPr>
        <w:t>-</w:t>
      </w:r>
      <w:r w:rsidR="001D17CE" w:rsidRPr="00F31C09">
        <w:rPr>
          <w:rFonts w:ascii="Arial" w:hAnsi="Arial" w:cs="Arial"/>
          <w:u w:val="single"/>
        </w:rPr>
        <w:t>modem</w:t>
      </w:r>
    </w:p>
    <w:p w14:paraId="563C2B83" w14:textId="13C31634" w:rsidR="00455745" w:rsidRPr="00F31C09" w:rsidRDefault="00455745" w:rsidP="00455745">
      <w:pPr>
        <w:spacing w:after="0"/>
        <w:rPr>
          <w:rFonts w:ascii="Arial" w:hAnsi="Arial" w:cs="Arial"/>
        </w:rPr>
      </w:pPr>
      <w:r w:rsidRPr="00F31C09">
        <w:rPr>
          <w:rFonts w:ascii="Arial" w:hAnsi="Arial" w:cs="Arial"/>
        </w:rPr>
        <w:t>&lt;NCS&gt;\</w:t>
      </w:r>
      <w:proofErr w:type="spellStart"/>
      <w:r w:rsidRPr="00F31C09">
        <w:rPr>
          <w:rFonts w:ascii="Arial" w:hAnsi="Arial" w:cs="Arial"/>
        </w:rPr>
        <w:t>nrf</w:t>
      </w:r>
      <w:proofErr w:type="spellEnd"/>
      <w:r w:rsidRPr="00F31C09">
        <w:rPr>
          <w:rFonts w:ascii="Arial" w:hAnsi="Arial" w:cs="Arial"/>
        </w:rPr>
        <w:t>\samples\nrf9160\</w:t>
      </w:r>
      <w:r w:rsidR="00606CB9">
        <w:rPr>
          <w:rFonts w:ascii="Arial" w:hAnsi="Arial" w:cs="Arial"/>
          <w:b/>
        </w:rPr>
        <w:t>eureka_lwm2m_proxy</w:t>
      </w:r>
      <w:r w:rsidR="000A2F68" w:rsidRPr="00F31C09">
        <w:rPr>
          <w:rFonts w:ascii="Arial" w:hAnsi="Arial" w:cs="Arial"/>
        </w:rPr>
        <w:tab/>
      </w:r>
      <w:r w:rsidR="007F2165">
        <w:rPr>
          <w:rFonts w:ascii="Arial" w:hAnsi="Arial" w:cs="Arial"/>
        </w:rPr>
        <w:tab/>
      </w:r>
      <w:r w:rsidRPr="00F31C09">
        <w:rPr>
          <w:rFonts w:ascii="Arial" w:hAnsi="Arial" w:cs="Arial"/>
        </w:rPr>
        <w:t>target: nrf9160_pca10090ns</w:t>
      </w:r>
    </w:p>
    <w:p w14:paraId="1F182345" w14:textId="77777777" w:rsidR="00DF4836" w:rsidRDefault="00DF4836" w:rsidP="006343B1">
      <w:pPr>
        <w:spacing w:after="0"/>
        <w:rPr>
          <w:rFonts w:ascii="Arial" w:hAnsi="Arial" w:cs="Arial"/>
        </w:rPr>
      </w:pPr>
    </w:p>
    <w:p w14:paraId="682B3B19" w14:textId="743BB6EB" w:rsidR="008E54C0" w:rsidRDefault="00E93F4A" w:rsidP="00CE33A1">
      <w:pPr>
        <w:rPr>
          <w:rFonts w:ascii="Arial" w:hAnsi="Arial" w:cs="Arial"/>
        </w:rPr>
      </w:pPr>
      <w:r>
        <w:rPr>
          <w:rFonts w:ascii="Arial" w:hAnsi="Arial" w:cs="Arial"/>
        </w:rPr>
        <w:t>P</w:t>
      </w:r>
      <w:r w:rsidR="00E773C6">
        <w:rPr>
          <w:rFonts w:ascii="Arial" w:hAnsi="Arial" w:cs="Arial"/>
        </w:rPr>
        <w:t xml:space="preserve">lease use a terminal to </w:t>
      </w:r>
      <w:r w:rsidR="00CD0324">
        <w:rPr>
          <w:rFonts w:ascii="Arial" w:hAnsi="Arial" w:cs="Arial"/>
        </w:rPr>
        <w:t xml:space="preserve">get nRF91 log by </w:t>
      </w:r>
      <w:r w:rsidR="00E773C6">
        <w:rPr>
          <w:rFonts w:ascii="Arial" w:hAnsi="Arial" w:cs="Arial"/>
        </w:rPr>
        <w:t>open</w:t>
      </w:r>
      <w:r w:rsidR="00CD0324">
        <w:rPr>
          <w:rFonts w:ascii="Arial" w:hAnsi="Arial" w:cs="Arial"/>
        </w:rPr>
        <w:t>ing</w:t>
      </w:r>
      <w:r w:rsidR="00E773C6">
        <w:rPr>
          <w:rFonts w:ascii="Arial" w:hAnsi="Arial" w:cs="Arial"/>
        </w:rPr>
        <w:t xml:space="preserve"> the </w:t>
      </w:r>
      <w:r w:rsidR="002255E6">
        <w:rPr>
          <w:rFonts w:ascii="Arial" w:hAnsi="Arial" w:cs="Arial"/>
        </w:rPr>
        <w:t xml:space="preserve">largest </w:t>
      </w:r>
      <w:r w:rsidR="00CD0324">
        <w:rPr>
          <w:rFonts w:ascii="Arial" w:hAnsi="Arial" w:cs="Arial"/>
        </w:rPr>
        <w:t>number of</w:t>
      </w:r>
      <w:r w:rsidR="00E773C6">
        <w:rPr>
          <w:rFonts w:ascii="Arial" w:hAnsi="Arial" w:cs="Arial"/>
        </w:rPr>
        <w:t xml:space="preserve"> &lt;</w:t>
      </w:r>
      <w:proofErr w:type="spellStart"/>
      <w:r w:rsidR="00E773C6">
        <w:rPr>
          <w:rFonts w:ascii="Arial" w:hAnsi="Arial" w:cs="Arial"/>
        </w:rPr>
        <w:t>COM</w:t>
      </w:r>
      <w:r w:rsidR="002255E6">
        <w:rPr>
          <w:rFonts w:ascii="Arial" w:hAnsi="Arial" w:cs="Arial"/>
        </w:rPr>
        <w:t>x</w:t>
      </w:r>
      <w:proofErr w:type="spellEnd"/>
      <w:r w:rsidR="00E773C6">
        <w:rPr>
          <w:rFonts w:ascii="Arial" w:hAnsi="Arial" w:cs="Arial"/>
        </w:rPr>
        <w:t xml:space="preserve">&gt; </w:t>
      </w:r>
      <w:r w:rsidR="002255E6">
        <w:rPr>
          <w:rFonts w:ascii="Arial" w:hAnsi="Arial" w:cs="Arial"/>
        </w:rPr>
        <w:t>(</w:t>
      </w:r>
      <w:r w:rsidR="00E773C6">
        <w:rPr>
          <w:rFonts w:ascii="Arial" w:hAnsi="Arial" w:cs="Arial"/>
        </w:rPr>
        <w:t>exposed by PCA10090</w:t>
      </w:r>
      <w:r w:rsidR="002255E6">
        <w:rPr>
          <w:rFonts w:ascii="Arial" w:hAnsi="Arial" w:cs="Arial"/>
        </w:rPr>
        <w:t>)</w:t>
      </w:r>
      <w:r w:rsidR="00E773C6">
        <w:rPr>
          <w:rFonts w:ascii="Arial" w:hAnsi="Arial" w:cs="Arial"/>
        </w:rPr>
        <w:t xml:space="preserve"> and use RTT Viewer to get </w:t>
      </w:r>
      <w:r w:rsidR="00CD0324">
        <w:rPr>
          <w:rFonts w:ascii="Arial" w:hAnsi="Arial" w:cs="Arial"/>
        </w:rPr>
        <w:t>nRF52</w:t>
      </w:r>
      <w:r w:rsidR="00E773C6">
        <w:rPr>
          <w:rFonts w:ascii="Arial" w:hAnsi="Arial" w:cs="Arial"/>
        </w:rPr>
        <w:t xml:space="preserve"> log from PCA10040/PCA10056. </w:t>
      </w:r>
    </w:p>
    <w:p w14:paraId="199B068A" w14:textId="64F5138E" w:rsidR="006277C8" w:rsidRDefault="00EE3F5B">
      <w:pPr>
        <w:rPr>
          <w:rFonts w:ascii="Arial" w:hAnsi="Arial" w:cs="Arial"/>
        </w:rPr>
      </w:pPr>
      <w:r w:rsidRPr="00EE3F5B">
        <w:rPr>
          <w:rFonts w:ascii="Arial" w:hAnsi="Arial" w:cs="Arial"/>
          <w:sz w:val="21"/>
        </w:rPr>
        <w:t xml:space="preserve">When </w:t>
      </w:r>
      <w:r w:rsidRPr="00E33C3C">
        <w:rPr>
          <w:rFonts w:ascii="Arial" w:hAnsi="Arial" w:cs="Arial"/>
          <w:i/>
          <w:sz w:val="21"/>
        </w:rPr>
        <w:t>CONFIG_THIN_TEST</w:t>
      </w:r>
      <w:r>
        <w:rPr>
          <w:rFonts w:ascii="Arial" w:hAnsi="Arial" w:cs="Arial"/>
        </w:rPr>
        <w:t xml:space="preserve"> is defined and </w:t>
      </w:r>
      <w:r w:rsidRPr="006343B1">
        <w:rPr>
          <w:rFonts w:ascii="Arial" w:hAnsi="Arial" w:cs="Arial"/>
          <w:i/>
          <w:sz w:val="20"/>
        </w:rPr>
        <w:t>CONFIG_THIN_GPIO_WAKEUP</w:t>
      </w:r>
      <w:r>
        <w:rPr>
          <w:rFonts w:ascii="Arial" w:hAnsi="Arial" w:cs="Arial"/>
        </w:rPr>
        <w:t xml:space="preserve"> is </w:t>
      </w:r>
      <w:r w:rsidR="00CA08E3">
        <w:rPr>
          <w:rFonts w:ascii="Arial" w:hAnsi="Arial" w:cs="Arial"/>
        </w:rPr>
        <w:t>un</w:t>
      </w:r>
      <w:r>
        <w:rPr>
          <w:rFonts w:ascii="Arial" w:hAnsi="Arial" w:cs="Arial"/>
        </w:rPr>
        <w:t xml:space="preserve">defined, local test </w:t>
      </w:r>
      <w:r w:rsidR="00CA08E3">
        <w:rPr>
          <w:rFonts w:ascii="Arial" w:hAnsi="Arial" w:cs="Arial"/>
        </w:rPr>
        <w:t>functions</w:t>
      </w:r>
      <w:r>
        <w:rPr>
          <w:rFonts w:ascii="Arial" w:hAnsi="Arial" w:cs="Arial"/>
        </w:rPr>
        <w:t xml:space="preserve"> would be called. </w:t>
      </w:r>
    </w:p>
    <w:p w14:paraId="3AD25B7B" w14:textId="7DA481AE" w:rsidR="00137DE7" w:rsidRPr="00F31C09" w:rsidRDefault="00137DE7" w:rsidP="00137DE7">
      <w:pPr>
        <w:pStyle w:val="Heading2"/>
        <w:rPr>
          <w:rFonts w:ascii="Arial" w:hAnsi="Arial" w:cs="Arial"/>
        </w:rPr>
      </w:pPr>
      <w:r w:rsidRPr="00F31C09">
        <w:rPr>
          <w:rFonts w:ascii="Arial" w:hAnsi="Arial" w:cs="Arial"/>
        </w:rPr>
        <w:t>Revision</w:t>
      </w:r>
      <w:r w:rsidR="0044009D" w:rsidRPr="00F31C09">
        <w:rPr>
          <w:rFonts w:ascii="Arial" w:hAnsi="Arial" w:cs="Arial"/>
        </w:rPr>
        <w:t xml:space="preserve"> History</w:t>
      </w:r>
    </w:p>
    <w:tbl>
      <w:tblPr>
        <w:tblStyle w:val="TableGrid"/>
        <w:tblW w:w="0" w:type="auto"/>
        <w:tblLook w:val="04A0" w:firstRow="1" w:lastRow="0" w:firstColumn="1" w:lastColumn="0" w:noHBand="0" w:noVBand="1"/>
      </w:tblPr>
      <w:tblGrid>
        <w:gridCol w:w="1318"/>
        <w:gridCol w:w="1346"/>
        <w:gridCol w:w="6686"/>
      </w:tblGrid>
      <w:tr w:rsidR="0044009D" w:rsidRPr="00F31C09" w14:paraId="56167D66" w14:textId="77777777" w:rsidTr="00A24412">
        <w:tc>
          <w:tcPr>
            <w:tcW w:w="1255" w:type="dxa"/>
            <w:shd w:val="clear" w:color="auto" w:fill="F2F2F2" w:themeFill="background1" w:themeFillShade="F2"/>
          </w:tcPr>
          <w:p w14:paraId="2525EB53" w14:textId="77777777" w:rsidR="0044009D" w:rsidRPr="00F31C09" w:rsidRDefault="0044009D" w:rsidP="00A24412">
            <w:pPr>
              <w:jc w:val="center"/>
              <w:rPr>
                <w:rFonts w:ascii="Arial" w:hAnsi="Arial" w:cs="Arial"/>
                <w:b/>
              </w:rPr>
            </w:pPr>
            <w:r w:rsidRPr="00F31C09">
              <w:rPr>
                <w:rFonts w:ascii="Arial" w:hAnsi="Arial" w:cs="Arial"/>
                <w:b/>
              </w:rPr>
              <w:t>Date</w:t>
            </w:r>
          </w:p>
        </w:tc>
        <w:tc>
          <w:tcPr>
            <w:tcW w:w="1350" w:type="dxa"/>
            <w:shd w:val="clear" w:color="auto" w:fill="F2F2F2" w:themeFill="background1" w:themeFillShade="F2"/>
          </w:tcPr>
          <w:p w14:paraId="3AC19271" w14:textId="77777777" w:rsidR="0044009D" w:rsidRPr="00F31C09" w:rsidRDefault="0044009D" w:rsidP="00A24412">
            <w:pPr>
              <w:jc w:val="center"/>
              <w:rPr>
                <w:rFonts w:ascii="Arial" w:hAnsi="Arial" w:cs="Arial"/>
                <w:b/>
              </w:rPr>
            </w:pPr>
            <w:r w:rsidRPr="00F31C09">
              <w:rPr>
                <w:rFonts w:ascii="Arial" w:hAnsi="Arial" w:cs="Arial"/>
                <w:b/>
              </w:rPr>
              <w:t>Version</w:t>
            </w:r>
          </w:p>
        </w:tc>
        <w:tc>
          <w:tcPr>
            <w:tcW w:w="6745" w:type="dxa"/>
            <w:shd w:val="clear" w:color="auto" w:fill="F2F2F2" w:themeFill="background1" w:themeFillShade="F2"/>
          </w:tcPr>
          <w:p w14:paraId="2F1BBC60" w14:textId="77777777" w:rsidR="0044009D" w:rsidRPr="00F31C09" w:rsidRDefault="0044009D" w:rsidP="00A24412">
            <w:pPr>
              <w:jc w:val="center"/>
              <w:rPr>
                <w:rFonts w:ascii="Arial" w:hAnsi="Arial" w:cs="Arial"/>
                <w:b/>
              </w:rPr>
            </w:pPr>
            <w:r w:rsidRPr="00F31C09">
              <w:rPr>
                <w:rFonts w:ascii="Arial" w:hAnsi="Arial" w:cs="Arial"/>
                <w:b/>
              </w:rPr>
              <w:t>Comments</w:t>
            </w:r>
          </w:p>
        </w:tc>
      </w:tr>
      <w:tr w:rsidR="0044009D" w:rsidRPr="00F31C09" w14:paraId="2B3C8462" w14:textId="77777777" w:rsidTr="00A24412">
        <w:tc>
          <w:tcPr>
            <w:tcW w:w="1255" w:type="dxa"/>
          </w:tcPr>
          <w:p w14:paraId="37D599AE" w14:textId="1D9C6338" w:rsidR="0044009D" w:rsidRPr="00F31C09" w:rsidRDefault="0044009D" w:rsidP="00A24412">
            <w:pPr>
              <w:rPr>
                <w:rFonts w:ascii="Arial" w:hAnsi="Arial" w:cs="Arial"/>
              </w:rPr>
            </w:pPr>
            <w:r w:rsidRPr="00F31C09">
              <w:rPr>
                <w:rFonts w:ascii="Arial" w:hAnsi="Arial" w:cs="Arial"/>
              </w:rPr>
              <w:t>201</w:t>
            </w:r>
            <w:r w:rsidR="00B93CDC" w:rsidRPr="00F31C09">
              <w:rPr>
                <w:rFonts w:ascii="Arial" w:hAnsi="Arial" w:cs="Arial"/>
              </w:rPr>
              <w:t>9</w:t>
            </w:r>
            <w:r w:rsidRPr="00F31C09">
              <w:rPr>
                <w:rFonts w:ascii="Arial" w:hAnsi="Arial" w:cs="Arial"/>
              </w:rPr>
              <w:t>/</w:t>
            </w:r>
            <w:r w:rsidR="007D0009">
              <w:rPr>
                <w:rFonts w:ascii="Arial" w:hAnsi="Arial" w:cs="Arial"/>
              </w:rPr>
              <w:t>11</w:t>
            </w:r>
            <w:r w:rsidRPr="00F31C09">
              <w:rPr>
                <w:rFonts w:ascii="Arial" w:hAnsi="Arial" w:cs="Arial"/>
              </w:rPr>
              <w:t>/</w:t>
            </w:r>
            <w:r w:rsidR="007D0009">
              <w:rPr>
                <w:rFonts w:ascii="Arial" w:hAnsi="Arial" w:cs="Arial"/>
              </w:rPr>
              <w:t>29</w:t>
            </w:r>
          </w:p>
        </w:tc>
        <w:tc>
          <w:tcPr>
            <w:tcW w:w="1350" w:type="dxa"/>
          </w:tcPr>
          <w:p w14:paraId="18758A12" w14:textId="2737AE2C" w:rsidR="0044009D" w:rsidRPr="00F31C09" w:rsidRDefault="00B236FA" w:rsidP="00A24412">
            <w:pPr>
              <w:jc w:val="center"/>
              <w:rPr>
                <w:rFonts w:ascii="Arial" w:hAnsi="Arial" w:cs="Arial"/>
              </w:rPr>
            </w:pPr>
            <w:r>
              <w:rPr>
                <w:rFonts w:ascii="Arial" w:hAnsi="Arial" w:cs="Arial"/>
              </w:rPr>
              <w:t>0.1</w:t>
            </w:r>
          </w:p>
        </w:tc>
        <w:tc>
          <w:tcPr>
            <w:tcW w:w="6745" w:type="dxa"/>
          </w:tcPr>
          <w:p w14:paraId="703E908E" w14:textId="77777777" w:rsidR="0044009D" w:rsidRPr="00F31C09" w:rsidRDefault="0044009D" w:rsidP="00A24412">
            <w:pPr>
              <w:rPr>
                <w:rFonts w:ascii="Arial" w:hAnsi="Arial" w:cs="Arial"/>
              </w:rPr>
            </w:pPr>
            <w:r w:rsidRPr="00F31C09">
              <w:rPr>
                <w:rFonts w:ascii="Arial" w:hAnsi="Arial" w:cs="Arial"/>
              </w:rPr>
              <w:t>Initial draft release</w:t>
            </w:r>
          </w:p>
        </w:tc>
      </w:tr>
      <w:tr w:rsidR="0044009D" w:rsidRPr="00F31C09" w14:paraId="0A9A6C94" w14:textId="77777777" w:rsidTr="00A24412">
        <w:tc>
          <w:tcPr>
            <w:tcW w:w="1255" w:type="dxa"/>
          </w:tcPr>
          <w:p w14:paraId="4BAF738D" w14:textId="037C9F89" w:rsidR="0044009D" w:rsidRPr="00F31C09" w:rsidRDefault="001D3604" w:rsidP="00A24412">
            <w:pPr>
              <w:rPr>
                <w:rFonts w:ascii="Arial" w:hAnsi="Arial" w:cs="Arial"/>
              </w:rPr>
            </w:pPr>
            <w:r>
              <w:rPr>
                <w:rFonts w:ascii="Arial" w:hAnsi="Arial" w:cs="Arial"/>
              </w:rPr>
              <w:t>2019/12/5</w:t>
            </w:r>
          </w:p>
        </w:tc>
        <w:tc>
          <w:tcPr>
            <w:tcW w:w="1350" w:type="dxa"/>
          </w:tcPr>
          <w:p w14:paraId="24F0BACC" w14:textId="63D39808" w:rsidR="0044009D" w:rsidRPr="00F31C09" w:rsidRDefault="001D3604" w:rsidP="00A24412">
            <w:pPr>
              <w:jc w:val="center"/>
              <w:rPr>
                <w:rFonts w:ascii="Arial" w:hAnsi="Arial" w:cs="Arial"/>
              </w:rPr>
            </w:pPr>
            <w:r>
              <w:rPr>
                <w:rFonts w:ascii="Arial" w:hAnsi="Arial" w:cs="Arial"/>
              </w:rPr>
              <w:t>0.2</w:t>
            </w:r>
          </w:p>
        </w:tc>
        <w:tc>
          <w:tcPr>
            <w:tcW w:w="6745" w:type="dxa"/>
          </w:tcPr>
          <w:p w14:paraId="67D5A7FC" w14:textId="0A680ECF" w:rsidR="0044009D" w:rsidRPr="00F31C09" w:rsidRDefault="001D3604" w:rsidP="00A24412">
            <w:pPr>
              <w:rPr>
                <w:rFonts w:ascii="Arial" w:hAnsi="Arial" w:cs="Arial"/>
              </w:rPr>
            </w:pPr>
            <w:r>
              <w:rPr>
                <w:rFonts w:ascii="Arial" w:hAnsi="Arial" w:cs="Arial"/>
              </w:rPr>
              <w:t>LwM2M set path, read/write opaque data</w:t>
            </w:r>
          </w:p>
        </w:tc>
      </w:tr>
      <w:tr w:rsidR="0044009D" w:rsidRPr="00F31C09" w14:paraId="6A93E877" w14:textId="77777777" w:rsidTr="00A24412">
        <w:tc>
          <w:tcPr>
            <w:tcW w:w="1255" w:type="dxa"/>
          </w:tcPr>
          <w:p w14:paraId="6144312C" w14:textId="4726DDF9" w:rsidR="0044009D" w:rsidRPr="00F31C09" w:rsidRDefault="0044009D" w:rsidP="00A24412">
            <w:pPr>
              <w:rPr>
                <w:rFonts w:ascii="Arial" w:hAnsi="Arial" w:cs="Arial"/>
              </w:rPr>
            </w:pPr>
          </w:p>
        </w:tc>
        <w:tc>
          <w:tcPr>
            <w:tcW w:w="1350" w:type="dxa"/>
          </w:tcPr>
          <w:p w14:paraId="101F42CC" w14:textId="0E8CB5CB" w:rsidR="0044009D" w:rsidRPr="00F31C09" w:rsidRDefault="0044009D" w:rsidP="00A24412">
            <w:pPr>
              <w:jc w:val="center"/>
              <w:rPr>
                <w:rFonts w:ascii="Arial" w:hAnsi="Arial" w:cs="Arial"/>
              </w:rPr>
            </w:pPr>
          </w:p>
        </w:tc>
        <w:tc>
          <w:tcPr>
            <w:tcW w:w="6745" w:type="dxa"/>
          </w:tcPr>
          <w:p w14:paraId="62BF93BF" w14:textId="5DC2A04E" w:rsidR="00DB5E6E" w:rsidRPr="00F31C09" w:rsidRDefault="00DB5E6E" w:rsidP="00AB1674">
            <w:pPr>
              <w:rPr>
                <w:rFonts w:ascii="Arial" w:hAnsi="Arial" w:cs="Arial"/>
              </w:rPr>
            </w:pPr>
          </w:p>
        </w:tc>
      </w:tr>
      <w:tr w:rsidR="0044009D" w:rsidRPr="00F31C09" w14:paraId="0E766C2D" w14:textId="77777777" w:rsidTr="00A24412">
        <w:tc>
          <w:tcPr>
            <w:tcW w:w="1255" w:type="dxa"/>
          </w:tcPr>
          <w:p w14:paraId="474A1484" w14:textId="3125BEA2" w:rsidR="0044009D" w:rsidRPr="00F31C09" w:rsidRDefault="0044009D" w:rsidP="00A24412">
            <w:pPr>
              <w:rPr>
                <w:rFonts w:ascii="Arial" w:hAnsi="Arial" w:cs="Arial"/>
              </w:rPr>
            </w:pPr>
          </w:p>
        </w:tc>
        <w:tc>
          <w:tcPr>
            <w:tcW w:w="1350" w:type="dxa"/>
          </w:tcPr>
          <w:p w14:paraId="0001EC64" w14:textId="622B45E8" w:rsidR="0044009D" w:rsidRPr="00F31C09" w:rsidRDefault="0044009D" w:rsidP="00A24412">
            <w:pPr>
              <w:jc w:val="center"/>
              <w:rPr>
                <w:rFonts w:ascii="Arial" w:hAnsi="Arial" w:cs="Arial"/>
              </w:rPr>
            </w:pPr>
          </w:p>
        </w:tc>
        <w:tc>
          <w:tcPr>
            <w:tcW w:w="6745" w:type="dxa"/>
          </w:tcPr>
          <w:p w14:paraId="12E24B7B" w14:textId="391E8042" w:rsidR="0044009D" w:rsidRPr="00F31C09" w:rsidRDefault="0044009D" w:rsidP="00A24412">
            <w:pPr>
              <w:rPr>
                <w:rFonts w:ascii="Arial" w:hAnsi="Arial" w:cs="Arial"/>
              </w:rPr>
            </w:pPr>
          </w:p>
        </w:tc>
      </w:tr>
      <w:tr w:rsidR="003F5987" w:rsidRPr="00F31C09" w14:paraId="4779EC29" w14:textId="77777777" w:rsidTr="00A24412">
        <w:tc>
          <w:tcPr>
            <w:tcW w:w="1255" w:type="dxa"/>
          </w:tcPr>
          <w:p w14:paraId="1E90676E" w14:textId="31FBB92E" w:rsidR="003F5987" w:rsidRDefault="003F5987" w:rsidP="00A24412">
            <w:pPr>
              <w:rPr>
                <w:rFonts w:ascii="Arial" w:hAnsi="Arial" w:cs="Arial"/>
              </w:rPr>
            </w:pPr>
          </w:p>
        </w:tc>
        <w:tc>
          <w:tcPr>
            <w:tcW w:w="1350" w:type="dxa"/>
          </w:tcPr>
          <w:p w14:paraId="24DCA47B" w14:textId="2CC58E95" w:rsidR="003F5987" w:rsidRPr="00F31C09" w:rsidRDefault="003F5987" w:rsidP="00A24412">
            <w:pPr>
              <w:jc w:val="center"/>
              <w:rPr>
                <w:rFonts w:ascii="Arial" w:hAnsi="Arial" w:cs="Arial"/>
              </w:rPr>
            </w:pPr>
          </w:p>
        </w:tc>
        <w:tc>
          <w:tcPr>
            <w:tcW w:w="6745" w:type="dxa"/>
          </w:tcPr>
          <w:p w14:paraId="3F9EBB08" w14:textId="100F0F2B" w:rsidR="002C4D5E" w:rsidRPr="00F31C09" w:rsidRDefault="002C4D5E" w:rsidP="00A24412">
            <w:pPr>
              <w:rPr>
                <w:rFonts w:ascii="Arial" w:hAnsi="Arial" w:cs="Arial"/>
              </w:rPr>
            </w:pPr>
          </w:p>
        </w:tc>
      </w:tr>
      <w:tr w:rsidR="003F5987" w:rsidRPr="00F31C09" w14:paraId="556B04CF" w14:textId="77777777" w:rsidTr="00A24412">
        <w:tc>
          <w:tcPr>
            <w:tcW w:w="1255" w:type="dxa"/>
          </w:tcPr>
          <w:p w14:paraId="6BE5B1E1" w14:textId="4BACB23F" w:rsidR="003F5987" w:rsidRDefault="003F5987" w:rsidP="00A24412">
            <w:pPr>
              <w:rPr>
                <w:rFonts w:ascii="Arial" w:hAnsi="Arial" w:cs="Arial"/>
              </w:rPr>
            </w:pPr>
          </w:p>
        </w:tc>
        <w:tc>
          <w:tcPr>
            <w:tcW w:w="1350" w:type="dxa"/>
          </w:tcPr>
          <w:p w14:paraId="65E5EC4A" w14:textId="7A9BF255" w:rsidR="003F5987" w:rsidRPr="00F31C09" w:rsidRDefault="003F5987" w:rsidP="00A24412">
            <w:pPr>
              <w:jc w:val="center"/>
              <w:rPr>
                <w:rFonts w:ascii="Arial" w:hAnsi="Arial" w:cs="Arial"/>
              </w:rPr>
            </w:pPr>
          </w:p>
        </w:tc>
        <w:tc>
          <w:tcPr>
            <w:tcW w:w="6745" w:type="dxa"/>
          </w:tcPr>
          <w:p w14:paraId="40A6ADEC" w14:textId="20FBE564" w:rsidR="00520EEE" w:rsidRPr="00F31C09" w:rsidRDefault="00520EEE" w:rsidP="00A24412">
            <w:pPr>
              <w:rPr>
                <w:rFonts w:ascii="Arial" w:hAnsi="Arial" w:cs="Arial"/>
              </w:rPr>
            </w:pPr>
          </w:p>
        </w:tc>
      </w:tr>
      <w:tr w:rsidR="009F6984" w:rsidRPr="00F31C09" w14:paraId="176BF08E" w14:textId="77777777" w:rsidTr="00A24412">
        <w:tc>
          <w:tcPr>
            <w:tcW w:w="1255" w:type="dxa"/>
          </w:tcPr>
          <w:p w14:paraId="537FFE49" w14:textId="77777777" w:rsidR="009F6984" w:rsidRDefault="009F6984" w:rsidP="00A24412">
            <w:pPr>
              <w:rPr>
                <w:rFonts w:ascii="Arial" w:hAnsi="Arial" w:cs="Arial"/>
              </w:rPr>
            </w:pPr>
          </w:p>
        </w:tc>
        <w:tc>
          <w:tcPr>
            <w:tcW w:w="1350" w:type="dxa"/>
          </w:tcPr>
          <w:p w14:paraId="704B1FDE" w14:textId="77777777" w:rsidR="009F6984" w:rsidRPr="00F31C09" w:rsidRDefault="009F6984" w:rsidP="00A24412">
            <w:pPr>
              <w:jc w:val="center"/>
              <w:rPr>
                <w:rFonts w:ascii="Arial" w:hAnsi="Arial" w:cs="Arial"/>
              </w:rPr>
            </w:pPr>
          </w:p>
        </w:tc>
        <w:tc>
          <w:tcPr>
            <w:tcW w:w="6745" w:type="dxa"/>
          </w:tcPr>
          <w:p w14:paraId="0D127054" w14:textId="77777777" w:rsidR="009F6984" w:rsidRPr="00F31C09" w:rsidRDefault="009F6984" w:rsidP="00A24412">
            <w:pPr>
              <w:rPr>
                <w:rFonts w:ascii="Arial" w:hAnsi="Arial" w:cs="Arial"/>
              </w:rPr>
            </w:pPr>
          </w:p>
        </w:tc>
      </w:tr>
    </w:tbl>
    <w:p w14:paraId="1329BA66" w14:textId="195CC912" w:rsidR="00137DE7" w:rsidRPr="00F31C09" w:rsidRDefault="00137DE7" w:rsidP="00137DE7">
      <w:pPr>
        <w:pStyle w:val="Heading2"/>
        <w:rPr>
          <w:rFonts w:ascii="Arial" w:hAnsi="Arial" w:cs="Arial"/>
        </w:rPr>
      </w:pPr>
      <w:r w:rsidRPr="00F31C09">
        <w:rPr>
          <w:rFonts w:ascii="Arial" w:hAnsi="Arial" w:cs="Arial"/>
        </w:rPr>
        <w:t>Reference</w:t>
      </w:r>
    </w:p>
    <w:p w14:paraId="179A6AB8" w14:textId="0E9F49CD" w:rsidR="003D1BE7" w:rsidRDefault="003D1BE7" w:rsidP="003D1BE7">
      <w:pPr>
        <w:rPr>
          <w:rStyle w:val="Hyperlink"/>
          <w:rFonts w:ascii="Arial" w:hAnsi="Arial" w:cs="Arial"/>
        </w:rPr>
      </w:pPr>
      <w:r w:rsidRPr="00F31C09">
        <w:rPr>
          <w:rFonts w:ascii="Arial" w:hAnsi="Arial" w:cs="Arial"/>
        </w:rPr>
        <w:t>[1] Zephyr LIBC Error Code</w:t>
      </w:r>
      <w:r w:rsidR="00597308" w:rsidRPr="00F31C09">
        <w:rPr>
          <w:rFonts w:ascii="Arial" w:hAnsi="Arial" w:cs="Arial"/>
        </w:rPr>
        <w:t xml:space="preserve"> in GitHub, </w:t>
      </w:r>
      <w:hyperlink r:id="rId11" w:history="1">
        <w:r w:rsidR="00597308" w:rsidRPr="00F31C09">
          <w:rPr>
            <w:rStyle w:val="Hyperlink"/>
            <w:rFonts w:ascii="Arial" w:hAnsi="Arial" w:cs="Arial"/>
          </w:rPr>
          <w:t>link</w:t>
        </w:r>
      </w:hyperlink>
    </w:p>
    <w:p w14:paraId="752ABED4" w14:textId="276A1768" w:rsidR="007F5072" w:rsidRDefault="007F5072" w:rsidP="007F5072">
      <w:pPr>
        <w:rPr>
          <w:rStyle w:val="Hyperlink"/>
          <w:rFonts w:ascii="Arial" w:hAnsi="Arial" w:cs="Arial"/>
        </w:rPr>
      </w:pPr>
      <w:r>
        <w:rPr>
          <w:rFonts w:ascii="Arial" w:hAnsi="Arial" w:cs="Arial"/>
        </w:rPr>
        <w:t xml:space="preserve">[2] </w:t>
      </w:r>
      <w:r w:rsidRPr="00801EA6">
        <w:rPr>
          <w:rFonts w:ascii="Arial" w:hAnsi="Arial" w:cs="Arial"/>
        </w:rPr>
        <w:t>MQTT Publish and Subscribe Beginners Guide</w:t>
      </w:r>
      <w:r w:rsidR="001517D1">
        <w:rPr>
          <w:rFonts w:ascii="Arial" w:hAnsi="Arial" w:cs="Arial"/>
        </w:rPr>
        <w:t xml:space="preserve">, </w:t>
      </w:r>
      <w:hyperlink r:id="rId12" w:history="1">
        <w:r w:rsidRPr="00801EA6">
          <w:rPr>
            <w:rStyle w:val="Hyperlink"/>
            <w:rFonts w:ascii="Arial" w:hAnsi="Arial" w:cs="Arial"/>
          </w:rPr>
          <w:t>link</w:t>
        </w:r>
      </w:hyperlink>
    </w:p>
    <w:p w14:paraId="2C10A8C1" w14:textId="7E86DE08" w:rsidR="00B355A0" w:rsidRDefault="00B355A0" w:rsidP="007F5072">
      <w:pPr>
        <w:rPr>
          <w:rFonts w:ascii="Arial" w:hAnsi="Arial" w:cs="Arial"/>
        </w:rPr>
      </w:pPr>
      <w:r>
        <w:rPr>
          <w:rFonts w:ascii="Arial" w:hAnsi="Arial" w:cs="Arial"/>
        </w:rPr>
        <w:t>[3] GPS NMEA data</w:t>
      </w:r>
      <w:r w:rsidR="00F91536">
        <w:rPr>
          <w:rFonts w:ascii="Arial" w:hAnsi="Arial" w:cs="Arial"/>
        </w:rPr>
        <w:t xml:space="preserve"> format</w:t>
      </w:r>
      <w:r>
        <w:rPr>
          <w:rFonts w:ascii="Arial" w:hAnsi="Arial" w:cs="Arial"/>
        </w:rPr>
        <w:t xml:space="preserve">, </w:t>
      </w:r>
      <w:hyperlink r:id="rId13" w:history="1">
        <w:r w:rsidRPr="00B355A0">
          <w:rPr>
            <w:rStyle w:val="Hyperlink"/>
            <w:rFonts w:ascii="Arial" w:hAnsi="Arial" w:cs="Arial"/>
          </w:rPr>
          <w:t>link</w:t>
        </w:r>
      </w:hyperlink>
    </w:p>
    <w:sectPr w:rsidR="00B355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10CBE" w14:textId="77777777" w:rsidR="004F6FE4" w:rsidRDefault="004F6FE4" w:rsidP="00F41CD3">
      <w:pPr>
        <w:spacing w:after="0" w:line="240" w:lineRule="auto"/>
      </w:pPr>
      <w:r>
        <w:separator/>
      </w:r>
    </w:p>
  </w:endnote>
  <w:endnote w:type="continuationSeparator" w:id="0">
    <w:p w14:paraId="27764A2C" w14:textId="77777777" w:rsidR="004F6FE4" w:rsidRDefault="004F6FE4" w:rsidP="00F4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B894" w14:textId="77777777" w:rsidR="00603D59" w:rsidRDefault="00603D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64FC04" w14:textId="77777777" w:rsidR="00603D59" w:rsidRDefault="0060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BD8A" w14:textId="77777777" w:rsidR="004F6FE4" w:rsidRDefault="004F6FE4" w:rsidP="00F41CD3">
      <w:pPr>
        <w:spacing w:after="0" w:line="240" w:lineRule="auto"/>
      </w:pPr>
      <w:r>
        <w:separator/>
      </w:r>
    </w:p>
  </w:footnote>
  <w:footnote w:type="continuationSeparator" w:id="0">
    <w:p w14:paraId="5A690532" w14:textId="77777777" w:rsidR="004F6FE4" w:rsidRDefault="004F6FE4" w:rsidP="00F41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311"/>
    <w:multiLevelType w:val="hybridMultilevel"/>
    <w:tmpl w:val="4514A37C"/>
    <w:lvl w:ilvl="0" w:tplc="2452E5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6ADC"/>
    <w:multiLevelType w:val="hybridMultilevel"/>
    <w:tmpl w:val="3FA649A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4736F"/>
    <w:multiLevelType w:val="hybridMultilevel"/>
    <w:tmpl w:val="390047D2"/>
    <w:lvl w:ilvl="0" w:tplc="30628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354F7"/>
    <w:multiLevelType w:val="hybridMultilevel"/>
    <w:tmpl w:val="E6D03AC0"/>
    <w:lvl w:ilvl="0" w:tplc="6C765F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E38"/>
    <w:multiLevelType w:val="hybridMultilevel"/>
    <w:tmpl w:val="3E56CED6"/>
    <w:lvl w:ilvl="0" w:tplc="1D32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B00B3"/>
    <w:multiLevelType w:val="hybridMultilevel"/>
    <w:tmpl w:val="77E400B6"/>
    <w:lvl w:ilvl="0" w:tplc="A802D97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01455F"/>
    <w:multiLevelType w:val="hybridMultilevel"/>
    <w:tmpl w:val="2A7AE532"/>
    <w:lvl w:ilvl="0" w:tplc="FBF20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7717F"/>
    <w:multiLevelType w:val="hybridMultilevel"/>
    <w:tmpl w:val="51A4638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D6"/>
    <w:rsid w:val="00003C73"/>
    <w:rsid w:val="00011EA0"/>
    <w:rsid w:val="00017AAD"/>
    <w:rsid w:val="000228F0"/>
    <w:rsid w:val="000240DC"/>
    <w:rsid w:val="0002624A"/>
    <w:rsid w:val="00026384"/>
    <w:rsid w:val="000366A2"/>
    <w:rsid w:val="0004404A"/>
    <w:rsid w:val="00047F21"/>
    <w:rsid w:val="000545A2"/>
    <w:rsid w:val="00054C8C"/>
    <w:rsid w:val="00061AFC"/>
    <w:rsid w:val="00066FB5"/>
    <w:rsid w:val="0006725B"/>
    <w:rsid w:val="00070F28"/>
    <w:rsid w:val="00075596"/>
    <w:rsid w:val="00075E2E"/>
    <w:rsid w:val="000779E1"/>
    <w:rsid w:val="00077D07"/>
    <w:rsid w:val="0008373A"/>
    <w:rsid w:val="00085737"/>
    <w:rsid w:val="00086393"/>
    <w:rsid w:val="00095B6B"/>
    <w:rsid w:val="000A2F68"/>
    <w:rsid w:val="000A5022"/>
    <w:rsid w:val="000A7D4D"/>
    <w:rsid w:val="000B3FEA"/>
    <w:rsid w:val="000B5AB4"/>
    <w:rsid w:val="000C49AB"/>
    <w:rsid w:val="000C6449"/>
    <w:rsid w:val="000C789D"/>
    <w:rsid w:val="000F0F0A"/>
    <w:rsid w:val="000F28E2"/>
    <w:rsid w:val="000F3A32"/>
    <w:rsid w:val="000F3A34"/>
    <w:rsid w:val="000F6D5E"/>
    <w:rsid w:val="00100762"/>
    <w:rsid w:val="00101253"/>
    <w:rsid w:val="00107A57"/>
    <w:rsid w:val="001104F1"/>
    <w:rsid w:val="00112BE9"/>
    <w:rsid w:val="00125374"/>
    <w:rsid w:val="00131FD0"/>
    <w:rsid w:val="00137DE7"/>
    <w:rsid w:val="0014308B"/>
    <w:rsid w:val="0014779B"/>
    <w:rsid w:val="001477D7"/>
    <w:rsid w:val="001517D1"/>
    <w:rsid w:val="00156790"/>
    <w:rsid w:val="00171AF4"/>
    <w:rsid w:val="00172EE1"/>
    <w:rsid w:val="00173A7A"/>
    <w:rsid w:val="00174D5D"/>
    <w:rsid w:val="00180D5F"/>
    <w:rsid w:val="001821EE"/>
    <w:rsid w:val="001825D1"/>
    <w:rsid w:val="00186425"/>
    <w:rsid w:val="00193FDA"/>
    <w:rsid w:val="00195B4D"/>
    <w:rsid w:val="001974EC"/>
    <w:rsid w:val="001A1365"/>
    <w:rsid w:val="001A32F3"/>
    <w:rsid w:val="001B5397"/>
    <w:rsid w:val="001C2C87"/>
    <w:rsid w:val="001C3D7D"/>
    <w:rsid w:val="001C72B5"/>
    <w:rsid w:val="001D13A2"/>
    <w:rsid w:val="001D14E6"/>
    <w:rsid w:val="001D17CE"/>
    <w:rsid w:val="001D3604"/>
    <w:rsid w:val="001D5114"/>
    <w:rsid w:val="001F35A4"/>
    <w:rsid w:val="001F57C7"/>
    <w:rsid w:val="001F76BB"/>
    <w:rsid w:val="001F7A24"/>
    <w:rsid w:val="00200CD3"/>
    <w:rsid w:val="00202353"/>
    <w:rsid w:val="00202D47"/>
    <w:rsid w:val="00203639"/>
    <w:rsid w:val="00205418"/>
    <w:rsid w:val="00206D16"/>
    <w:rsid w:val="00211F84"/>
    <w:rsid w:val="00214B45"/>
    <w:rsid w:val="00223440"/>
    <w:rsid w:val="00224F1E"/>
    <w:rsid w:val="002255E6"/>
    <w:rsid w:val="002324EC"/>
    <w:rsid w:val="00244125"/>
    <w:rsid w:val="00245E75"/>
    <w:rsid w:val="002662C0"/>
    <w:rsid w:val="00266EF2"/>
    <w:rsid w:val="00285018"/>
    <w:rsid w:val="0028501E"/>
    <w:rsid w:val="002863C5"/>
    <w:rsid w:val="002863CD"/>
    <w:rsid w:val="00292234"/>
    <w:rsid w:val="002955C6"/>
    <w:rsid w:val="002965A0"/>
    <w:rsid w:val="00297FD9"/>
    <w:rsid w:val="002A2D00"/>
    <w:rsid w:val="002B0AF4"/>
    <w:rsid w:val="002B2251"/>
    <w:rsid w:val="002B39B7"/>
    <w:rsid w:val="002C4D5E"/>
    <w:rsid w:val="002D5DD3"/>
    <w:rsid w:val="002E1496"/>
    <w:rsid w:val="002E305A"/>
    <w:rsid w:val="002E70AC"/>
    <w:rsid w:val="002F3DEE"/>
    <w:rsid w:val="002F570A"/>
    <w:rsid w:val="00300C33"/>
    <w:rsid w:val="00301A8B"/>
    <w:rsid w:val="00302FD5"/>
    <w:rsid w:val="00304BC3"/>
    <w:rsid w:val="003057D1"/>
    <w:rsid w:val="00306A32"/>
    <w:rsid w:val="00311F9C"/>
    <w:rsid w:val="00313514"/>
    <w:rsid w:val="0031733C"/>
    <w:rsid w:val="00322DEB"/>
    <w:rsid w:val="0032753F"/>
    <w:rsid w:val="003320EC"/>
    <w:rsid w:val="00332A34"/>
    <w:rsid w:val="00341029"/>
    <w:rsid w:val="0034242D"/>
    <w:rsid w:val="003477CF"/>
    <w:rsid w:val="003520C8"/>
    <w:rsid w:val="0036137B"/>
    <w:rsid w:val="00361707"/>
    <w:rsid w:val="00361A32"/>
    <w:rsid w:val="003648C3"/>
    <w:rsid w:val="003722A3"/>
    <w:rsid w:val="00373888"/>
    <w:rsid w:val="00374003"/>
    <w:rsid w:val="003811B0"/>
    <w:rsid w:val="003829CD"/>
    <w:rsid w:val="00382DA0"/>
    <w:rsid w:val="0038452E"/>
    <w:rsid w:val="00387C03"/>
    <w:rsid w:val="00387CE0"/>
    <w:rsid w:val="003978ED"/>
    <w:rsid w:val="003A3001"/>
    <w:rsid w:val="003A7004"/>
    <w:rsid w:val="003C1D3C"/>
    <w:rsid w:val="003C3B10"/>
    <w:rsid w:val="003C79DC"/>
    <w:rsid w:val="003D1BE7"/>
    <w:rsid w:val="003D672B"/>
    <w:rsid w:val="003F3EA4"/>
    <w:rsid w:val="003F5987"/>
    <w:rsid w:val="003F629B"/>
    <w:rsid w:val="00414B58"/>
    <w:rsid w:val="004157DE"/>
    <w:rsid w:val="00421447"/>
    <w:rsid w:val="00421649"/>
    <w:rsid w:val="004354A2"/>
    <w:rsid w:val="0044009D"/>
    <w:rsid w:val="0044644C"/>
    <w:rsid w:val="0045292F"/>
    <w:rsid w:val="00455745"/>
    <w:rsid w:val="004563B3"/>
    <w:rsid w:val="00456E1F"/>
    <w:rsid w:val="00462D91"/>
    <w:rsid w:val="00465B0E"/>
    <w:rsid w:val="0048282E"/>
    <w:rsid w:val="0048504F"/>
    <w:rsid w:val="00487081"/>
    <w:rsid w:val="00490E61"/>
    <w:rsid w:val="0049338D"/>
    <w:rsid w:val="004A23F6"/>
    <w:rsid w:val="004A4047"/>
    <w:rsid w:val="004B11C8"/>
    <w:rsid w:val="004B12B5"/>
    <w:rsid w:val="004B21B4"/>
    <w:rsid w:val="004B2E72"/>
    <w:rsid w:val="004B79B2"/>
    <w:rsid w:val="004C1D46"/>
    <w:rsid w:val="004C438B"/>
    <w:rsid w:val="004C45F3"/>
    <w:rsid w:val="004C5689"/>
    <w:rsid w:val="004E5137"/>
    <w:rsid w:val="004F5A43"/>
    <w:rsid w:val="004F6FE4"/>
    <w:rsid w:val="0050021E"/>
    <w:rsid w:val="0050266B"/>
    <w:rsid w:val="00502C93"/>
    <w:rsid w:val="00520EEE"/>
    <w:rsid w:val="00522377"/>
    <w:rsid w:val="00522BCA"/>
    <w:rsid w:val="00533B14"/>
    <w:rsid w:val="00536F84"/>
    <w:rsid w:val="00562AA1"/>
    <w:rsid w:val="00581E68"/>
    <w:rsid w:val="00587265"/>
    <w:rsid w:val="00597308"/>
    <w:rsid w:val="005A5A7C"/>
    <w:rsid w:val="005B04F4"/>
    <w:rsid w:val="005B116C"/>
    <w:rsid w:val="005B5220"/>
    <w:rsid w:val="005B617C"/>
    <w:rsid w:val="005C2172"/>
    <w:rsid w:val="005C252E"/>
    <w:rsid w:val="005C5C79"/>
    <w:rsid w:val="005D4892"/>
    <w:rsid w:val="005D7D27"/>
    <w:rsid w:val="005E0D0A"/>
    <w:rsid w:val="005E766E"/>
    <w:rsid w:val="005E7751"/>
    <w:rsid w:val="005E780B"/>
    <w:rsid w:val="005F4B45"/>
    <w:rsid w:val="00601278"/>
    <w:rsid w:val="00601381"/>
    <w:rsid w:val="00603D59"/>
    <w:rsid w:val="00606CB9"/>
    <w:rsid w:val="00610152"/>
    <w:rsid w:val="00615F88"/>
    <w:rsid w:val="006217C2"/>
    <w:rsid w:val="006265FE"/>
    <w:rsid w:val="00627539"/>
    <w:rsid w:val="006277C8"/>
    <w:rsid w:val="006343B1"/>
    <w:rsid w:val="00635841"/>
    <w:rsid w:val="00637A6B"/>
    <w:rsid w:val="006403EC"/>
    <w:rsid w:val="00643A1C"/>
    <w:rsid w:val="0067029F"/>
    <w:rsid w:val="00680249"/>
    <w:rsid w:val="00680307"/>
    <w:rsid w:val="00681210"/>
    <w:rsid w:val="00686EFC"/>
    <w:rsid w:val="006A2D68"/>
    <w:rsid w:val="006B1F8C"/>
    <w:rsid w:val="006B5961"/>
    <w:rsid w:val="006B5E83"/>
    <w:rsid w:val="006C5538"/>
    <w:rsid w:val="006C6CF8"/>
    <w:rsid w:val="006D0B76"/>
    <w:rsid w:val="006E085A"/>
    <w:rsid w:val="006E3BE7"/>
    <w:rsid w:val="006E442A"/>
    <w:rsid w:val="006F1A24"/>
    <w:rsid w:val="006F33FC"/>
    <w:rsid w:val="00707847"/>
    <w:rsid w:val="00727266"/>
    <w:rsid w:val="00730E0F"/>
    <w:rsid w:val="00732CD7"/>
    <w:rsid w:val="00733CB5"/>
    <w:rsid w:val="00734383"/>
    <w:rsid w:val="00735DDF"/>
    <w:rsid w:val="00741CC4"/>
    <w:rsid w:val="00741CCA"/>
    <w:rsid w:val="007421CE"/>
    <w:rsid w:val="00742D05"/>
    <w:rsid w:val="00745AE6"/>
    <w:rsid w:val="007470CA"/>
    <w:rsid w:val="00753880"/>
    <w:rsid w:val="00753C04"/>
    <w:rsid w:val="00757EA9"/>
    <w:rsid w:val="00773298"/>
    <w:rsid w:val="007827C4"/>
    <w:rsid w:val="00784524"/>
    <w:rsid w:val="00786A43"/>
    <w:rsid w:val="00787B7E"/>
    <w:rsid w:val="00795CA4"/>
    <w:rsid w:val="00797443"/>
    <w:rsid w:val="007A62A7"/>
    <w:rsid w:val="007B09E6"/>
    <w:rsid w:val="007B30BA"/>
    <w:rsid w:val="007B47E2"/>
    <w:rsid w:val="007B70C4"/>
    <w:rsid w:val="007C62E5"/>
    <w:rsid w:val="007D0009"/>
    <w:rsid w:val="007D70EA"/>
    <w:rsid w:val="007E65A1"/>
    <w:rsid w:val="007F2165"/>
    <w:rsid w:val="007F4B12"/>
    <w:rsid w:val="007F5072"/>
    <w:rsid w:val="007F6CD1"/>
    <w:rsid w:val="008073C2"/>
    <w:rsid w:val="00814E40"/>
    <w:rsid w:val="00817439"/>
    <w:rsid w:val="00824B58"/>
    <w:rsid w:val="00825627"/>
    <w:rsid w:val="0082682F"/>
    <w:rsid w:val="00831B26"/>
    <w:rsid w:val="00832FD0"/>
    <w:rsid w:val="00843059"/>
    <w:rsid w:val="0084476D"/>
    <w:rsid w:val="0085231E"/>
    <w:rsid w:val="00856982"/>
    <w:rsid w:val="008714B4"/>
    <w:rsid w:val="00872A7A"/>
    <w:rsid w:val="0087533A"/>
    <w:rsid w:val="008777B4"/>
    <w:rsid w:val="0088160A"/>
    <w:rsid w:val="00885713"/>
    <w:rsid w:val="00890A18"/>
    <w:rsid w:val="00890BD7"/>
    <w:rsid w:val="00890E8D"/>
    <w:rsid w:val="0089586A"/>
    <w:rsid w:val="008A0126"/>
    <w:rsid w:val="008A07ED"/>
    <w:rsid w:val="008A335C"/>
    <w:rsid w:val="008B22B2"/>
    <w:rsid w:val="008B63E4"/>
    <w:rsid w:val="008B763A"/>
    <w:rsid w:val="008C6494"/>
    <w:rsid w:val="008D195F"/>
    <w:rsid w:val="008D2A1B"/>
    <w:rsid w:val="008E137D"/>
    <w:rsid w:val="008E1F8A"/>
    <w:rsid w:val="008E44A1"/>
    <w:rsid w:val="008E4649"/>
    <w:rsid w:val="008E54C0"/>
    <w:rsid w:val="008E6A21"/>
    <w:rsid w:val="008F0428"/>
    <w:rsid w:val="008F724E"/>
    <w:rsid w:val="00901B6E"/>
    <w:rsid w:val="0090364F"/>
    <w:rsid w:val="00904422"/>
    <w:rsid w:val="00913672"/>
    <w:rsid w:val="00913EBE"/>
    <w:rsid w:val="009154EB"/>
    <w:rsid w:val="00915BE0"/>
    <w:rsid w:val="00917C5F"/>
    <w:rsid w:val="0092393E"/>
    <w:rsid w:val="00927440"/>
    <w:rsid w:val="0092775E"/>
    <w:rsid w:val="00937432"/>
    <w:rsid w:val="009405C6"/>
    <w:rsid w:val="00947ACE"/>
    <w:rsid w:val="0095074F"/>
    <w:rsid w:val="00950E17"/>
    <w:rsid w:val="009516CA"/>
    <w:rsid w:val="0095287A"/>
    <w:rsid w:val="00953DE9"/>
    <w:rsid w:val="00955219"/>
    <w:rsid w:val="0096017D"/>
    <w:rsid w:val="00967EE7"/>
    <w:rsid w:val="00971EB2"/>
    <w:rsid w:val="009814E7"/>
    <w:rsid w:val="009876F7"/>
    <w:rsid w:val="009962D0"/>
    <w:rsid w:val="009A587B"/>
    <w:rsid w:val="009A649A"/>
    <w:rsid w:val="009B2E5E"/>
    <w:rsid w:val="009B3079"/>
    <w:rsid w:val="009B7CD6"/>
    <w:rsid w:val="009C2170"/>
    <w:rsid w:val="009C5B57"/>
    <w:rsid w:val="009D13CC"/>
    <w:rsid w:val="009D38AC"/>
    <w:rsid w:val="009D5F35"/>
    <w:rsid w:val="009D611C"/>
    <w:rsid w:val="009F1A5D"/>
    <w:rsid w:val="009F6984"/>
    <w:rsid w:val="00A049BF"/>
    <w:rsid w:val="00A10199"/>
    <w:rsid w:val="00A115B0"/>
    <w:rsid w:val="00A12E95"/>
    <w:rsid w:val="00A200E8"/>
    <w:rsid w:val="00A219C3"/>
    <w:rsid w:val="00A22A34"/>
    <w:rsid w:val="00A24412"/>
    <w:rsid w:val="00A24C19"/>
    <w:rsid w:val="00A262B2"/>
    <w:rsid w:val="00A30F76"/>
    <w:rsid w:val="00A46475"/>
    <w:rsid w:val="00A47BD8"/>
    <w:rsid w:val="00A50C3E"/>
    <w:rsid w:val="00A5123B"/>
    <w:rsid w:val="00A5785E"/>
    <w:rsid w:val="00A65286"/>
    <w:rsid w:val="00A7593A"/>
    <w:rsid w:val="00A75A2B"/>
    <w:rsid w:val="00A76A64"/>
    <w:rsid w:val="00A805E0"/>
    <w:rsid w:val="00A84057"/>
    <w:rsid w:val="00A869AF"/>
    <w:rsid w:val="00A87462"/>
    <w:rsid w:val="00A93E5F"/>
    <w:rsid w:val="00A955D4"/>
    <w:rsid w:val="00A97DE0"/>
    <w:rsid w:val="00AA61BF"/>
    <w:rsid w:val="00AB0BFC"/>
    <w:rsid w:val="00AB1674"/>
    <w:rsid w:val="00AB1BB6"/>
    <w:rsid w:val="00AB51E5"/>
    <w:rsid w:val="00AC0643"/>
    <w:rsid w:val="00AC33A3"/>
    <w:rsid w:val="00AD62AE"/>
    <w:rsid w:val="00AE196D"/>
    <w:rsid w:val="00AE19F5"/>
    <w:rsid w:val="00AF6AA3"/>
    <w:rsid w:val="00B07343"/>
    <w:rsid w:val="00B15F15"/>
    <w:rsid w:val="00B2103A"/>
    <w:rsid w:val="00B21B2E"/>
    <w:rsid w:val="00B21EB4"/>
    <w:rsid w:val="00B22266"/>
    <w:rsid w:val="00B236FA"/>
    <w:rsid w:val="00B31EE4"/>
    <w:rsid w:val="00B355A0"/>
    <w:rsid w:val="00B3619C"/>
    <w:rsid w:val="00B46B10"/>
    <w:rsid w:val="00B503AF"/>
    <w:rsid w:val="00B526E0"/>
    <w:rsid w:val="00B66435"/>
    <w:rsid w:val="00B66627"/>
    <w:rsid w:val="00B70398"/>
    <w:rsid w:val="00B7276B"/>
    <w:rsid w:val="00B734AA"/>
    <w:rsid w:val="00B73A43"/>
    <w:rsid w:val="00B77F83"/>
    <w:rsid w:val="00B80EEE"/>
    <w:rsid w:val="00B8289C"/>
    <w:rsid w:val="00B8695E"/>
    <w:rsid w:val="00B93CDC"/>
    <w:rsid w:val="00B97C6A"/>
    <w:rsid w:val="00BB1518"/>
    <w:rsid w:val="00BB393D"/>
    <w:rsid w:val="00BC39D9"/>
    <w:rsid w:val="00BD7C73"/>
    <w:rsid w:val="00BE0074"/>
    <w:rsid w:val="00BE2D1F"/>
    <w:rsid w:val="00BE6E97"/>
    <w:rsid w:val="00BF0B0A"/>
    <w:rsid w:val="00BF2A44"/>
    <w:rsid w:val="00BF682A"/>
    <w:rsid w:val="00BF7B8C"/>
    <w:rsid w:val="00C1323D"/>
    <w:rsid w:val="00C13C95"/>
    <w:rsid w:val="00C17776"/>
    <w:rsid w:val="00C21012"/>
    <w:rsid w:val="00C364F3"/>
    <w:rsid w:val="00C403EA"/>
    <w:rsid w:val="00C40FE4"/>
    <w:rsid w:val="00C41937"/>
    <w:rsid w:val="00C45D97"/>
    <w:rsid w:val="00C545AD"/>
    <w:rsid w:val="00C54E48"/>
    <w:rsid w:val="00C55037"/>
    <w:rsid w:val="00C558B6"/>
    <w:rsid w:val="00C574F5"/>
    <w:rsid w:val="00C620AC"/>
    <w:rsid w:val="00C63B0D"/>
    <w:rsid w:val="00C75130"/>
    <w:rsid w:val="00C81173"/>
    <w:rsid w:val="00C82F10"/>
    <w:rsid w:val="00C854DC"/>
    <w:rsid w:val="00C94361"/>
    <w:rsid w:val="00C952AD"/>
    <w:rsid w:val="00C95CCB"/>
    <w:rsid w:val="00CA08E3"/>
    <w:rsid w:val="00CA0903"/>
    <w:rsid w:val="00CA6901"/>
    <w:rsid w:val="00CB4AFB"/>
    <w:rsid w:val="00CB7A70"/>
    <w:rsid w:val="00CD0049"/>
    <w:rsid w:val="00CD0324"/>
    <w:rsid w:val="00CD074F"/>
    <w:rsid w:val="00CD29B8"/>
    <w:rsid w:val="00CE33A1"/>
    <w:rsid w:val="00CE7C6A"/>
    <w:rsid w:val="00D00C73"/>
    <w:rsid w:val="00D02726"/>
    <w:rsid w:val="00D05212"/>
    <w:rsid w:val="00D06DF2"/>
    <w:rsid w:val="00D109DE"/>
    <w:rsid w:val="00D15822"/>
    <w:rsid w:val="00D1789A"/>
    <w:rsid w:val="00D17A42"/>
    <w:rsid w:val="00D17BDF"/>
    <w:rsid w:val="00D250CA"/>
    <w:rsid w:val="00D27B1E"/>
    <w:rsid w:val="00D310C8"/>
    <w:rsid w:val="00D37620"/>
    <w:rsid w:val="00D50BA4"/>
    <w:rsid w:val="00D52DBD"/>
    <w:rsid w:val="00D55C84"/>
    <w:rsid w:val="00D65EA9"/>
    <w:rsid w:val="00D703D3"/>
    <w:rsid w:val="00D744C0"/>
    <w:rsid w:val="00D75BF0"/>
    <w:rsid w:val="00D76AA8"/>
    <w:rsid w:val="00D77EFC"/>
    <w:rsid w:val="00D950C2"/>
    <w:rsid w:val="00DA22AB"/>
    <w:rsid w:val="00DB0687"/>
    <w:rsid w:val="00DB40F2"/>
    <w:rsid w:val="00DB5E6E"/>
    <w:rsid w:val="00DB6CCB"/>
    <w:rsid w:val="00DC0145"/>
    <w:rsid w:val="00DD5F5B"/>
    <w:rsid w:val="00DD641C"/>
    <w:rsid w:val="00DD6DD9"/>
    <w:rsid w:val="00DE1186"/>
    <w:rsid w:val="00DE1247"/>
    <w:rsid w:val="00DE39E2"/>
    <w:rsid w:val="00DE4F6E"/>
    <w:rsid w:val="00DE5E46"/>
    <w:rsid w:val="00DF4836"/>
    <w:rsid w:val="00DF5544"/>
    <w:rsid w:val="00E01D52"/>
    <w:rsid w:val="00E05BD9"/>
    <w:rsid w:val="00E25630"/>
    <w:rsid w:val="00E27D7E"/>
    <w:rsid w:val="00E33C3C"/>
    <w:rsid w:val="00E37474"/>
    <w:rsid w:val="00E43D21"/>
    <w:rsid w:val="00E45216"/>
    <w:rsid w:val="00E46E80"/>
    <w:rsid w:val="00E52ABC"/>
    <w:rsid w:val="00E5453C"/>
    <w:rsid w:val="00E60A28"/>
    <w:rsid w:val="00E62E07"/>
    <w:rsid w:val="00E71399"/>
    <w:rsid w:val="00E7523F"/>
    <w:rsid w:val="00E75728"/>
    <w:rsid w:val="00E773C6"/>
    <w:rsid w:val="00E93F4A"/>
    <w:rsid w:val="00EA1E28"/>
    <w:rsid w:val="00EA2A3B"/>
    <w:rsid w:val="00EA4643"/>
    <w:rsid w:val="00EA53AA"/>
    <w:rsid w:val="00EA7B41"/>
    <w:rsid w:val="00EB14D6"/>
    <w:rsid w:val="00EB1FD3"/>
    <w:rsid w:val="00EB4F77"/>
    <w:rsid w:val="00EC0BCD"/>
    <w:rsid w:val="00EC25AB"/>
    <w:rsid w:val="00ED243F"/>
    <w:rsid w:val="00ED2B4A"/>
    <w:rsid w:val="00ED4890"/>
    <w:rsid w:val="00EE0CA4"/>
    <w:rsid w:val="00EE1B28"/>
    <w:rsid w:val="00EE29DA"/>
    <w:rsid w:val="00EE3F5B"/>
    <w:rsid w:val="00EF0AF7"/>
    <w:rsid w:val="00EF28C0"/>
    <w:rsid w:val="00EF35D5"/>
    <w:rsid w:val="00EF3FC2"/>
    <w:rsid w:val="00EF472C"/>
    <w:rsid w:val="00EF5FF8"/>
    <w:rsid w:val="00F04170"/>
    <w:rsid w:val="00F05108"/>
    <w:rsid w:val="00F120AC"/>
    <w:rsid w:val="00F158E5"/>
    <w:rsid w:val="00F16542"/>
    <w:rsid w:val="00F31C09"/>
    <w:rsid w:val="00F32D44"/>
    <w:rsid w:val="00F3725D"/>
    <w:rsid w:val="00F41CD3"/>
    <w:rsid w:val="00F444DC"/>
    <w:rsid w:val="00F528D4"/>
    <w:rsid w:val="00F56B04"/>
    <w:rsid w:val="00F5778D"/>
    <w:rsid w:val="00F61C96"/>
    <w:rsid w:val="00F75DDC"/>
    <w:rsid w:val="00F75EDA"/>
    <w:rsid w:val="00F85AD4"/>
    <w:rsid w:val="00F902B3"/>
    <w:rsid w:val="00F91536"/>
    <w:rsid w:val="00F945A3"/>
    <w:rsid w:val="00FA7A09"/>
    <w:rsid w:val="00FB5028"/>
    <w:rsid w:val="00FB7ADF"/>
    <w:rsid w:val="00FC3088"/>
    <w:rsid w:val="00FC499F"/>
    <w:rsid w:val="00FC4C78"/>
    <w:rsid w:val="00FC517A"/>
    <w:rsid w:val="00FC6068"/>
    <w:rsid w:val="00FC7374"/>
    <w:rsid w:val="00FC76BD"/>
    <w:rsid w:val="00FD5B65"/>
    <w:rsid w:val="00FE45F7"/>
    <w:rsid w:val="00FE6917"/>
    <w:rsid w:val="00FF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18F"/>
  <w15:chartTrackingRefBased/>
  <w15:docId w15:val="{378A7B80-08A8-4F66-9C4B-1F9F395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7DE7"/>
    <w:pPr>
      <w:ind w:left="720"/>
      <w:contextualSpacing/>
    </w:pPr>
  </w:style>
  <w:style w:type="character" w:customStyle="1" w:styleId="Heading2Char">
    <w:name w:val="Heading 2 Char"/>
    <w:basedOn w:val="DefaultParagraphFont"/>
    <w:link w:val="Heading2"/>
    <w:uiPriority w:val="9"/>
    <w:rsid w:val="00137D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4F5"/>
    <w:rPr>
      <w:rFonts w:ascii="Segoe UI" w:hAnsi="Segoe UI" w:cs="Segoe UI"/>
      <w:sz w:val="18"/>
      <w:szCs w:val="18"/>
    </w:rPr>
  </w:style>
  <w:style w:type="character" w:styleId="Hyperlink">
    <w:name w:val="Hyperlink"/>
    <w:basedOn w:val="DefaultParagraphFont"/>
    <w:uiPriority w:val="99"/>
    <w:unhideWhenUsed/>
    <w:rsid w:val="003D1BE7"/>
    <w:rPr>
      <w:color w:val="0000FF"/>
      <w:u w:val="single"/>
    </w:rPr>
  </w:style>
  <w:style w:type="character" w:styleId="UnresolvedMention">
    <w:name w:val="Unresolved Mention"/>
    <w:basedOn w:val="DefaultParagraphFont"/>
    <w:uiPriority w:val="99"/>
    <w:semiHidden/>
    <w:unhideWhenUsed/>
    <w:rsid w:val="003D1BE7"/>
    <w:rPr>
      <w:color w:val="605E5C"/>
      <w:shd w:val="clear" w:color="auto" w:fill="E1DFDD"/>
    </w:rPr>
  </w:style>
  <w:style w:type="paragraph" w:styleId="Header">
    <w:name w:val="header"/>
    <w:basedOn w:val="Normal"/>
    <w:link w:val="HeaderChar"/>
    <w:uiPriority w:val="99"/>
    <w:unhideWhenUsed/>
    <w:rsid w:val="00F4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D3"/>
  </w:style>
  <w:style w:type="paragraph" w:styleId="Footer">
    <w:name w:val="footer"/>
    <w:basedOn w:val="Normal"/>
    <w:link w:val="FooterChar"/>
    <w:uiPriority w:val="99"/>
    <w:unhideWhenUsed/>
    <w:rsid w:val="00F4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D3"/>
  </w:style>
  <w:style w:type="character" w:customStyle="1" w:styleId="Heading3Char">
    <w:name w:val="Heading 3 Char"/>
    <w:basedOn w:val="DefaultParagraphFont"/>
    <w:link w:val="Heading3"/>
    <w:uiPriority w:val="9"/>
    <w:rsid w:val="00DD641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C4D5E"/>
    <w:rPr>
      <w:sz w:val="16"/>
      <w:szCs w:val="16"/>
    </w:rPr>
  </w:style>
  <w:style w:type="paragraph" w:styleId="CommentText">
    <w:name w:val="annotation text"/>
    <w:basedOn w:val="Normal"/>
    <w:link w:val="CommentTextChar"/>
    <w:uiPriority w:val="99"/>
    <w:semiHidden/>
    <w:unhideWhenUsed/>
    <w:rsid w:val="002C4D5E"/>
    <w:pPr>
      <w:spacing w:line="240" w:lineRule="auto"/>
    </w:pPr>
    <w:rPr>
      <w:sz w:val="20"/>
      <w:szCs w:val="20"/>
    </w:rPr>
  </w:style>
  <w:style w:type="character" w:customStyle="1" w:styleId="CommentTextChar">
    <w:name w:val="Comment Text Char"/>
    <w:basedOn w:val="DefaultParagraphFont"/>
    <w:link w:val="CommentText"/>
    <w:uiPriority w:val="99"/>
    <w:semiHidden/>
    <w:rsid w:val="002C4D5E"/>
    <w:rPr>
      <w:sz w:val="20"/>
      <w:szCs w:val="20"/>
    </w:rPr>
  </w:style>
  <w:style w:type="paragraph" w:styleId="CommentSubject">
    <w:name w:val="annotation subject"/>
    <w:basedOn w:val="CommentText"/>
    <w:next w:val="CommentText"/>
    <w:link w:val="CommentSubjectChar"/>
    <w:uiPriority w:val="99"/>
    <w:semiHidden/>
    <w:unhideWhenUsed/>
    <w:rsid w:val="002C4D5E"/>
    <w:rPr>
      <w:b/>
      <w:bCs/>
    </w:rPr>
  </w:style>
  <w:style w:type="character" w:customStyle="1" w:styleId="CommentSubjectChar">
    <w:name w:val="Comment Subject Char"/>
    <w:basedOn w:val="CommentTextChar"/>
    <w:link w:val="CommentSubject"/>
    <w:uiPriority w:val="99"/>
    <w:semiHidden/>
    <w:rsid w:val="002C4D5E"/>
    <w:rPr>
      <w:b/>
      <w:bCs/>
      <w:sz w:val="20"/>
      <w:szCs w:val="20"/>
    </w:rPr>
  </w:style>
  <w:style w:type="character" w:styleId="FollowedHyperlink">
    <w:name w:val="FollowedHyperlink"/>
    <w:basedOn w:val="DefaultParagraphFont"/>
    <w:uiPriority w:val="99"/>
    <w:semiHidden/>
    <w:unhideWhenUsed/>
    <w:rsid w:val="002C4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7481">
      <w:bodyDiv w:val="1"/>
      <w:marLeft w:val="0"/>
      <w:marRight w:val="0"/>
      <w:marTop w:val="0"/>
      <w:marBottom w:val="0"/>
      <w:divBdr>
        <w:top w:val="none" w:sz="0" w:space="0" w:color="auto"/>
        <w:left w:val="none" w:sz="0" w:space="0" w:color="auto"/>
        <w:bottom w:val="none" w:sz="0" w:space="0" w:color="auto"/>
        <w:right w:val="none" w:sz="0" w:space="0" w:color="auto"/>
      </w:divBdr>
    </w:div>
    <w:div w:id="10995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psinformation.org/dale/nmea.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eves-internet-guide.com/mqtt-publish-subscri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rdicPlayground/fw-nrfconnect-zephyr/blob/master/lib/libc/minimal/include/errno.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focenter.nordicsemi.com/topic/ug_nrf91_dk/UG/nrf91_DK/hw_debug_out.html?cp=2_0_2_4_8_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4357</TotalTime>
  <Pages>9</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Jun Qing</dc:creator>
  <cp:keywords/>
  <dc:description/>
  <cp:lastModifiedBy>Zou, Jun Qing</cp:lastModifiedBy>
  <cp:revision>452</cp:revision>
  <cp:lastPrinted>2019-04-12T07:33:00Z</cp:lastPrinted>
  <dcterms:created xsi:type="dcterms:W3CDTF">2019-04-09T00:36:00Z</dcterms:created>
  <dcterms:modified xsi:type="dcterms:W3CDTF">2020-03-04T09:26:00Z</dcterms:modified>
</cp:coreProperties>
</file>