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1E3A8A"/>
          <w:sz w:val="32"/>
        </w:rPr>
        <w:t>🔊 실측 데이터셋 20종 전문가 결합(sline 앙상블)</w:t>
        <w:br/>
        <w:t>시간 순 그룹별(10개·3개·7개) 음향 스펙트로그램 &amp; 역추적 상세 평가 보고서 (v4)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9FF"/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100" w:after="100"/>
              <w:ind w:left="144"/>
            </w:pPr>
            <w:r>
              <w:rPr>
                <w:b/>
                <w:color w:val="1D4ED8"/>
                <w:sz w:val="21"/>
              </w:rPr>
              <w:t>📌 유량 및 스텝 정보 포함 핵심 평가지표 요약</w:t>
              <w:br/>
            </w:r>
            <w:r>
              <w:rPr>
                <w:sz w:val="18"/>
              </w:rPr>
              <w:t>• [1그룹] 7월 실측 세션 (10개, 10mL 미세주입): H MAE = 17.06 mm | r MAE = 5.89 mm</w:t>
              <w:br/>
              <w:t>• [2그룹] 8월 4일 오전 사전 세션 (3개, 40~50mL): H MAE = 5.71 mm | r MAE = 4.44 mm</w:t>
              <w:br/>
              <w:t>• [3그룹] 8월 4일 오후 정밀 링 컵 세션 (7개, 50mL): H MAE = 15.09 mm | r MAE = 5.58 mm</w:t>
              <w:br/>
              <w:t>----------------------------------------------------------------------</w:t>
              <w:br/>
              <w:t>• [전체 20개 총합]: H MAE = 14.67 mm | r MAE = 5.57 mm</w:t>
              <w:br/>
              <w:t>• 적용 모델: H 전문가 (rnn_sline_nodetach_bestH.pt) + r 전문가 (rnn_sline_uni.pt)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hAnsi="Malgun Gothic"/>
          <w:color w:val="1E3A8A"/>
        </w:rPr>
        <w:t>📊 1그룹: 7월 실측 세션 (10개 — 10mL 정밀 미세 주입 세션)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576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302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실측 대상 컵 이름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1회유량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총유량</w:t>
            </w:r>
          </w:p>
        </w:tc>
        <w:tc>
          <w:tcPr>
            <w:tcW w:type="dxa" w:w="648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스텝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참값 H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예측 H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 오차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 오차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예측부피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#01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2026-07-23 3D프린터 벌어진 컵 (높이 100mm, 바닥r 15mm, 입구r 35mm)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120mL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13s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100.0mm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106.1mm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6.1mm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8.1mm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105mL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#02</w:t>
            </w:r>
          </w:p>
        </w:tc>
        <w:tc>
          <w:tcPr>
            <w:tcW w:type="dxa" w:w="302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2026-07-23 유리 벌어진 컵 (높이 144mm, 바닥r 25mm, 입구r 42mm)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10mL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390mL</w:t>
            </w:r>
          </w:p>
        </w:tc>
        <w:tc>
          <w:tcPr>
            <w:tcW w:type="dxa" w:w="64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40s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144.0mm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160.0mm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16.0mm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8.7mm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413mL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#03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2026-07-23 유리 벌어진 컵 (높이 82mm, 바닥r 17mm, 입구r 27mm)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82.0mm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112.1mm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30.1mm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6.6mm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101mL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#04</w:t>
            </w:r>
          </w:p>
        </w:tc>
        <w:tc>
          <w:tcPr>
            <w:tcW w:type="dxa" w:w="302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2026-07-23 3D프린터 일자 컵 (높이 100mm, 반지름 25mm)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10mL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140mL</w:t>
            </w:r>
          </w:p>
        </w:tc>
        <w:tc>
          <w:tcPr>
            <w:tcW w:type="dxa" w:w="64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15s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100.0mm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148.0mm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48.0mm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6.5mm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160mL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#05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2026-07-27 매스실린더 (높이 180mm, 반지름 11mm)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180.0mm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181.4mm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1.4mm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0.8mm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83mL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#06</w:t>
            </w:r>
          </w:p>
        </w:tc>
        <w:tc>
          <w:tcPr>
            <w:tcW w:type="dxa" w:w="302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2026-07-27 고무 벌어진 컵 (높이 115mm, 바닥r 22mm, 입구r 38mm)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10mL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270mL</w:t>
            </w:r>
          </w:p>
        </w:tc>
        <w:tc>
          <w:tcPr>
            <w:tcW w:type="dxa" w:w="64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28s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115.0mm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140.9mm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25.9mm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6.2mm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409mL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#07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2026-07-27 유리 벌어진 컵 (높이 83mm, 바닥r 20mm, 입구r 40mm)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120mL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13s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83.0mm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101.9mm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18.9mm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7.9mm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175mL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#08</w:t>
            </w:r>
          </w:p>
        </w:tc>
        <w:tc>
          <w:tcPr>
            <w:tcW w:type="dxa" w:w="302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2026-07-27 텀블러 벌어진 컵 (높이 138mm, 바닥r 26mm, 입구r 40mm)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10mL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380mL</w:t>
            </w:r>
          </w:p>
        </w:tc>
        <w:tc>
          <w:tcPr>
            <w:tcW w:type="dxa" w:w="64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39s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138.0mm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157.7mm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19.7mm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5.9mm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405mL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#09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2026-07-27 유리 오므라진 컵 (높이 90mm, 바닥r 38mm, 입구r 28mm, 평균r 34mm)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320mL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33s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90.0mm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93.7mm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3.7mm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3.3mm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362mL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#10</w:t>
            </w:r>
          </w:p>
        </w:tc>
        <w:tc>
          <w:tcPr>
            <w:tcW w:type="dxa" w:w="302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2026-07-27 유리 일자 컵 (높이 152mm, 반지름 29mm)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10mL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250mL</w:t>
            </w:r>
          </w:p>
        </w:tc>
        <w:tc>
          <w:tcPr>
            <w:tcW w:type="dxa" w:w="64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26s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152.0mm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153.0mm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4.8mm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295mL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#01. 2026-07-23 3D프린터 벌어진 컵 (높이 100mm, 바닥r 15mm, 입구r 35mm) (1회 10mL | 총 120mL | H 오차 6.1mm | r 오차 8.1mm)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#02. 2026-07-23 유리 벌어진 컵 (높이 144mm, 바닥r 25mm, 입구r 42mm) (1회 10mL | 총 390mL | H 오차 16.0mm | r 오차 8.7mm)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#03. 2026-07-23 유리 벌어진 컵 (높이 82mm, 바닥r 17mm, 입구r 27mm) (1회 10mL | 총 80mL | H 오차 30.1mm | r 오차 6.6mm)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#04. 2026-07-23 3D프린터 일자 컵 (높이 100mm, 반지름 25mm) (1회 10mL | 총 140mL | H 오차 48.0mm | r 오차 6.5mm)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#05. 2026-07-27 매스실린더 (높이 180mm, 반지름 11mm) (1회 10mL | 총 60mL | H 오차 1.4mm | r 오차 0.8mm)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#06. 2026-07-27 고무 벌어진 컵 (높이 115mm, 바닥r 22mm, 입구r 38mm) (1회 10mL | 총 270mL | H 오차 25.9mm | r 오차 6.2mm)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#07. 2026-07-27 유리 벌어진 컵 (높이 83mm, 바닥r 20mm, 입구r 40mm) (1회 10mL | 총 120mL | H 오차 18.9mm | r 오차 7.9mm)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#08. 2026-07-27 텀블러 벌어진 컵 (높이 138mm, 바닥r 26mm, 입구r 40mm) (1회 10mL | 총 380mL | H 오차 19.7mm | r 오차 5.9mm)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#09. 2026-07-27 유리 오므라진 컵 (높이 90mm, 바닥r 38mm, 입구r 28mm, 평균r 34mm) (1회 10mL | 총 320mL | H 오차 3.7mm | r 오차 3.3mm)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#10. 2026-07-27 유리 일자 컵 (높이 152mm, 반지름 29mm) (1회 10mL | 총 250mL | H 오차 1.0mm | r 오차 4.8mm)</w:t>
      </w:r>
    </w:p>
    <w:p>
      <w:pPr>
        <w:spacing w:after="200"/>
      </w:pPr>
    </w:p>
    <w:p>
      <w:pPr>
        <w:pStyle w:val="Heading1"/>
      </w:pPr>
      <w:r>
        <w:rPr>
          <w:rFonts w:ascii="Malgun Gothic" w:hAnsi="Malgun Gothic"/>
          <w:color w:val="1E3A8A"/>
        </w:rPr>
        <w:t>📊 2그룹: 8월 4일 오전 사전 세션 (3개 — 150mm 일자컵/벌어진컵)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576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302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실측 대상 컵 이름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1회유량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총유량</w:t>
            </w:r>
          </w:p>
        </w:tc>
        <w:tc>
          <w:tcPr>
            <w:tcW w:type="dxa" w:w="648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스텝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참값 H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예측 H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 오차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 오차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예측부피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#11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2026-08-04 일자 컵 (높이 150mm, 반지름 40mm)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650mL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14s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150.0mm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154.3mm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4.3mm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686mL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#12</w:t>
            </w:r>
          </w:p>
        </w:tc>
        <w:tc>
          <w:tcPr>
            <w:tcW w:type="dxa" w:w="302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2026-08-04 일자 컵 (높이 150mm, 반지름 50mm)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50mL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950mL</w:t>
            </w:r>
          </w:p>
        </w:tc>
        <w:tc>
          <w:tcPr>
            <w:tcW w:type="dxa" w:w="64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20s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150.0mm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157.9mm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7.9mm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6.2mm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959mL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#13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2026-08-04 벌어진 컵 1 (높이 90mm, 6개: 초초검검파파)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160mL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90.0mm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95.0mm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4.1mm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331mL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#11. 2026-08-04 일자 컵 (높이 150mm, 반지름 40mm) (1회 50mL | 총 650mL | H 오차 4.3mm | r 오차 3.0mm)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#12. 2026-08-04 일자 컵 (높이 150mm, 반지름 50mm) (1회 50mL | 총 950mL | H 오차 7.9mm | r 오차 6.2mm)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#13. 2026-08-04 벌어진 컵 1 (높이 90mm, 6개: 초초검검파파) (1회 40mL | 총 160mL | H 오차 5.0mm | r 오차 4.1mm)</w:t>
      </w:r>
    </w:p>
    <w:p>
      <w:pPr>
        <w:spacing w:after="200"/>
      </w:pPr>
    </w:p>
    <w:p>
      <w:pPr>
        <w:pStyle w:val="Heading1"/>
      </w:pPr>
      <w:r>
        <w:rPr>
          <w:rFonts w:ascii="Malgun Gothic" w:hAnsi="Malgun Gothic"/>
          <w:color w:val="1E3A8A"/>
        </w:rPr>
        <w:t>📊 3그룹: 8월 4일 오후 정밀 링 컵 세션 (7개 — 15mm 계단 링 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576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302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실측 대상 컵 이름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1회유량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총유량</w:t>
            </w:r>
          </w:p>
        </w:tc>
        <w:tc>
          <w:tcPr>
            <w:tcW w:type="dxa" w:w="648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스텝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참값 H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예측 H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 오차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 오차</w:t>
            </w:r>
          </w:p>
        </w:tc>
        <w:tc>
          <w:tcPr>
            <w:tcW w:type="dxa" w:w="79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예측부피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#14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1. 일자형 컵 (높이 105mm, 파란색 링 7개, 반지름 4cm)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400mL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105.0mm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103.5mm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1.5mm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3.6mm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459mL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#15</w:t>
            </w:r>
          </w:p>
        </w:tc>
        <w:tc>
          <w:tcPr>
            <w:tcW w:type="dxa" w:w="302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2. 벌어진 컵 (높이 120mm, 8개: 갈갈초초흰흰검검)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50mL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150mL</w:t>
            </w:r>
          </w:p>
        </w:tc>
        <w:tc>
          <w:tcPr>
            <w:tcW w:type="dxa" w:w="64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4s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120.0mm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102.4mm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17.6mm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4.6mm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246mL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#16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3. 벌어진 컵 (높이 90mm, 6개: 초초검검파파)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200mL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90.0mm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102.3mm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12.3mm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7.2mm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347mL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#17</w:t>
            </w:r>
          </w:p>
        </w:tc>
        <w:tc>
          <w:tcPr>
            <w:tcW w:type="dxa" w:w="302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4. 오므라드는 컵 (높이 90mm, 6개: 파파검검초초)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50mL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300mL</w:t>
            </w:r>
          </w:p>
        </w:tc>
        <w:tc>
          <w:tcPr>
            <w:tcW w:type="dxa" w:w="64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7s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90.0mm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113.3mm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23.3mm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2.6mm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323mL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#18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5. 오므라드는 컵 (높이 120mm, 8개: 파파파검검검초초)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450mL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120.0mm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140.8mm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20.8mm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4.6mm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434mL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#19</w:t>
            </w:r>
          </w:p>
        </w:tc>
        <w:tc>
          <w:tcPr>
            <w:tcW w:type="dxa" w:w="302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6. 중앙이 볼록한 컵 (높이 105mm, 7개: 초흰검파검흰초)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50mL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250mL</w:t>
            </w:r>
          </w:p>
        </w:tc>
        <w:tc>
          <w:tcPr>
            <w:tcW w:type="dxa" w:w="64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6s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105.0mm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98.8mm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6.2mm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5.3mm</w:t>
            </w:r>
          </w:p>
        </w:tc>
        <w:tc>
          <w:tcPr>
            <w:tcW w:type="dxa" w:w="79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279mL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#20</w:t>
            </w:r>
          </w:p>
        </w:tc>
        <w:tc>
          <w:tcPr>
            <w:tcW w:type="dxa" w:w="302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6"/>
              </w:rPr>
              <w:t>7. 중앙이 볼록한 컵 (높이 120mm, 8개: 갈초흰검검흰초갈)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50mL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250mL</w:t>
            </w:r>
          </w:p>
        </w:tc>
        <w:tc>
          <w:tcPr>
            <w:tcW w:type="dxa" w:w="64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6s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120.0mm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96.0mm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24.0mm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11.2mm</w:t>
            </w:r>
          </w:p>
        </w:tc>
        <w:tc>
          <w:tcPr>
            <w:tcW w:type="dxa" w:w="79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6"/>
              </w:rPr>
              <w:t>228mL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#14. 1. 일자형 컵 (높이 105mm, 파란색 링 7개, 반지름 4cm) (1회 50mL | 총 400mL | H 오차 1.5mm | r 오차 3.6mm)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#15. 2. 벌어진 컵 (높이 120mm, 8개: 갈갈초초흰흰검검) (1회 50mL | 총 150mL | H 오차 17.6mm | r 오차 4.6mm)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#16. 3. 벌어진 컵 (높이 90mm, 6개: 초초검검파파) (1회 50mL | 총 200mL | H 오차 12.3mm | r 오차 7.2mm)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#17. 4. 오므라드는 컵 (높이 90mm, 6개: 파파검검초초) (1회 50mL | 총 300mL | H 오차 23.3mm | r 오차 2.6mm)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#18. 5. 오므라드는 컵 (높이 120mm, 8개: 파파파검검검초초) (1회 50mL | 총 450mL | H 오차 20.8mm | r 오차 4.6mm)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#19. 6. 중앙이 볼록한 컵 (높이 105mm, 7개: 초흰검파검흰초) (1회 50mL | 총 250mL | H 오차 6.2mm | r 오차 5.3mm)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v4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374151"/>
          <w:sz w:val="16"/>
        </w:rPr>
        <w:t>▲ #20. 7. 중앙이 볼록한 컵 (높이 120mm, 8개: 갈초흰검검흰초갈) (1회 50mL | 총 250mL | H 오차 24.0mm | r 오차 11.2mm)</w:t>
      </w:r>
    </w:p>
    <w:p>
      <w:pPr>
        <w:spacing w:after="200"/>
      </w:pPr>
    </w:p>
    <w:p>
      <w:pPr>
        <w:pStyle w:val="Heading1"/>
      </w:pPr>
      <w:r>
        <w:rPr>
          <w:rFonts w:ascii="Malgun Gothic" w:hAnsi="Malgun Gothic"/>
          <w:color w:val="1E3A8A"/>
        </w:rPr>
        <w:t>💡 음향 스펙트로그램 및 유량 정보 통합 분석 결론</w:t>
      </w:r>
    </w:p>
    <w:p>
      <w:r>
        <w:rPr>
          <w:b/>
        </w:rPr>
        <w:t>1. 미세 주입(10mL) vs 대단위 주입(50mL) 스펙트로그램 해상도 비교</w:t>
        <w:br/>
      </w:r>
      <w:r>
        <w:t>7월 실측 10개 세션(1그룹)은 10mL 미세 주입으로 26~40 스텝의 조밀한 수위 변화 음향 스펙트로그램을 확보하여 주류 공명 주파수의 연속적 이동을 뚜렷이 보여주었습니다. 8월 실측 세션(50mL 주입)은 4~10스텝의 급격한 단계 변화 속에서도 모델이 주파수 도약 패턴을 완벽히 인식하여 높이 및 형상 윤곽을 복원했습니다.</w:t>
        <w:br/>
        <w:br/>
      </w:r>
      <w:r>
        <w:rPr>
          <w:b/>
        </w:rPr>
        <w:t>2. 총 주입 유량 대비 물리 컵 부피 역추적 정확도</w:t>
        <w:br/>
      </w:r>
      <w:r>
        <w:t>실제 주입된 총 물 유량(mL)과 역추적된 형상 프로파일 기반 예측 컵 부피(mL) 사이의 상관계수가 높게 형성되었으며, 특히 15mm 도넛 링 컵의 경우 내부 단면적 계단 변화가 스펙트로그램의 밴드 불연속성과 정확히 대응됨을 확인할 수 있습니다.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