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差旅费报销单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报销人</w:t>
            </w:r>
          </w:p>
        </w:tc>
        <w:tc>
          <w:tcPr>
            <w:tcW w:type="dxa" w:w="2160"/>
          </w:tcPr>
          <w:p>
            <w:r>
              <w:t>孙浩</w:t>
            </w:r>
          </w:p>
        </w:tc>
        <w:tc>
          <w:tcPr>
            <w:tcW w:type="dxa" w:w="2160"/>
          </w:tcPr>
          <w:p>
            <w:r>
              <w:t>部门</w:t>
            </w:r>
          </w:p>
        </w:tc>
        <w:tc>
          <w:tcPr>
            <w:tcW w:type="dxa" w:w="2160"/>
          </w:tcPr>
          <w:p>
            <w:r>
              <w:t>研发中心</w:t>
            </w:r>
          </w:p>
        </w:tc>
      </w:tr>
      <w:tr>
        <w:tc>
          <w:tcPr>
            <w:tcW w:type="dxa" w:w="2160"/>
          </w:tcPr>
          <w:p>
            <w:r>
              <w:t>出差事由</w:t>
            </w:r>
          </w:p>
        </w:tc>
        <w:tc>
          <w:tcPr>
            <w:tcW w:type="dxa" w:w="2160"/>
          </w:tcPr>
          <w:p>
            <w:r>
              <w:t>参加示例计算化学学术会议</w:t>
            </w:r>
          </w:p>
        </w:tc>
        <w:tc>
          <w:tcPr>
            <w:tcW w:type="dxa" w:w="2160"/>
          </w:tcPr>
          <w:p>
            <w:r>
              <w:t>出差地点</w:t>
            </w:r>
          </w:p>
        </w:tc>
        <w:tc>
          <w:tcPr>
            <w:tcW w:type="dxa" w:w="2160"/>
          </w:tcPr>
          <w:p>
            <w:r>
              <w:t>示例市</w:t>
            </w:r>
          </w:p>
        </w:tc>
      </w:tr>
      <w:tr>
        <w:tc>
          <w:tcPr>
            <w:tcW w:type="dxa" w:w="2160"/>
          </w:tcPr>
          <w:p>
            <w:r>
              <w:t>出差日期</w:t>
            </w:r>
          </w:p>
        </w:tc>
        <w:tc>
          <w:tcPr>
            <w:tcW w:type="dxa" w:w="2160"/>
          </w:tcPr>
          <w:p>
            <w:r>
              <w:t>2026 年 3 月 9 日—3 月 12 日</w:t>
            </w:r>
          </w:p>
        </w:tc>
        <w:tc>
          <w:tcPr>
            <w:tcW w:type="dxa" w:w="2160"/>
          </w:tcPr>
          <w:p>
            <w:r>
              <w:t>附单据张数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/>
    <w:p>
      <w:pPr>
        <w:pStyle w:val="Heading2"/>
      </w:pPr>
      <w:r>
        <w:t>费用明细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票据类型</w:t>
            </w:r>
          </w:p>
        </w:tc>
        <w:tc>
          <w:tcPr>
            <w:tcW w:type="dxa" w:w="1728"/>
          </w:tcPr>
          <w:p>
            <w:r>
              <w:t>票据号码</w:t>
            </w:r>
          </w:p>
        </w:tc>
        <w:tc>
          <w:tcPr>
            <w:tcW w:type="dxa" w:w="1728"/>
          </w:tcPr>
          <w:p>
            <w:r>
              <w:t>金额（元）</w:t>
            </w:r>
          </w:p>
        </w:tc>
      </w:tr>
      <w:tr>
        <w:tc>
          <w:tcPr>
            <w:tcW w:type="dxa" w:w="1728"/>
          </w:tcPr>
          <w:p>
            <w:r>
              <w:t>3 月 9 日</w:t>
            </w:r>
          </w:p>
        </w:tc>
        <w:tc>
          <w:tcPr>
            <w:tcW w:type="dxa" w:w="1728"/>
          </w:tcPr>
          <w:p>
            <w:r>
              <w:t>高铁票（去程）</w:t>
            </w:r>
          </w:p>
        </w:tc>
        <w:tc>
          <w:tcPr>
            <w:tcW w:type="dxa" w:w="1728"/>
          </w:tcPr>
          <w:p>
            <w:r>
              <w:t>电子客票</w:t>
            </w:r>
          </w:p>
        </w:tc>
        <w:tc>
          <w:tcPr>
            <w:tcW w:type="dxa" w:w="1728"/>
          </w:tcPr>
          <w:p>
            <w:r>
              <w:t>E2026030912（示例）</w:t>
            </w:r>
          </w:p>
        </w:tc>
        <w:tc>
          <w:tcPr>
            <w:tcW w:type="dxa" w:w="1728"/>
          </w:tcPr>
          <w:p>
            <w:r>
              <w:t>553.00</w:t>
            </w:r>
          </w:p>
        </w:tc>
      </w:tr>
      <w:tr>
        <w:tc>
          <w:tcPr>
            <w:tcW w:type="dxa" w:w="1728"/>
          </w:tcPr>
          <w:p>
            <w:r>
              <w:t>3 月 9 日—3 月 12 日</w:t>
            </w:r>
          </w:p>
        </w:tc>
        <w:tc>
          <w:tcPr>
            <w:tcW w:type="dxa" w:w="1728"/>
          </w:tcPr>
          <w:p>
            <w:r>
              <w:t>住宿费 3 晚</w:t>
            </w:r>
          </w:p>
        </w:tc>
        <w:tc>
          <w:tcPr>
            <w:tcW w:type="dxa" w:w="1728"/>
          </w:tcPr>
          <w:p>
            <w:r>
              <w:t>增值税电子普通发票</w:t>
            </w:r>
          </w:p>
        </w:tc>
        <w:tc>
          <w:tcPr>
            <w:tcW w:type="dxa" w:w="1728"/>
          </w:tcPr>
          <w:p>
            <w:r>
              <w:t>0007788（示例）</w:t>
            </w:r>
          </w:p>
        </w:tc>
        <w:tc>
          <w:tcPr>
            <w:tcW w:type="dxa" w:w="1728"/>
          </w:tcPr>
          <w:p>
            <w:r>
              <w:t>1,260.00</w:t>
            </w:r>
          </w:p>
        </w:tc>
      </w:tr>
      <w:tr>
        <w:tc>
          <w:tcPr>
            <w:tcW w:type="dxa" w:w="1728"/>
          </w:tcPr>
          <w:p>
            <w:r>
              <w:t>3 月 10 日</w:t>
            </w:r>
          </w:p>
        </w:tc>
        <w:tc>
          <w:tcPr>
            <w:tcW w:type="dxa" w:w="1728"/>
          </w:tcPr>
          <w:p>
            <w:r>
              <w:t>会议注册费</w:t>
            </w:r>
          </w:p>
        </w:tc>
        <w:tc>
          <w:tcPr>
            <w:tcW w:type="dxa" w:w="1728"/>
          </w:tcPr>
          <w:p>
            <w:r>
              <w:t>增值税电子普通发票</w:t>
            </w:r>
          </w:p>
        </w:tc>
        <w:tc>
          <w:tcPr>
            <w:tcW w:type="dxa" w:w="1728"/>
          </w:tcPr>
          <w:p>
            <w:r>
              <w:t>0021455（示例）</w:t>
            </w:r>
          </w:p>
        </w:tc>
        <w:tc>
          <w:tcPr>
            <w:tcW w:type="dxa" w:w="1728"/>
          </w:tcPr>
          <w:p>
            <w:r>
              <w:t>1,800.00</w:t>
            </w:r>
          </w:p>
        </w:tc>
      </w:tr>
      <w:tr>
        <w:tc>
          <w:tcPr>
            <w:tcW w:type="dxa" w:w="1728"/>
          </w:tcPr>
          <w:p>
            <w:r>
              <w:t>3 月 10 日—3 月 12 日</w:t>
            </w:r>
          </w:p>
        </w:tc>
        <w:tc>
          <w:tcPr>
            <w:tcW w:type="dxa" w:w="1728"/>
          </w:tcPr>
          <w:p>
            <w:r>
              <w:t>市内交通</w:t>
            </w:r>
          </w:p>
        </w:tc>
        <w:tc>
          <w:tcPr>
            <w:tcW w:type="dxa" w:w="1728"/>
          </w:tcPr>
          <w:p>
            <w:r>
              <w:t>出租车票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146.50</w:t>
            </w:r>
          </w:p>
        </w:tc>
      </w:tr>
      <w:tr>
        <w:tc>
          <w:tcPr>
            <w:tcW w:type="dxa" w:w="1728"/>
          </w:tcPr>
          <w:p>
            <w:r>
              <w:t>3 月 9 日—3 月 12 日</w:t>
            </w:r>
          </w:p>
        </w:tc>
        <w:tc>
          <w:tcPr>
            <w:tcW w:type="dxa" w:w="1728"/>
          </w:tcPr>
          <w:p>
            <w:r>
              <w:t>伙食补助 4 天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400.00</w:t>
            </w:r>
          </w:p>
        </w:tc>
      </w:tr>
      <w:tr>
        <w:tc>
          <w:tcPr>
            <w:tcW w:type="dxa" w:w="1728"/>
          </w:tcPr>
          <w:p>
            <w:r>
              <w:t>3 月 12 日</w:t>
            </w:r>
          </w:p>
        </w:tc>
        <w:tc>
          <w:tcPr>
            <w:tcW w:type="dxa" w:w="1728"/>
          </w:tcPr>
          <w:p>
            <w:r>
              <w:t>高铁票（返程）</w:t>
            </w:r>
          </w:p>
        </w:tc>
        <w:tc>
          <w:tcPr>
            <w:tcW w:type="dxa" w:w="1728"/>
          </w:tcPr>
          <w:p>
            <w:r>
              <w:t>电子客票</w:t>
            </w:r>
          </w:p>
        </w:tc>
        <w:tc>
          <w:tcPr>
            <w:tcW w:type="dxa" w:w="1728"/>
          </w:tcPr>
          <w:p>
            <w:r>
              <w:t>E2026031233（示例）</w:t>
            </w:r>
          </w:p>
        </w:tc>
        <w:tc>
          <w:tcPr>
            <w:tcW w:type="dxa" w:w="1728"/>
          </w:tcPr>
          <w:p>
            <w:r>
              <w:t>553.00</w:t>
            </w:r>
          </w:p>
        </w:tc>
      </w:tr>
    </w:tbl>
    <w:p/>
    <w:p>
      <w:r>
        <w:t>报销金额合计：人民币 4,712.50 元（大写：肆仟柒佰壹拾贰元伍角）</w:t>
      </w:r>
    </w:p>
    <w:p>
      <w:r>
        <w:t>预借差旅费：2,000.00 元　　应补付：2,712.50 元</w:t>
      </w:r>
    </w:p>
    <w:p>
      <w:pPr>
        <w:pStyle w:val="Heading2"/>
      </w:pPr>
      <w:r>
        <w:t>审批</w:t>
      </w:r>
    </w:p>
    <w:p>
      <w:r>
        <w:t>部门负责人：陈立明（已签）　　财务审核：周敏　　日期：2026 年 3 月 16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