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pPr>
        <w:jc w:val="center"/>
      </w:pPr>
      <w:r>
        <w:rPr>
          <w:rFonts w:ascii="华文中宋" w:hAnsi="华文中宋" w:eastAsia="华文中宋"/>
          <w:b/>
          <w:color w:val="C00000"/>
          <w:sz w:val="44"/>
          <w:szCs w:val="44"/>
        </w:rPr>
        <w:t xml:space="preserve">张示例</w:t>
      </w:r>
    </w:p>
    <w:p>
      <w:pPr>
        <w:jc w:val="center"/>
      </w:pPr>
      <w:r>
        <w:rPr>
          <w:rFonts w:ascii="华文中宋" w:hAnsi="华文中宋" w:eastAsia="华文中宋"/>
          <w:color w:val="595959"/>
          <w:sz w:val="24"/>
          <w:szCs w:val="24"/>
        </w:rPr>
        <w:t xml:space="preserve">求职意向：数据分析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800"/>
        <w:gridCol w:w="7200"/>
      </w:tblGrid>
      <w:tr>
        <w:tc>
          <w:tcPr>
            <w:tcW w:w="1800" w:type="dxa"/>
            <w:shd w:val="clear" w:color="auto" w:fill="FBE4D5"/>
          </w:tcPr>
          <w:p>
            <w:pPr/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电话</w:t>
            </w:r>
          </w:p>
        </w:tc>
        <w:tc>
          <w:tcPr>
            <w:tcW w:w="7200" w:type="dxa"/>
          </w:tcPr>
          <w:p>
            <w:pPr/>
            <w:r>
              <w:rPr>
                <w:rFonts w:ascii="华文中宋" w:hAnsi="华文中宋" w:eastAsia="华文中宋"/>
                <w:sz w:val="21"/>
                <w:szCs w:val="21"/>
              </w:rPr>
              <w:t xml:space="preserve">138 0000 0000</w:t>
            </w:r>
          </w:p>
        </w:tc>
      </w:tr>
      <w:tr>
        <w:tc>
          <w:tcPr>
            <w:tcW w:w="1800" w:type="dxa"/>
            <w:shd w:val="clear" w:color="auto" w:fill="FBE4D5"/>
          </w:tcPr>
          <w:p>
            <w:pPr/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邮箱</w:t>
            </w:r>
          </w:p>
        </w:tc>
        <w:tc>
          <w:tcPr>
            <w:tcW w:w="7200" w:type="dxa"/>
          </w:tcPr>
          <w:p>
            <w:pPr/>
            <w:r>
              <w:rPr>
                <w:rFonts w:ascii="华文中宋" w:hAnsi="华文中宋" w:eastAsia="华文中宋"/>
                <w:sz w:val="21"/>
                <w:szCs w:val="21"/>
              </w:rPr>
              <w:t xml:space="preserve">zhang@example.com</w:t>
            </w:r>
          </w:p>
        </w:tc>
      </w:tr>
      <w:tr>
        <w:tc>
          <w:tcPr>
            <w:tcW w:w="1800" w:type="dxa"/>
            <w:shd w:val="clear" w:color="auto" w:fill="FBE4D5"/>
          </w:tcPr>
          <w:p>
            <w:pPr/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所在地</w:t>
            </w:r>
          </w:p>
        </w:tc>
        <w:tc>
          <w:tcPr>
            <w:tcW w:w="7200" w:type="dxa"/>
          </w:tcPr>
          <w:p>
            <w:pPr/>
            <w:r>
              <w:rPr>
                <w:rFonts w:ascii="华文中宋" w:hAnsi="华文中宋" w:eastAsia="华文中宋"/>
                <w:sz w:val="21"/>
                <w:szCs w:val="21"/>
              </w:rPr>
              <w:t xml:space="preserve">上海</w:t>
            </w:r>
          </w:p>
        </w:tc>
      </w:tr>
    </w:tbl>
    <w:p>
      <w:pPr>
        <w:shd w:val="clear" w:color="auto" w:fill="C00000"/>
      </w:pPr>
      <w:r>
        <w:rPr>
          <w:rFonts w:ascii="华文中宋" w:hAnsi="华文中宋" w:eastAsia="华文中宋"/>
          <w:b/>
          <w:color w:val="FFFFFF"/>
          <w:sz w:val="28"/>
          <w:szCs w:val="28"/>
        </w:rPr>
        <w:t xml:space="preserve">工作经历</w:t>
      </w:r>
    </w:p>
    <w:p>
      <w:pPr>
        <w:tabs>
          <w:tab w:val="right" w:pos="9000"/>
        </w:tabs>
      </w:pPr>
      <w:r>
        <w:rPr>
          <w:rFonts w:ascii="华文中宋" w:hAnsi="华文中宋" w:eastAsia="华文中宋"/>
          <w:b/>
          <w:sz w:val="24"/>
          <w:szCs w:val="24"/>
        </w:rPr>
        <w:t xml:space="preserve">示例科技有限公司 · 高级分析师</w:t>
      </w:r>
      <w:r>
        <w:tab/>
      </w:r>
      <w:r>
        <w:rPr>
          <w:rFonts w:ascii="华文中宋" w:hAnsi="华文中宋" w:eastAsia="华文中宋"/>
          <w:color w:val="595959"/>
          <w:sz w:val="18"/>
          <w:szCs w:val="18"/>
        </w:rPr>
        <w:t xml:space="preserve">2021.07 – 至今</w:t>
      </w:r>
    </w:p>
    <w:p>
      <w:pPr/>
      <w:r>
        <w:rPr>
          <w:rFonts w:ascii="华文中宋" w:hAnsi="华文中宋" w:eastAsia="华文中宋"/>
          <w:sz w:val="21"/>
          <w:szCs w:val="21"/>
        </w:rPr>
        <w:t xml:space="preserve">负责定价分析，季度报价时间缩短三分之一。</w:t>
      </w:r>
    </w:p>
    <w:p>
      <w:pPr>
        <w:tabs>
          <w:tab w:val="right" w:pos="9000"/>
        </w:tabs>
      </w:pPr>
      <w:r>
        <w:rPr>
          <w:rFonts w:ascii="华文中宋" w:hAnsi="华文中宋" w:eastAsia="华文中宋"/>
          <w:b/>
          <w:sz w:val="24"/>
          <w:szCs w:val="24"/>
        </w:rPr>
        <w:t xml:space="preserve">样例贸易有限公司 · 分析师</w:t>
      </w:r>
      <w:r>
        <w:tab/>
      </w:r>
      <w:r>
        <w:rPr>
          <w:rFonts w:ascii="华文中宋" w:hAnsi="华文中宋" w:eastAsia="华文中宋"/>
          <w:color w:val="595959"/>
          <w:sz w:val="18"/>
          <w:szCs w:val="18"/>
        </w:rPr>
        <w:t xml:space="preserve">2018.07 – 2021.06</w:t>
      </w:r>
    </w:p>
    <w:p>
      <w:pPr/>
      <w:r>
        <w:rPr>
          <w:rFonts w:ascii="华文中宋" w:hAnsi="华文中宋" w:eastAsia="华文中宋"/>
          <w:sz w:val="21"/>
          <w:szCs w:val="21"/>
        </w:rPr>
        <w:t xml:space="preserve">搭建周度销售模型，供管理层使用两年。</w:t>
      </w:r>
    </w:p>
    <w:p>
      <w:pPr>
        <w:shd w:val="clear" w:color="auto" w:fill="C00000"/>
      </w:pPr>
      <w:r>
        <w:rPr>
          <w:rFonts w:ascii="华文中宋" w:hAnsi="华文中宋" w:eastAsia="华文中宋"/>
          <w:b/>
          <w:color w:val="FFFFFF"/>
          <w:sz w:val="28"/>
          <w:szCs w:val="28"/>
        </w:rPr>
        <w:t xml:space="preserve">教育背景</w:t>
      </w:r>
    </w:p>
    <w:p>
      <w:pPr>
        <w:tabs>
          <w:tab w:val="right" w:pos="9000"/>
        </w:tabs>
      </w:pPr>
      <w:r>
        <w:rPr>
          <w:rFonts w:ascii="华文中宋" w:hAnsi="华文中宋" w:eastAsia="华文中宋"/>
          <w:b/>
          <w:sz w:val="24"/>
          <w:szCs w:val="24"/>
        </w:rPr>
        <w:t xml:space="preserve">示例大学 · 经济学硕士</w:t>
      </w:r>
      <w:r>
        <w:tab/>
      </w:r>
      <w:r>
        <w:rPr>
          <w:rFonts w:ascii="华文中宋" w:hAnsi="华文中宋" w:eastAsia="华文中宋"/>
          <w:color w:val="595959"/>
          <w:sz w:val="18"/>
          <w:szCs w:val="18"/>
        </w:rPr>
        <w:t xml:space="preserve">2016.09 – 2018.06</w:t>
      </w:r>
    </w:p>
    <w:p>
      <w:pPr/>
      <w:r>
        <w:rPr>
          <w:rFonts w:ascii="华文中宋" w:hAnsi="华文中宋" w:eastAsia="华文中宋"/>
          <w:sz w:val="21"/>
          <w:szCs w:val="21"/>
        </w:rPr>
        <w:t xml:space="preserve">论文题目：区域价格指数的编制。</w:t>
      </w:r>
    </w:p>
    <w:p>
      <w:pPr>
        <w:tabs>
          <w:tab w:val="right" w:pos="9000"/>
        </w:tabs>
      </w:pPr>
      <w:r>
        <w:rPr>
          <w:rFonts w:ascii="华文中宋" w:hAnsi="华文中宋" w:eastAsia="华文中宋"/>
          <w:b/>
          <w:sz w:val="24"/>
          <w:szCs w:val="24"/>
        </w:rPr>
        <w:t xml:space="preserve">样例学院 · 数学学士</w:t>
      </w:r>
      <w:r>
        <w:tab/>
      </w:r>
      <w:r>
        <w:rPr>
          <w:rFonts w:ascii="华文中宋" w:hAnsi="华文中宋" w:eastAsia="华文中宋"/>
          <w:color w:val="595959"/>
          <w:sz w:val="18"/>
          <w:szCs w:val="18"/>
        </w:rPr>
        <w:t xml:space="preserve">2012.09 – 2016.06</w:t>
      </w:r>
    </w:p>
    <w:p>
      <w:pPr/>
      <w:r>
        <w:rPr>
          <w:rFonts w:ascii="华文中宋" w:hAnsi="华文中宋" w:eastAsia="华文中宋"/>
          <w:sz w:val="21"/>
          <w:szCs w:val="21"/>
        </w:rPr>
        <w:t xml:space="preserve">连续三年获得一等奖学金。</w:t>
      </w:r>
    </w:p>
    <w:p>
      <w:pPr>
        <w:shd w:val="clear" w:color="auto" w:fill="C00000"/>
      </w:pPr>
      <w:r>
        <w:rPr>
          <w:rFonts w:ascii="华文中宋" w:hAnsi="华文中宋" w:eastAsia="华文中宋"/>
          <w:b/>
          <w:color w:val="FFFFFF"/>
          <w:sz w:val="28"/>
          <w:szCs w:val="28"/>
        </w:rPr>
        <w:t xml:space="preserve">技能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800"/>
        <w:gridCol w:w="7200"/>
      </w:tblGrid>
      <w:tr>
        <w:tc>
          <w:tcPr>
            <w:tcW w:w="1800" w:type="dxa"/>
            <w:shd w:val="clear" w:color="auto" w:fill="FBE4D5"/>
          </w:tcPr>
          <w:p>
            <w:pPr/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数据分析</w:t>
            </w:r>
          </w:p>
        </w:tc>
        <w:tc>
          <w:tcPr>
            <w:tcW w:w="7200" w:type="dxa"/>
          </w:tcPr>
          <w:p>
            <w:pPr/>
            <w:r>
              <w:rPr>
                <w:rFonts w:ascii="华文中宋" w:hAnsi="华文中宋" w:eastAsia="华文中宋"/>
                <w:sz w:val="21"/>
                <w:szCs w:val="21"/>
              </w:rPr>
              <w:t xml:space="preserve">定价模型、预测、问卷设计</w:t>
            </w:r>
          </w:p>
        </w:tc>
      </w:tr>
      <w:tr>
        <w:tc>
          <w:tcPr>
            <w:tcW w:w="1800" w:type="dxa"/>
            <w:shd w:val="clear" w:color="auto" w:fill="FBE4D5"/>
          </w:tcPr>
          <w:p>
            <w:pPr/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工具</w:t>
            </w:r>
          </w:p>
        </w:tc>
        <w:tc>
          <w:tcPr>
            <w:tcW w:w="7200" w:type="dxa"/>
          </w:tcPr>
          <w:p>
            <w:pPr/>
            <w:r>
              <w:rPr>
                <w:rFonts w:ascii="华文中宋" w:hAnsi="华文中宋" w:eastAsia="华文中宋"/>
                <w:sz w:val="21"/>
                <w:szCs w:val="21"/>
              </w:rPr>
              <w:t xml:space="preserve">电子表格、SQL、Python</w:t>
            </w:r>
          </w:p>
        </w:tc>
      </w:tr>
      <w:tr>
        <w:tc>
          <w:tcPr>
            <w:tcW w:w="1800" w:type="dxa"/>
            <w:shd w:val="clear" w:color="auto" w:fill="FBE4D5"/>
          </w:tcPr>
          <w:p>
            <w:pPr/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语言</w:t>
            </w:r>
          </w:p>
        </w:tc>
        <w:tc>
          <w:tcPr>
            <w:tcW w:w="7200" w:type="dxa"/>
          </w:tcPr>
          <w:p>
            <w:pPr/>
            <w:r>
              <w:rPr>
                <w:rFonts w:ascii="华文中宋" w:hAnsi="华文中宋" w:eastAsia="华文中宋"/>
                <w:sz w:val="21"/>
                <w:szCs w:val="21"/>
              </w:rPr>
              <w:t xml:space="preserve">英语（六级）</w:t>
            </w:r>
          </w:p>
        </w:tc>
      </w:tr>
    </w:tbl>
    <w:p>
      <w:pPr>
        <w:jc w:val="center"/>
      </w:pPr>
      <w:r>
        <w:rPr>
          <w:rFonts w:ascii="华文中宋" w:hAnsi="华文中宋" w:eastAsia="华文中宋"/>
          <w:color w:val="595959"/>
          <w:sz w:val="15"/>
          <w:szCs w:val="15"/>
        </w:rPr>
        <w:t xml:space="preserve">以上信息真实有效。</w:t>
      </w:r>
    </w:p>
    <w:sectPr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zh-resume-layout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