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_default.xml" ContentType="application/vnd.openxmlformats-officedocument.wordprocessingml.header+xml"/>
  <Override PartName="/word/footer_default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0000001" w14:textId="77777777">
      <w:pPr>
        <w:pStyle w:val="Title"/>
      </w:pPr>
      <w:r>
        <w:t xml:space="preserve">Mutual Confidentiality Agreement</w:t>
      </w:r>
    </w:p>
    <w:p w14:paraId="10000002" w14:textId="77777777">
      <w:r>
        <w:t xml:space="preserve">The parties wish to share confidential information to discuss a possible project, and agree as follows.</w:t>
      </w:r>
    </w:p>
    <w:p w14:paraId="10000003" w14:textId="77777777">
      <w:pPr>
        <w:pStyle w:val="Heading1"/>
        <w:numPr>
          <w:ilvl w:val="0"/>
          <w:numId w:val="1"/>
        </w:numPr>
      </w:pPr>
      <w:r>
        <w:t xml:space="preserve">Confidential information</w:t>
      </w:r>
    </w:p>
    <w:p w14:paraId="10000004" w14:textId="77777777">
      <w:pPr>
        <w:numPr>
          <w:ilvl w:val="1"/>
          <w:numId w:val="1"/>
        </w:numPr>
      </w:pPr>
      <w:commentRangeStart w:id="0"/>
      <w:bookmarkStart w:id="1" w:name="conf_def"/>
      <w:r>
        <w:t xml:space="preserve">Confidential Information means all information disclosed by one party to the other, in any form.</w:t>
      </w:r>
      <w:bookmarkEnd w:id="1"/>
      <w:commentRangeEnd w:id="0"/>
      <w:r>
        <w:rPr>
          <w:rStyle w:val="CommentReference"/>
        </w:rPr>
        <w:commentReference w:id="0"/>
      </w:r>
    </w:p>
    <w:p w14:paraId="10000005" w14:textId="77777777">
      <w:pPr>
        <w:numPr>
          <w:ilvl w:val="1"/>
          <w:numId w:val="1"/>
        </w:numPr>
      </w:pPr>
      <w:r>
        <w:t xml:space="preserve">It does not include information that:</w:t>
      </w:r>
    </w:p>
    <w:p w14:paraId="10000006" w14:textId="77777777">
      <w:pPr>
        <w:numPr>
          <w:ilvl w:val="2"/>
          <w:numId w:val="1"/>
        </w:numPr>
      </w:pPr>
      <w:r>
        <w:t xml:space="preserve">is or becomes public through no fault of the recipient;</w:t>
      </w:r>
    </w:p>
    <w:p w14:paraId="10000007" w14:textId="77777777">
      <w:pPr>
        <w:numPr>
          <w:ilvl w:val="2"/>
          <w:numId w:val="1"/>
        </w:numPr>
      </w:pPr>
      <w:r>
        <w:t xml:space="preserve">was known to the recipient before disclosure; or</w:t>
      </w:r>
    </w:p>
    <w:p w14:paraId="10000008" w14:textId="77777777">
      <w:pPr>
        <w:numPr>
          <w:ilvl w:val="2"/>
          <w:numId w:val="1"/>
        </w:numPr>
      </w:pPr>
      <w:commentRangeStart w:id="1"/>
      <w:r>
        <w:t xml:space="preserve">is lawfully received from a third party.</w:t>
      </w:r>
      <w:commentRangeEnd w:id="1"/>
      <w:r>
        <w:rPr>
          <w:rStyle w:val="CommentReference"/>
        </w:rPr>
        <w:commentReference w:id="1"/>
      </w:r>
    </w:p>
    <w:p w14:paraId="10000009" w14:textId="77777777">
      <w:pPr>
        <w:pStyle w:val="Heading1"/>
        <w:numPr>
          <w:ilvl w:val="0"/>
          <w:numId w:val="1"/>
        </w:numPr>
      </w:pPr>
      <w:r>
        <w:t xml:space="preserve">Obligations</w:t>
      </w:r>
    </w:p>
    <w:p w14:paraId="1000000A" w14:textId="77777777">
      <w:pPr>
        <w:numPr>
          <w:ilvl w:val="1"/>
          <w:numId w:val="1"/>
        </w:numPr>
      </w:pPr>
      <w:r>
        <w:t xml:space="preserve">The recipient shall keep Confidential Information secret and use it only for the project, as clause </w:t>
      </w:r>
      <w:r>
        <w:fldChar w:fldCharType="begin"/>
      </w:r>
      <w:r>
        <w:instrText xml:space="preserve"> REF conf_def \r \h </w:instrText>
      </w:r>
      <w:r>
        <w:fldChar w:fldCharType="separate"/>
      </w:r>
      <w:r>
        <w:t xml:space="preserve">1.1</w:t>
      </w:r>
      <w:r>
        <w:fldChar w:fldCharType="end"/>
      </w:r>
      <w:r>
        <w:t xml:space="preserve"> requires.</w:t>
      </w:r>
    </w:p>
    <w:p w14:paraId="1000000B" w14:textId="77777777">
      <w:pPr>
        <w:numPr>
          <w:ilvl w:val="1"/>
          <w:numId w:val="1"/>
        </w:numPr>
      </w:pPr>
      <w:r>
        <w:t xml:space="preserve">The recipient may disclose it to staff who need it and are bound to keep it secret.</w:t>
      </w:r>
    </w:p>
    <w:p w14:paraId="1000000C" w14:textId="77777777">
      <w:pPr>
        <w:pStyle w:val="Heading1"/>
        <w:numPr>
          <w:ilvl w:val="0"/>
          <w:numId w:val="1"/>
        </w:numPr>
      </w:pPr>
      <w:r>
        <w:t xml:space="preserve">Term</w:t>
      </w:r>
    </w:p>
    <w:p w14:paraId="1000000D" w14:textId="77777777">
      <w:pPr>
        <w:numPr>
          <w:ilvl w:val="1"/>
          <w:numId w:val="1"/>
        </w:numPr>
      </w:pPr>
      <w:commentRangeStart w:id="2"/>
      <w:r>
        <w:t xml:space="preserve">The obligations last five years from the date of this agreement.</w:t>
      </w:r>
      <w:commentRangeEnd w:id="2"/>
      <w:r>
        <w:rPr>
          <w:rStyle w:val="CommentReference"/>
        </w:rPr>
        <w:commentReference w:id="2"/>
      </w:r>
    </w:p>
    <w:sectPr>
      <w:headerReference w:type="default" r:id="rIdHdefault"/>
      <w:footerReference w:type="default" r:id="rIdFdefault"/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comment w:id="0" w:author="Reviewer" w:date="2026-01-15T09:00:00Z" w:initials="R">
    <w:p>
      <w:pPr>
        <w:pStyle w:val="CommentText"/>
      </w:pPr>
      <w:r>
        <w:rPr>
          <w:rStyle w:val="CommentReference"/>
        </w:rPr>
        <w:annotationRef/>
      </w:r>
      <w:r>
        <w:t xml:space="preserve">Should this cover oral disclosures too?</w:t>
      </w:r>
    </w:p>
  </w:comment>
  <w:comment w:id="1" w:author="Reviewer" w:date="2026-01-15T09:00:00Z" w:initials="R">
    <w:p>
      <w:pPr>
        <w:pStyle w:val="CommentText"/>
      </w:pPr>
      <w:r>
        <w:rPr>
          <w:rStyle w:val="CommentReference"/>
        </w:rPr>
        <w:annotationRef/>
      </w:r>
      <w:r>
        <w:t xml:space="preserve">Add independent development here?</w:t>
      </w:r>
    </w:p>
  </w:comment>
  <w:comment w:id="2" w:author="Counsel" w:date="2026-01-15T09:00:00Z" w:initials="C">
    <w:p>
      <w:pPr>
        <w:pStyle w:val="CommentText"/>
      </w:pPr>
      <w:r>
        <w:rPr>
          <w:rStyle w:val="CommentReference"/>
        </w:rPr>
        <w:annotationRef/>
      </w:r>
      <w:r>
        <w:t xml:space="preserve">Five years is long for this kind of project.</w:t>
      </w:r>
    </w:p>
  </w:comment>
</w:comments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er_default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 xml:space="preserve">3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default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>
    <w:pPr>
      <w:pStyle w:val="Header"/>
    </w:pPr>
    <w:r>
      <w:t xml:space="preserve">Mutual confidentiality agreement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abstractNum w:abstractNumId="0">
    <w:multiLevelType w:val="multilevel"/>
    <w:lvl w:ilvl="0">
      <w:start w:val="1"/>
      <w:numFmt w:val="decimal"/>
      <w:lvlText w:val="%1."/>
      <w:lvlJc w:val="left"/>
      <w:pPr>
        <w:ind w:left="567" w:hanging="567"/>
      </w:pPr>
      <w:rPr>
        <w:b/>
      </w:r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lowerLetter"/>
      <w:lvlText w:val="(%3)"/>
      <w:lvlJc w:val="left"/>
      <w:pPr>
        <w:ind w:left="1701" w:hanging="567"/>
      </w:pPr>
    </w:lvl>
    <w:lvl w:ilvl="3">
      <w:start w:val="1"/>
      <w:numFmt w:val="lowerRoman"/>
      <w:lvlText w:val="(%4)"/>
      <w:lvlJc w:val="left"/>
      <w:pPr>
        <w:ind w:left="2268" w:hanging="567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2">
    <w:multiLevelType w:val="multilevel"/>
    <w:lvl w:ilvl="0">
      <w:start w:val="1"/>
      <w:numFmt w:val="chineseCounting"/>
      <w:lvlText w:val="第%1条"/>
      <w:lvlJc w:val="left"/>
      <w:pPr>
        <w:ind w:left="0" w:hanging="0"/>
      </w:pPr>
      <w:rPr>
        <w:b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(%3)"/>
      <w:lvlJc w:val="left"/>
      <w:pPr>
        <w:ind w:left="1134" w:hanging="567"/>
      </w:pPr>
    </w:lvl>
  </w:abstractNum>
  <w:abstractNum w:abstractNumId="3">
    <w:multiLevelType w:val="multilevel"/>
    <w:lvl w:ilvl="0">
      <w:start w:val="1"/>
      <w:numFmt w:val="chineseCounting"/>
      <w:lvlText w:val="%1、"/>
      <w:lvlJc w:val="left"/>
      <w:pPr>
        <w:ind w:left="480" w:hanging="480"/>
      </w:pPr>
      <w:rPr>
        <w:b/>
      </w:rPr>
    </w:lvl>
    <w:lvl w:ilvl="1">
      <w:start w:val="1"/>
      <w:numFmt w:val="chineseCounting"/>
      <w:lvlText w:val="（%2）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</w:abstractNum>
  <w:abstractNum w:abstractNumId="4">
    <w:multiLevelType w:val="multilevel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efaultTabStop w:val="720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Times New Roman"/>
        <w:sz w:val="22"/>
        <w:szCs w:val="22"/>
        <w:lang w:val="en-GB" w:eastAsia="zh-C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styleId="Title">
    <w:name w:val="Title"/>
    <w:basedOn w:val="Normal"/>
    <w:next w:val="Normal"/>
    <w:qFormat/>
    <w:pPr>
      <w:spacing w:before="240" w:after="240"/>
      <w:jc w:val="center"/>
    </w:pPr>
    <w:rPr>
      <w:b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i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er">
    <w:name w:val="foot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qFormat/>
    <w:rPr>
      <w:sz w:val="20"/>
    </w:rPr>
  </w:style>
  <w:style w:type="paragraph" w:styleId="TOC1">
    <w:name w:val="toc 1"/>
    <w:basedOn w:val="Normal"/>
    <w:qFormat/>
    <w:pPr>
      <w:tabs>
        <w:tab w:val="right" w:leader="dot" w:pos="9016"/>
      </w:tabs>
    </w:p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Fn" Type="http://schemas.openxmlformats.org/officeDocument/2006/relationships/footnotes" Target="footnotes.xml"/><Relationship Id="rIdEn" Type="http://schemas.openxmlformats.org/officeDocument/2006/relationships/endnotes" Target="endnotes.xml"/><Relationship Id="rIdCm" Type="http://schemas.openxmlformats.org/officeDocument/2006/relationships/comments" Target="comments.xml"/><Relationship Id="rIdHdefault" Type="http://schemas.openxmlformats.org/officeDocument/2006/relationships/header" Target="header_default.xml"/><Relationship Id="rIdFdefault" Type="http://schemas.openxmlformats.org/officeDocument/2006/relationships/footer" Target="footer_default.xml"/></Relationships>
</file>

<file path=docProps/app.xml><?xml version="1.0" encoding="utf-8"?>
<Properties xmlns="http://schemas.openxmlformats.org/officeDocument/2006/extended-properties">
  <Application>Synthetic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en-contract-nda</dc:title>
  <dc:creator>Synthetic corpus</dc:creator>
  <cp:lastModifiedBy>Synthetic corpus</cp:lastModifiedBy>
  <dcterms:created xsi:type="dcterms:W3CDTF">2026-01-15T09:00:00Z</dcterms:created>
  <dcterms:modified xsi:type="dcterms:W3CDTF">2026-01-15T09:00:00Z</dcterms:modified>
</cp:coreProperties>
</file>