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rPr/>
        <w:t>4주차 과제</w:t>
      </w:r>
      <w:r>
        <w:rPr>
          <w:lang w:eastAsia="ko-KR"/>
          <w:rtl w:val="off"/>
        </w:rPr>
        <w:t>_2023170855최정연</w:t>
      </w:r>
    </w:p>
    <w:p>
      <w:pPr>
        <w:rPr>
          <w:lang/>
          <w:rtl w:val="off"/>
        </w:rPr>
      </w:pPr>
      <w:r>
        <w:rPr/>
        <w:t>1. 수백만 개의 특성을 가진 훈련 세트에서는 어떤 선형 회귀 알고리즘을 사용할수 있는가?</w:t>
      </w:r>
    </w:p>
    <w:p>
      <w:pPr>
        <w:rPr>
          <w:lang w:eastAsia="ko-KR"/>
          <w:rFonts w:hint="eastAsia"/>
          <w:rtl w:val="off"/>
        </w:rPr>
      </w:pPr>
      <w:r>
        <w:rPr/>
        <w:t>확률적 경사 하강법(SGD), 미니배치 경사 하강법, 또는 희소 데이터를 처리할 수 있는 알고리즘(Lasso 회귀 등)을 사용할 수 있다.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2. 훈련 세트에 있는 특성들이 각기 아주 다른 스케일을 가지고 있을 때, 이런 데이터에 잘 작동하지 않는 알고리즘은 무엇인가? 그 이유는 무엇이고, 이 문제를 어떻게 해결할 수 있는가?</w:t>
      </w:r>
    </w:p>
    <w:p>
      <w:pPr>
        <w:rPr/>
      </w:pPr>
      <w:r>
        <w:rPr/>
        <w:t>거리 기반 알고리즘(예: KNN, SVM)은 잘 작동하지 않는다. 이유는 스케일 차이가 크면 거리 계산이 왜곡되기 때문이다. 해결 방법은 특성 스케일링(표준화 또는 정규화)이다.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3. 경사 하강법으로 로지스틱 회귀 모델을 훈련시킬 때 지역 최솟값에 갇힐 가능성이 있는가?</w:t>
      </w:r>
    </w:p>
    <w:p>
      <w:pPr>
        <w:rPr/>
      </w:pPr>
      <w:r>
        <w:rPr/>
        <w:t>아니다. 로지스틱 회귀 비용 함수는 볼록(convex) 함수이므로 지역 최솟값에 갇히지 않는다.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4. 충분히 오랫동안 실행하면 모든 경사 하강법 알고리즘이 같은 모델을 만들 것인가?</w:t>
      </w:r>
    </w:p>
    <w:p>
      <w:pPr>
        <w:rPr/>
      </w:pPr>
      <w:r>
        <w:rPr/>
        <w:t>아니다. 학습률, 초기화, 배치 구성 등에 따라 다른 경로를 가질 수 있으므로 결과가 다를 수 있다.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5. 검증 오차가 상승하면 미니배치 경사 하강법을 즉시 중단하는 것이 좋은가?</w:t>
      </w:r>
    </w:p>
    <w:p>
      <w:pPr>
        <w:rPr>
          <w:lang/>
          <w:rtl w:val="off"/>
        </w:rPr>
      </w:pPr>
      <w:r>
        <w:rPr/>
        <w:t>그렇다. 이는 과대적합을 방지하기 위한 조기 종료(early stopping) 전략이다.</w:t>
      </w:r>
      <w:r>
        <w:rPr>
          <w:lang/>
          <w:rtl w:val="off"/>
        </w:rPr>
        <w:br w:type="page"/>
      </w:r>
    </w:p>
    <w:p>
      <w:pPr>
        <w:rPr>
          <w:lang/>
          <w:rtl w:val="off"/>
        </w:rPr>
      </w:pPr>
      <w:r>
        <w:rPr/>
        <w:t>6. 어떤 경사 하강법 알고리즘이 가장 빠르게 최적 솔루션의 주변에 도달하는가?</w:t>
      </w:r>
    </w:p>
    <w:p>
      <w:pPr>
        <w:rPr/>
      </w:pPr>
      <w:r>
        <w:rPr/>
        <w:t>모멘텀을 사용하는 경사 하강법(예: Nesterov Accelerated Gradient)이 가장 빠르게 최적점 근처에 도달한다.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7. 다항 회귀를 사용했을 때 학습 곡선을 보니 훈련 오차와 검증 오차 사이에 간격이 크다. 이때 이 문제는 무엇인가? 해결 방법에는 무엇이 있는가?</w:t>
      </w:r>
    </w:p>
    <w:p>
      <w:pPr>
        <w:rPr/>
      </w:pPr>
      <w:r>
        <w:rPr/>
        <w:t>과대적합 문제이다. 해결 방법은 더 많은 훈련 데이터 확보, 모델 단순화 또는 규제(릿지, 라쏘) 추가이다.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8. 릿지 회귀를 사용했을 때 훈련 오차와 검증 오차가 거의 비슷하고 둘 다 높았습니다. 이 모델에는 높은 편향이 문제인가? 아니면 높은 분산이 문제인가? 이때,</w:t>
      </w:r>
      <w:r>
        <w:rPr>
          <w:lang w:eastAsia="ko-KR"/>
          <w:rtl w:val="off"/>
        </w:rPr>
        <w:t xml:space="preserve"> </w:t>
      </w:r>
      <w:r>
        <w:rPr/>
        <w:t>규제 하이퍼파라미터 알파값을 어떻게 해야하는가?</w:t>
      </w:r>
    </w:p>
    <w:p>
      <w:pPr>
        <w:rPr/>
      </w:pPr>
      <w:r>
        <w:rPr/>
        <w:t>높은 편향이 문제이다. 알파 값을 줄여서 규제를 완화해야 한다.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9. 사진을 낮과 밤, 실내와 실외로 분류하려고 할 때, 두 개의 로지스틱 회귀 분류기를 만들어야 하는가? 하나의 소프트맥스 회귀 분류기를 만들어야 하는가?</w:t>
      </w:r>
    </w:p>
    <w:p>
      <w:pPr/>
      <w:r>
        <w:rPr/>
        <w:t>하나의 소프트맥스 회귀 분류기를 사용하는 것이 적절하다. 이는 다중 클래스 문제로 볼 수 있기 때문이다.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양진열</dc:creator>
  <cp:keywords/>
  <dc:description/>
  <cp:lastModifiedBy>양진열</cp:lastModifiedBy>
  <cp:revision>1</cp:revision>
  <dcterms:created xsi:type="dcterms:W3CDTF">2025-04-09T07:53:07Z</dcterms:created>
  <dcterms:modified xsi:type="dcterms:W3CDTF">2025-04-09T07:56:50Z</dcterms:modified>
  <cp:version>1200.0100.01</cp:version>
</cp:coreProperties>
</file>