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rFonts w:hint="eastAsia"/>
          <w:sz w:val="30"/>
          <w:szCs w:val="30"/>
        </w:rPr>
        <w:t>5주차 과제</w:t>
      </w:r>
    </w:p>
    <w:p>
      <w:pPr>
        <w:jc w:val="right"/>
        <w:rPr>
          <w:lang w:eastAsia="ko-KR"/>
          <w:rFonts w:hint="eastAsia"/>
          <w:rtl w:val="off"/>
        </w:rPr>
      </w:pPr>
      <w:r>
        <w:t xml:space="preserve">2024170928 </w:t>
      </w:r>
      <w:r>
        <w:rPr>
          <w:rFonts w:hint="eastAsia"/>
        </w:rPr>
        <w:t>노연경</w:t>
      </w:r>
    </w:p>
    <w:p>
      <w:pPr>
        <w:jc w:val="right"/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서포트</w:t>
      </w:r>
      <w:r>
        <w:rPr>
          <w:rFonts w:hint="eastAsia"/>
        </w:rPr>
        <w:t xml:space="preserve"> 벡터 </w:t>
      </w:r>
      <w:r>
        <w:rPr>
          <w:rFonts w:hint="eastAsia"/>
        </w:rPr>
        <w:t>머신의</w:t>
      </w:r>
      <w:r>
        <w:rPr>
          <w:rFonts w:hint="eastAsia"/>
        </w:rPr>
        <w:t xml:space="preserve"> 근본적인 아이디어는 무엇인가?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margin 을 최대화하는 결정초평면을 찾아 서포트 벡터만으로 분류기를 정의함으로써 일반화 성능을 얻는다.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margin : 각 클래스에서 가장 가까운 관측치 사이의 거리</w:t>
      </w:r>
    </w:p>
    <w:p/>
    <w:p>
      <w:r>
        <w:t xml:space="preserve">2. </w:t>
      </w:r>
      <w:r>
        <w:rPr>
          <w:rFonts w:hint="eastAsia"/>
        </w:rPr>
        <w:t>서포트</w:t>
      </w:r>
      <w:r>
        <w:rPr>
          <w:rFonts w:hint="eastAsia"/>
        </w:rPr>
        <w:t xml:space="preserve"> 벡터가 무엇인가?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마진 plane 위의 데이터 포인트를 서포트 벡터라고 한다.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>3. SVM</w:t>
      </w:r>
      <w:r>
        <w:rPr>
          <w:rFonts w:hint="eastAsia"/>
        </w:rPr>
        <w:t xml:space="preserve">을 사용할 때 </w:t>
      </w:r>
      <w:r>
        <w:rPr>
          <w:rFonts w:hint="eastAsia"/>
        </w:rPr>
        <w:t>입력값의</w:t>
      </w:r>
      <w:r>
        <w:rPr>
          <w:rFonts w:hint="eastAsia"/>
        </w:rPr>
        <w:t xml:space="preserve"> 스케일이 왜 중요한가</w:t>
      </w:r>
      <w:r>
        <w:t>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SVM 같은 거리 기반 모델은 피처 간 거리를 계산할 때 값이 큰 피처에 훨씬 큰 가중치를 부여한다. 따라서 제대로 정규화하지 않으면 큰 스케일만 강조되어 학습이 왜곡될 수 있다.</w:t>
      </w:r>
    </w:p>
    <w:p/>
    <w:p>
      <w:pPr>
        <w:rPr>
          <w:lang w:eastAsia="ko-KR"/>
          <w:rFonts w:hint="eastAsia"/>
          <w:rtl w:val="off"/>
        </w:rPr>
      </w:pPr>
      <w:r>
        <w:t xml:space="preserve">4. SVM </w:t>
      </w:r>
      <w:r>
        <w:rPr>
          <w:rFonts w:hint="eastAsia"/>
        </w:rPr>
        <w:t>분류기가</w:t>
      </w:r>
      <w:r>
        <w:rPr>
          <w:rFonts w:hint="eastAsia"/>
        </w:rPr>
        <w:t xml:space="preserve"> 샘플을 분류할 때 신뢰도 점수와 확률을 출력할 수 있는가?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기본적인 SVM은 하이퍼플레인으로부터의 거리(신뢰도 점수)는 출력하지만 직접적인 확률은 제공하지 않는다. </w:t>
      </w:r>
    </w:p>
    <w:p/>
    <w:p>
      <w:pPr>
        <w:rPr>
          <w:lang w:eastAsia="ko-KR"/>
          <w:rFonts w:hint="eastAsia"/>
          <w:rtl w:val="off"/>
        </w:rPr>
      </w:pPr>
      <w:r>
        <w:t xml:space="preserve">5. RBF </w:t>
      </w:r>
      <w:r>
        <w:rPr>
          <w:rFonts w:hint="eastAsia"/>
        </w:rPr>
        <w:t xml:space="preserve">커널을 사용해 </w:t>
      </w:r>
      <w:r>
        <w:t xml:space="preserve">SVM </w:t>
      </w:r>
      <w:r>
        <w:rPr>
          <w:rFonts w:hint="eastAsia"/>
        </w:rPr>
        <w:t>분류기를</w:t>
      </w:r>
      <w:r>
        <w:rPr>
          <w:rFonts w:hint="eastAsia"/>
        </w:rPr>
        <w:t xml:space="preserve"> 훈련시켰더니 훈련 세트에 </w:t>
      </w:r>
      <w:r>
        <w:rPr>
          <w:rFonts w:hint="eastAsia"/>
        </w:rPr>
        <w:t>과소적합되었다</w:t>
      </w:r>
      <w:r>
        <w:rPr>
          <w:rFonts w:hint="eastAsia"/>
        </w:rPr>
        <w:t>. 이때,</w:t>
      </w:r>
      <w:r>
        <w:t xml:space="preserve"> </w:t>
      </w:r>
      <w:r>
        <w:rPr>
          <w:rFonts w:hint="eastAsia"/>
        </w:rPr>
        <w:t>어떤 값을 어떻게 수정해야 하는가?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감마 값을 키워야한다. 감마값을 키우면 결정 경계가 더 복잡해지고 훈련 데이터에 더 잘 맞춰져 과소적합이 완화된다. 또한 C 값을 늘려 규제 강도를 낮춤으로써(복잡도를 제어하는 페널티를 줄임) 모델 복잡도를 높이는 방법도 있다.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RBF 커널 : 비선형 커널 중 한 종류로 입력 벡터 간의 유사도를 거리를 바탕으로 측정함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거리가 가까울수록 K(x,z)가 1에 가깝고 멀수록 0에 가까워진다. radial 모양의 기저 함수이므로 중심 x 주변에서만 크게 반응하고 멀어지면 급감함. 감마 파라미터는 반경에 영향을 주는데 감마 값이 작을 때는 반경이 넓어져 멀리 있는 포인트도 어느 정도 유사도를 반영하고 과소적합 위험이 있으며, 감마 값이 클 때는 반경이 좁아져 아주 가까운 포인트만 반영하고 따라서 과적합의 위험이 있음.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2025-05-05T10:00:00Z</dcterms:created>
  <dcterms:modified xsi:type="dcterms:W3CDTF">2025-05-05T16:39:36Z</dcterms:modified>
  <cp:version>1000.0100.01</cp:version>
</cp:coreProperties>
</file>