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C00" w:rsidRPr="009F5031" w:rsidRDefault="00DA379F">
      <w:pPr>
        <w:rPr>
          <w:rFonts w:ascii="Berlin Sans FB Demi" w:hAnsi="Berlin Sans FB Demi"/>
          <w:color w:val="1F497D" w:themeColor="text2"/>
          <w:sz w:val="40"/>
          <w:szCs w:val="40"/>
        </w:rPr>
      </w:pPr>
      <w:r w:rsidRPr="009F5031">
        <w:rPr>
          <w:b/>
          <w:color w:val="1F497D" w:themeColor="text2"/>
          <w:sz w:val="40"/>
          <w:szCs w:val="40"/>
        </w:rPr>
        <w:t xml:space="preserve">3D </w:t>
      </w:r>
      <w:r w:rsidR="009F5031" w:rsidRPr="009F5031">
        <w:rPr>
          <w:b/>
          <w:color w:val="1F497D" w:themeColor="text2"/>
          <w:sz w:val="40"/>
          <w:szCs w:val="40"/>
        </w:rPr>
        <w:t>Models</w:t>
      </w:r>
      <w:r w:rsidRPr="009F5031">
        <w:rPr>
          <w:b/>
          <w:color w:val="1F497D" w:themeColor="text2"/>
          <w:sz w:val="40"/>
          <w:szCs w:val="40"/>
        </w:rPr>
        <w:t xml:space="preserve"> by</w:t>
      </w:r>
      <w:r w:rsidRPr="009F5031">
        <w:rPr>
          <w:color w:val="1F497D" w:themeColor="text2"/>
          <w:sz w:val="40"/>
          <w:szCs w:val="40"/>
        </w:rPr>
        <w:t xml:space="preserve"> </w:t>
      </w:r>
      <w:proofErr w:type="spellStart"/>
      <w:r w:rsidR="009F5031">
        <w:rPr>
          <w:rFonts w:ascii="Berlin Sans FB Demi" w:hAnsi="Berlin Sans FB Demi"/>
          <w:color w:val="1F497D" w:themeColor="text2"/>
          <w:sz w:val="40"/>
          <w:szCs w:val="40"/>
        </w:rPr>
        <w:t>GabbyDesigner</w:t>
      </w:r>
      <w:proofErr w:type="spellEnd"/>
    </w:p>
    <w:p w:rsidR="00DA379F" w:rsidRPr="006752C6" w:rsidRDefault="00DA379F">
      <w:pPr>
        <w:rPr>
          <w:rFonts w:ascii="Adobe Fangsong Std R" w:eastAsia="Adobe Fangsong Std R" w:hAnsi="Adobe Fangsong Std R"/>
          <w:color w:val="1F497D" w:themeColor="text2"/>
          <w:sz w:val="20"/>
          <w:szCs w:val="20"/>
        </w:rPr>
      </w:pP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Thank you for your business.   Hope you're </w:t>
      </w:r>
      <w:r w:rsidR="00C35430"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>happy</w:t>
      </w: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 with your purchase .</w:t>
      </w:r>
    </w:p>
    <w:p w:rsidR="006752C6" w:rsidRPr="006752C6" w:rsidRDefault="00EC11EA">
      <w:pPr>
        <w:rPr>
          <w:rFonts w:ascii="Berlin Sans FB Demi" w:eastAsia="Adobe Fangsong Std R" w:hAnsi="Berlin Sans FB Demi"/>
          <w:b/>
          <w:color w:val="1F497D" w:themeColor="text2"/>
          <w:sz w:val="20"/>
          <w:szCs w:val="20"/>
        </w:rPr>
      </w:pPr>
      <w:r w:rsidRPr="006752C6">
        <w:rPr>
          <w:rFonts w:ascii="Berlin Sans FB Demi" w:eastAsia="Adobe Fangsong Std R" w:hAnsi="Berlin Sans FB Demi"/>
          <w:b/>
          <w:color w:val="1F497D" w:themeColor="text2"/>
          <w:sz w:val="20"/>
          <w:szCs w:val="20"/>
        </w:rPr>
        <w:t xml:space="preserve">Project </w:t>
      </w:r>
    </w:p>
    <w:p w:rsidR="008143E3" w:rsidRPr="006752C6" w:rsidRDefault="00EC11EA">
      <w:pPr>
        <w:rPr>
          <w:rFonts w:ascii="Berlin Sans FB Demi" w:eastAsia="Adobe Fangsong Std R" w:hAnsi="Berlin Sans FB Demi"/>
          <w:b/>
          <w:color w:val="1F497D" w:themeColor="text2"/>
          <w:sz w:val="20"/>
          <w:szCs w:val="20"/>
        </w:rPr>
      </w:pP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The project folder named </w:t>
      </w:r>
      <w:proofErr w:type="spellStart"/>
      <w:r w:rsidR="00E230AC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>GabbyDesigner</w:t>
      </w:r>
      <w:proofErr w:type="spellEnd"/>
      <w:r w:rsidR="00E230AC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 xml:space="preserve"> </w:t>
      </w: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>contains all the files associated with the project. After opening the file</w:t>
      </w:r>
      <w:r w:rsidR="00E9338C"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 tree hierarchy </w:t>
      </w: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>, you  will find the</w:t>
      </w:r>
      <w:r w:rsidR="009F5031"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 following folders: </w:t>
      </w:r>
      <w:r w:rsidR="00E230AC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>Meshes</w:t>
      </w:r>
      <w:r w:rsidR="009F5031" w:rsidRPr="006752C6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 xml:space="preserve"> </w:t>
      </w:r>
      <w:r w:rsidR="009F5031"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>(</w:t>
      </w:r>
      <w:r w:rsidR="00E230AC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>containing FBX and PREFAB models</w:t>
      </w:r>
      <w:r w:rsidR="009F5031"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), </w:t>
      </w:r>
      <w:r w:rsidRPr="006752C6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>Animations</w:t>
      </w: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, </w:t>
      </w:r>
      <w:r w:rsidRPr="006752C6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>Materials</w:t>
      </w: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, </w:t>
      </w:r>
      <w:r w:rsidRPr="006752C6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>Textures</w:t>
      </w: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>,</w:t>
      </w:r>
      <w:r w:rsidR="001318E9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 and </w:t>
      </w:r>
      <w:r w:rsidR="004060E2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>Scene</w:t>
      </w:r>
      <w:r w:rsidR="001318E9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>.</w:t>
      </w: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 To add </w:t>
      </w:r>
      <w:r w:rsidR="009F5031"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>the model</w:t>
      </w: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 to </w:t>
      </w:r>
      <w:r w:rsidR="009F5031"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>your scene</w:t>
      </w: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, </w:t>
      </w:r>
      <w:r w:rsidR="00002406"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open the Project Tab, then </w:t>
      </w:r>
      <w:r w:rsidR="00002406" w:rsidRPr="006752C6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>Assets Folder&gt;</w:t>
      </w:r>
      <w:r w:rsidR="00E230AC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 xml:space="preserve">Meshes </w:t>
      </w: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click the </w:t>
      </w:r>
      <w:proofErr w:type="spellStart"/>
      <w:r w:rsidR="004060E2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>femaleIV</w:t>
      </w:r>
      <w:r w:rsidR="00E230AC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>.</w:t>
      </w:r>
      <w:r w:rsidRPr="006752C6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>prefab</w:t>
      </w:r>
      <w:proofErr w:type="spellEnd"/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 </w:t>
      </w:r>
      <w:r w:rsidR="00E9338C"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 character  and drag it to your scene. </w:t>
      </w:r>
    </w:p>
    <w:p w:rsidR="00EC11EA" w:rsidRPr="006752C6" w:rsidRDefault="00EC11EA">
      <w:pPr>
        <w:rPr>
          <w:rFonts w:ascii="Adobe Fangsong Std R" w:eastAsia="Adobe Fangsong Std R" w:hAnsi="Adobe Fangsong Std R"/>
          <w:color w:val="1F497D" w:themeColor="text2"/>
          <w:sz w:val="20"/>
          <w:szCs w:val="20"/>
        </w:rPr>
      </w:pP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 </w:t>
      </w:r>
      <w:r w:rsidR="004060E2">
        <w:rPr>
          <w:rFonts w:ascii="Adobe Fangsong Std R" w:eastAsia="Adobe Fangsong Std R" w:hAnsi="Adobe Fangsong Std R"/>
          <w:noProof/>
          <w:color w:val="1F497D" w:themeColor="text2"/>
          <w:sz w:val="20"/>
          <w:szCs w:val="20"/>
        </w:rPr>
        <w:drawing>
          <wp:inline distT="0" distB="0" distL="0" distR="0">
            <wp:extent cx="3985055" cy="1888643"/>
            <wp:effectExtent l="19050" t="0" r="0" b="0"/>
            <wp:docPr id="2" name="Picture 1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4" cy="188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8C" w:rsidRPr="006752C6" w:rsidRDefault="00E9338C">
      <w:pPr>
        <w:rPr>
          <w:rFonts w:ascii="Berlin Sans FB Demi" w:eastAsia="Adobe Fangsong Std R" w:hAnsi="Berlin Sans FB Demi"/>
          <w:b/>
          <w:color w:val="1F497D" w:themeColor="text2"/>
          <w:sz w:val="20"/>
          <w:szCs w:val="20"/>
        </w:rPr>
      </w:pPr>
      <w:r w:rsidRPr="006752C6">
        <w:rPr>
          <w:rFonts w:ascii="Berlin Sans FB Demi" w:eastAsia="Adobe Fangsong Std R" w:hAnsi="Berlin Sans FB Demi"/>
          <w:b/>
          <w:color w:val="1F497D" w:themeColor="text2"/>
          <w:sz w:val="20"/>
          <w:szCs w:val="20"/>
        </w:rPr>
        <w:t>Animations</w:t>
      </w:r>
    </w:p>
    <w:p w:rsidR="0057435A" w:rsidRPr="006752C6" w:rsidRDefault="00E9338C">
      <w:pPr>
        <w:rPr>
          <w:rFonts w:ascii="Adobe Fangsong Std R" w:eastAsia="Adobe Fangsong Std R" w:hAnsi="Adobe Fangsong Std R"/>
          <w:color w:val="1F497D" w:themeColor="text2"/>
          <w:sz w:val="20"/>
          <w:szCs w:val="20"/>
        </w:rPr>
      </w:pP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There are a total of </w:t>
      </w:r>
      <w:r w:rsidR="004060E2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>23</w:t>
      </w: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 animations included in this package.  These animations are set up using the  </w:t>
      </w:r>
      <w:proofErr w:type="spellStart"/>
      <w:r w:rsidRPr="006752C6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>Animator_Controller</w:t>
      </w:r>
      <w:proofErr w:type="spellEnd"/>
      <w:r w:rsidRPr="006752C6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 xml:space="preserve">  </w:t>
      </w: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with the rig set to </w:t>
      </w:r>
      <w:r w:rsidRPr="006752C6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>Humanoid</w:t>
      </w:r>
      <w:r w:rsidR="00002406" w:rsidRPr="006752C6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>.</w:t>
      </w:r>
      <w:r w:rsidRPr="006752C6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 xml:space="preserve">  </w:t>
      </w:r>
      <w:r w:rsidR="0057435A"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If you choose to change the animation type to </w:t>
      </w:r>
      <w:r w:rsidR="0057435A" w:rsidRPr="006752C6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 xml:space="preserve">Legacy, </w:t>
      </w:r>
      <w:r w:rsidR="0057435A"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>you will have to change the Rig Animation Type to Legacy in the Inspector Window .</w:t>
      </w:r>
    </w:p>
    <w:p w:rsidR="0057435A" w:rsidRPr="006752C6" w:rsidRDefault="004060E2">
      <w:pPr>
        <w:rPr>
          <w:rFonts w:ascii="Adobe Fangsong Std R" w:eastAsia="Adobe Fangsong Std R" w:hAnsi="Adobe Fangsong Std R"/>
          <w:color w:val="1F497D" w:themeColor="text2"/>
          <w:sz w:val="20"/>
          <w:szCs w:val="20"/>
        </w:rPr>
      </w:pPr>
      <w:r>
        <w:rPr>
          <w:rFonts w:ascii="Adobe Fangsong Std R" w:eastAsia="Adobe Fangsong Std R" w:hAnsi="Adobe Fangsong Std R"/>
          <w:noProof/>
          <w:color w:val="1F497D" w:themeColor="text2"/>
          <w:sz w:val="20"/>
          <w:szCs w:val="20"/>
        </w:rPr>
        <w:drawing>
          <wp:inline distT="0" distB="0" distL="0" distR="0">
            <wp:extent cx="3611954" cy="2657255"/>
            <wp:effectExtent l="19050" t="0" r="7546" b="0"/>
            <wp:docPr id="5" name="Picture 4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283" cy="265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E3" w:rsidRPr="006752C6" w:rsidRDefault="0057435A" w:rsidP="008143E3">
      <w:pPr>
        <w:rPr>
          <w:rFonts w:ascii="Berlin Sans FB Demi" w:eastAsia="Adobe Fangsong Std R" w:hAnsi="Berlin Sans FB Demi"/>
          <w:b/>
          <w:color w:val="1F497D" w:themeColor="text2"/>
          <w:sz w:val="20"/>
          <w:szCs w:val="20"/>
        </w:rPr>
      </w:pP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lastRenderedPageBreak/>
        <w:t xml:space="preserve"> </w:t>
      </w:r>
      <w:r w:rsidR="008143E3" w:rsidRPr="006752C6">
        <w:rPr>
          <w:rFonts w:ascii="Berlin Sans FB Demi" w:eastAsia="Adobe Fangsong Std R" w:hAnsi="Berlin Sans FB Demi"/>
          <w:b/>
          <w:color w:val="1F497D" w:themeColor="text2"/>
          <w:sz w:val="20"/>
          <w:szCs w:val="20"/>
        </w:rPr>
        <w:t>Support</w:t>
      </w:r>
    </w:p>
    <w:p w:rsidR="008143E3" w:rsidRPr="006752C6" w:rsidRDefault="008143E3" w:rsidP="008143E3">
      <w:pPr>
        <w:rPr>
          <w:rFonts w:ascii="Berlin Sans FB Demi" w:eastAsia="Adobe Fangsong Std R" w:hAnsi="Berlin Sans FB Demi"/>
          <w:b/>
          <w:color w:val="1F497D" w:themeColor="text2"/>
          <w:sz w:val="20"/>
          <w:szCs w:val="20"/>
        </w:rPr>
      </w:pP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 If you have any questions or concerns, please email me at </w:t>
      </w:r>
      <w:r w:rsidRPr="006752C6">
        <w:rPr>
          <w:rFonts w:ascii="Adobe Fangsong Std R" w:eastAsia="Adobe Fangsong Std R" w:hAnsi="Adobe Fangsong Std R"/>
          <w:b/>
          <w:color w:val="1F497D" w:themeColor="text2"/>
          <w:sz w:val="20"/>
          <w:szCs w:val="20"/>
        </w:rPr>
        <w:t>gabbydesigner@gmail.com</w:t>
      </w:r>
      <w:r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. </w:t>
      </w:r>
      <w:r w:rsidR="00F0433A" w:rsidRPr="006752C6">
        <w:rPr>
          <w:rFonts w:ascii="Adobe Fangsong Std R" w:eastAsia="Adobe Fangsong Std R" w:hAnsi="Adobe Fangsong Std R"/>
          <w:color w:val="1F497D" w:themeColor="text2"/>
          <w:sz w:val="20"/>
          <w:szCs w:val="20"/>
        </w:rPr>
        <w:t xml:space="preserve"> Enjoy!</w:t>
      </w:r>
    </w:p>
    <w:p w:rsidR="008143E3" w:rsidRDefault="008143E3" w:rsidP="008143E3">
      <w:pPr>
        <w:rPr>
          <w:rFonts w:ascii="Berlin Sans FB Demi" w:eastAsia="Adobe Fangsong Std R" w:hAnsi="Berlin Sans FB Demi"/>
          <w:b/>
          <w:color w:val="1F497D" w:themeColor="text2"/>
        </w:rPr>
      </w:pPr>
      <w:r>
        <w:rPr>
          <w:rFonts w:ascii="Adobe Fangsong Std R" w:eastAsia="Adobe Fangsong Std R" w:hAnsi="Adobe Fangsong Std R"/>
          <w:color w:val="1F497D" w:themeColor="text2"/>
        </w:rPr>
        <w:t xml:space="preserve"> </w:t>
      </w:r>
    </w:p>
    <w:p w:rsidR="00E9338C" w:rsidRPr="0057435A" w:rsidRDefault="00E9338C">
      <w:pPr>
        <w:rPr>
          <w:rFonts w:ascii="Berlin Sans FB Demi" w:eastAsia="Adobe Fangsong Std R" w:hAnsi="Berlin Sans FB Demi"/>
          <w:color w:val="1F497D" w:themeColor="text2"/>
        </w:rPr>
      </w:pPr>
    </w:p>
    <w:p w:rsidR="00E9338C" w:rsidRDefault="00E9338C">
      <w:pPr>
        <w:rPr>
          <w:rFonts w:ascii="Adobe Fangsong Std R" w:eastAsia="Adobe Fangsong Std R" w:hAnsi="Adobe Fangsong Std R"/>
          <w:color w:val="1F497D" w:themeColor="text2"/>
        </w:rPr>
      </w:pPr>
    </w:p>
    <w:p w:rsidR="00EC11EA" w:rsidRDefault="00EC11EA">
      <w:pPr>
        <w:rPr>
          <w:rFonts w:ascii="Adobe Fangsong Std R" w:eastAsia="Adobe Fangsong Std R" w:hAnsi="Adobe Fangsong Std R"/>
          <w:color w:val="1F497D" w:themeColor="text2"/>
        </w:rPr>
      </w:pPr>
    </w:p>
    <w:p w:rsidR="00EC11EA" w:rsidRPr="00EC11EA" w:rsidRDefault="00EC11EA">
      <w:pPr>
        <w:rPr>
          <w:rFonts w:ascii="Adobe Fangsong Std R" w:eastAsia="Adobe Fangsong Std R" w:hAnsi="Adobe Fangsong Std R"/>
          <w:color w:val="1F497D" w:themeColor="text2"/>
        </w:rPr>
      </w:pPr>
    </w:p>
    <w:sectPr w:rsidR="00EC11EA" w:rsidRPr="00EC11EA" w:rsidSect="006D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20"/>
  <w:characterSpacingControl w:val="doNotCompress"/>
  <w:compat/>
  <w:rsids>
    <w:rsidRoot w:val="00DA379F"/>
    <w:rsid w:val="00002406"/>
    <w:rsid w:val="001318E9"/>
    <w:rsid w:val="0013430B"/>
    <w:rsid w:val="001421EF"/>
    <w:rsid w:val="001F5D8B"/>
    <w:rsid w:val="00246AB3"/>
    <w:rsid w:val="002935A6"/>
    <w:rsid w:val="0035232E"/>
    <w:rsid w:val="00382816"/>
    <w:rsid w:val="004060E2"/>
    <w:rsid w:val="0057435A"/>
    <w:rsid w:val="005838EA"/>
    <w:rsid w:val="006752C6"/>
    <w:rsid w:val="006D1C00"/>
    <w:rsid w:val="008143E3"/>
    <w:rsid w:val="00971E13"/>
    <w:rsid w:val="009F5031"/>
    <w:rsid w:val="00AB577E"/>
    <w:rsid w:val="00C35430"/>
    <w:rsid w:val="00DA379F"/>
    <w:rsid w:val="00E230AC"/>
    <w:rsid w:val="00E9338C"/>
    <w:rsid w:val="00EA45B6"/>
    <w:rsid w:val="00EC11EA"/>
    <w:rsid w:val="00F0433A"/>
    <w:rsid w:val="00FC3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josiane gabriela prates</dc:creator>
  <cp:lastModifiedBy>josiane gabriela prates</cp:lastModifiedBy>
  <cp:revision>3</cp:revision>
  <dcterms:created xsi:type="dcterms:W3CDTF">2017-02-17T16:13:00Z</dcterms:created>
  <dcterms:modified xsi:type="dcterms:W3CDTF">2017-02-25T18:30:00Z</dcterms:modified>
</cp:coreProperties>
</file>