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0级标题</w:t>
      </w:r>
    </w:p>
    <w:p>
      <w:r>
        <w:t>测试文本</w:t>
      </w:r>
      <w:r>
        <w:rPr>
          <w:b/>
        </w:rPr>
        <w:t>加粗文本</w:t>
      </w:r>
      <w:r>
        <w:t>普通文本</w:t>
      </w:r>
      <w:r>
        <w:rPr>
          <w:i/>
        </w:rPr>
        <w:t>斜体文本。</w:t>
      </w:r>
    </w:p>
    <w:p>
      <w:pPr>
        <w:pStyle w:val="Heading1"/>
      </w:pPr>
      <w:r>
        <w:t>1级标题</w:t>
      </w:r>
    </w:p>
    <w:p>
      <w:pPr>
        <w:pStyle w:val="IntenseQuote"/>
      </w:pPr>
      <w:r>
        <w:t>明显引用</w:t>
      </w:r>
    </w:p>
    <w:p>
      <w:pPr>
        <w:pStyle w:val="ListBullet"/>
      </w:pPr>
      <w:r>
        <w:t>子弹列表第一项</w:t>
      </w:r>
    </w:p>
    <w:p>
      <w:pPr>
        <w:pStyle w:val="ListBullet"/>
      </w:pPr>
      <w:r>
        <w:t>子弹列表第二项</w:t>
      </w:r>
    </w:p>
    <w:p>
      <w:pPr>
        <w:pStyle w:val="ListNumber"/>
      </w:pPr>
      <w:r>
        <w:t>数字列表第一项</w:t>
      </w:r>
    </w:p>
    <w:p>
      <w:pPr>
        <w:pStyle w:val="ListNumber"/>
      </w:pPr>
      <w:r>
        <w:t>数字列表第二项</w:t>
      </w:r>
    </w:p>
    <w:p>
      <w:r>
        <w:drawing>
          <wp:inline xmlns:a="http://schemas.openxmlformats.org/drawingml/2006/main" xmlns:pic="http://schemas.openxmlformats.org/drawingml/2006/picture">
            <wp:extent cx="1143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p>
      <w:pPr>
        <w:ind w:left="720"/>
      </w:pPr>
      <w:r>
        <w:t>文本左缩进</w:t>
      </w:r>
      <w:r>
        <w:rPr>
          <w:rStyle w:val="Emphasis"/>
        </w:rPr>
        <w:t xml:space="preserve"> 0.5 Inch</w:t>
      </w:r>
    </w:p>
    <w:p>
      <w:pPr>
        <w:ind w:left="720"/>
      </w:pPr>
      <w:r>
        <w:t>文本右缩进为</w:t>
      </w:r>
      <w:r>
        <w:rPr>
          <w:rStyle w:val="Emphasis"/>
        </w:rPr>
        <w:t xml:space="preserve"> 24 Pt</w:t>
      </w:r>
    </w:p>
    <w:p>
      <w:pPr>
        <w:jc w:val="center"/>
      </w:pPr>
      <w:r>
        <w:t>文本居中</w:t>
      </w:r>
    </w:p>
    <w:p>
      <w:r>
        <w:rPr>
          <w:rFonts w:ascii="Calibri" w:hAnsi="Calibri"/>
          <w:sz w:val="24"/>
        </w:rPr>
        <w:t>Calibri 字体, 字号为 12 Pt</w:t>
      </w:r>
    </w:p>
    <w:p>
      <w:r>
        <w:rPr>
          <w:color w:val="FFFFFF"/>
          <w:highlight w:val="black"/>
        </w:rPr>
        <w:t>字体高亮-[1]-[黑色]</w:t>
        <w:br/>
      </w:r>
      <w:r>
        <w:rPr>
          <w:highlight w:val="blue"/>
        </w:rPr>
        <w:t>字体高亮-[2]-[蓝色]</w:t>
        <w:br/>
      </w:r>
      <w:r>
        <w:rPr>
          <w:highlight w:val="cyan"/>
        </w:rPr>
        <w:t>字体高亮-[3]-[青色]</w:t>
        <w:br/>
      </w:r>
      <w:r>
        <w:rPr>
          <w:highlight w:val="green"/>
        </w:rPr>
        <w:t>字体高亮-[4]-[绿色]</w:t>
        <w:br/>
      </w:r>
      <w:r>
        <w:rPr>
          <w:highlight w:val="magenta"/>
        </w:rPr>
        <w:t>字体高亮-[5]-[粉色]</w:t>
        <w:br/>
      </w:r>
      <w:r>
        <w:rPr>
          <w:highlight w:val="red"/>
        </w:rPr>
        <w:t>字体高亮-[6]-[红色]</w:t>
        <w:br/>
      </w:r>
      <w:r>
        <w:rPr>
          <w:highlight w:val="yellow"/>
        </w:rPr>
        <w:t>字体高亮-[7]-[黄色]</w:t>
        <w:br/>
      </w:r>
    </w:p>
    <w:p>
      <w:r>
        <w:rPr>
          <w:u w:val="single"/>
        </w:rPr>
        <w:t>下划线</w:t>
      </w:r>
    </w:p>
    <w:p>
      <w:r>
        <w:rPr>
          <w:color w:val="4224E9"/>
        </w:rPr>
        <w:t>字体颜色</w:t>
      </w:r>
    </w:p>
    <w:p>
      <w:r>
        <w:rPr>
          <w:color w:val="000000" w:themeColor="accent1"/>
        </w:rPr>
        <w:t>字符底纹</w:t>
      </w:r>
    </w:p>
    <w:p>
      <w:pPr>
        <w:ind w:hanging="360"/>
      </w:pPr>
      <w:r>
        <w:t>文本悬挂缩进 -0.25</w:t>
      </w:r>
    </w:p>
    <w:p>
      <w:pPr>
        <w:tabs>
          <w:tab w:pos="2160" w:val="right" w:leader="dot"/>
        </w:tabs>
      </w:pPr>
      <w:r>
        <w:t>制表符</w:t>
      </w:r>
    </w:p>
    <w:p>
      <w:pPr>
        <w:spacing w:before="360" w:after="240"/>
      </w:pPr>
      <w:r>
        <w:t>段落格式，段前 18 Pt, 段后 12 Pt</w:t>
      </w:r>
    </w:p>
    <w:p>
      <w:pPr>
        <w:spacing w:line="420" w:lineRule="auto"/>
      </w:pPr>
      <w:r>
        <w:t>行空白</w:t>
      </w:r>
    </w:p>
    <w:p>
      <w:pPr>
        <w:keepNext/>
        <w:pageBreakBefore w:val="0"/>
      </w:pPr>
      <w:r>
        <w:t>页码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