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CC9990" w14:textId="27EC3ED8" w:rsidR="00181B03" w:rsidRDefault="00181B03" w:rsidP="009C6766"/>
    <w:p w14:paraId="00000061" w14:textId="2259D7B8" w:rsidR="00B5378C" w:rsidRDefault="00956143">
      <w:pPr>
        <w:pStyle w:val="Title"/>
        <w:jc w:val="center"/>
        <w:rPr>
          <w:sz w:val="36"/>
          <w:szCs w:val="36"/>
        </w:rPr>
      </w:pPr>
      <w:bookmarkStart w:id="0" w:name="_y021bj23xnr6" w:colFirst="0" w:colLast="0"/>
      <w:bookmarkEnd w:id="0"/>
      <w:r w:rsidRPr="00702645">
        <w:rPr>
          <w:sz w:val="36"/>
          <w:szCs w:val="36"/>
        </w:rPr>
        <w:t>Improving C</w:t>
      </w:r>
      <w:r w:rsidR="00972A51">
        <w:rPr>
          <w:sz w:val="36"/>
          <w:szCs w:val="36"/>
        </w:rPr>
        <w:t>redit Card Services</w:t>
      </w:r>
    </w:p>
    <w:p w14:paraId="76C87308" w14:textId="77777777" w:rsidR="00641F68" w:rsidRPr="00641F68" w:rsidRDefault="00641F68" w:rsidP="00641F68">
      <w:pPr>
        <w:jc w:val="center"/>
      </w:pPr>
    </w:p>
    <w:p w14:paraId="35F3CFEF" w14:textId="77777777" w:rsidR="00067E8F" w:rsidRDefault="00067E8F"/>
    <w:p w14:paraId="657CD8DE" w14:textId="223EDB84" w:rsidR="00067E8F" w:rsidRDefault="00067E8F" w:rsidP="001C3943">
      <w:pPr>
        <w:pStyle w:val="ListParagraph"/>
        <w:numPr>
          <w:ilvl w:val="0"/>
          <w:numId w:val="1"/>
        </w:numPr>
        <w:rPr>
          <w:b/>
        </w:rPr>
      </w:pPr>
      <w:r w:rsidRPr="00364572">
        <w:rPr>
          <w:rFonts w:hint="eastAsia"/>
          <w:b/>
        </w:rPr>
        <w:t xml:space="preserve">Problem </w:t>
      </w:r>
      <w:r w:rsidRPr="008E02BF">
        <w:rPr>
          <w:rFonts w:hint="eastAsia"/>
          <w:b/>
          <w:sz w:val="24"/>
          <w:szCs w:val="24"/>
        </w:rPr>
        <w:t>Statement</w:t>
      </w:r>
      <w:r w:rsidRPr="00364572">
        <w:rPr>
          <w:rFonts w:hint="eastAsia"/>
          <w:b/>
        </w:rPr>
        <w:t xml:space="preserve"> and Business Case</w:t>
      </w:r>
    </w:p>
    <w:p w14:paraId="7B49C3AB" w14:textId="06315E91" w:rsidR="00AC4F59" w:rsidRDefault="00C33DA3" w:rsidP="004C0E41">
      <w:pPr>
        <w:spacing w:before="120" w:after="120" w:line="240" w:lineRule="auto"/>
        <w:rPr>
          <w:sz w:val="24"/>
          <w:szCs w:val="24"/>
        </w:rPr>
      </w:pPr>
      <w:r>
        <w:rPr>
          <w:b/>
        </w:rPr>
        <w:tab/>
      </w:r>
      <w:r w:rsidR="0042310A" w:rsidRPr="006C617A">
        <w:rPr>
          <w:sz w:val="24"/>
          <w:szCs w:val="24"/>
        </w:rPr>
        <w:t xml:space="preserve"> </w:t>
      </w:r>
      <w:r w:rsidR="00CD64C3">
        <w:rPr>
          <w:sz w:val="24"/>
          <w:szCs w:val="24"/>
        </w:rPr>
        <w:t>Consumer complaint resolutions</w:t>
      </w:r>
      <w:r w:rsidR="00CF76C7">
        <w:rPr>
          <w:sz w:val="24"/>
          <w:szCs w:val="24"/>
        </w:rPr>
        <w:t xml:space="preserve"> are important </w:t>
      </w:r>
      <w:r w:rsidR="00C31EA4">
        <w:rPr>
          <w:sz w:val="24"/>
          <w:szCs w:val="24"/>
        </w:rPr>
        <w:t xml:space="preserve">for business. </w:t>
      </w:r>
      <w:r w:rsidR="00462CE9">
        <w:rPr>
          <w:sz w:val="24"/>
          <w:szCs w:val="24"/>
        </w:rPr>
        <w:t>This</w:t>
      </w:r>
      <w:r w:rsidR="00AC4F59">
        <w:rPr>
          <w:sz w:val="24"/>
          <w:szCs w:val="24"/>
        </w:rPr>
        <w:t xml:space="preserve"> research aim</w:t>
      </w:r>
      <w:r w:rsidR="00462CE9">
        <w:rPr>
          <w:sz w:val="24"/>
          <w:szCs w:val="24"/>
        </w:rPr>
        <w:t xml:space="preserve">s at </w:t>
      </w:r>
      <w:r w:rsidR="004C0E41">
        <w:rPr>
          <w:sz w:val="24"/>
          <w:szCs w:val="24"/>
        </w:rPr>
        <w:t>reviewing and analyzing records of credit card relevant complaints,</w:t>
      </w:r>
      <w:r w:rsidR="004C0E41" w:rsidRPr="00422524">
        <w:rPr>
          <w:sz w:val="24"/>
          <w:szCs w:val="24"/>
        </w:rPr>
        <w:t xml:space="preserve"> </w:t>
      </w:r>
      <w:r w:rsidR="00AC4F59">
        <w:rPr>
          <w:sz w:val="24"/>
          <w:szCs w:val="24"/>
        </w:rPr>
        <w:t>and providing suggestions for financial institutions on how could they improve their services, minimize complaints, and improve consumer experiences. Through the research, the following questions are expected to be answered:</w:t>
      </w:r>
    </w:p>
    <w:p w14:paraId="60AB0A14" w14:textId="2ED1DBDE" w:rsidR="00CB5724" w:rsidRDefault="00CB5724" w:rsidP="001C3943">
      <w:pPr>
        <w:pStyle w:val="ListParagraph"/>
        <w:numPr>
          <w:ilvl w:val="0"/>
          <w:numId w:val="2"/>
        </w:numPr>
        <w:spacing w:before="120" w:after="120" w:line="240" w:lineRule="auto"/>
        <w:rPr>
          <w:sz w:val="24"/>
          <w:szCs w:val="24"/>
        </w:rPr>
      </w:pPr>
      <w:r>
        <w:rPr>
          <w:sz w:val="24"/>
          <w:szCs w:val="24"/>
        </w:rPr>
        <w:t>W</w:t>
      </w:r>
      <w:r w:rsidR="00AC4F59" w:rsidRPr="00CB5724">
        <w:rPr>
          <w:sz w:val="24"/>
          <w:szCs w:val="24"/>
        </w:rPr>
        <w:t xml:space="preserve">hat are the patterns of these complaints? </w:t>
      </w:r>
    </w:p>
    <w:p w14:paraId="771AB1DB" w14:textId="086A4BAC" w:rsidR="004C0E41" w:rsidRDefault="00AC4F59" w:rsidP="001C3943">
      <w:pPr>
        <w:pStyle w:val="ListParagraph"/>
        <w:numPr>
          <w:ilvl w:val="0"/>
          <w:numId w:val="2"/>
        </w:numPr>
        <w:spacing w:before="120" w:after="120" w:line="240" w:lineRule="auto"/>
        <w:rPr>
          <w:sz w:val="24"/>
          <w:szCs w:val="24"/>
        </w:rPr>
      </w:pPr>
      <w:r w:rsidRPr="00CB5724">
        <w:rPr>
          <w:sz w:val="24"/>
          <w:szCs w:val="24"/>
        </w:rPr>
        <w:t>Is there</w:t>
      </w:r>
      <w:r w:rsidR="00CB5724">
        <w:rPr>
          <w:sz w:val="24"/>
          <w:szCs w:val="24"/>
        </w:rPr>
        <w:t xml:space="preserve"> any improvement in some areas?</w:t>
      </w:r>
    </w:p>
    <w:p w14:paraId="79FB98C0" w14:textId="3F60C49F" w:rsidR="00CB5724" w:rsidRDefault="00CB5724" w:rsidP="001C3943">
      <w:pPr>
        <w:pStyle w:val="ListParagraph"/>
        <w:numPr>
          <w:ilvl w:val="0"/>
          <w:numId w:val="2"/>
        </w:numPr>
        <w:spacing w:before="120" w:after="120" w:line="240" w:lineRule="auto"/>
        <w:rPr>
          <w:sz w:val="24"/>
          <w:szCs w:val="24"/>
        </w:rPr>
      </w:pPr>
      <w:r>
        <w:rPr>
          <w:sz w:val="24"/>
          <w:szCs w:val="24"/>
        </w:rPr>
        <w:t>Is there any emerging trend on complaints?</w:t>
      </w:r>
    </w:p>
    <w:p w14:paraId="468C6363" w14:textId="12CDB319" w:rsidR="008F3005" w:rsidRDefault="008F3005" w:rsidP="001C3943">
      <w:pPr>
        <w:pStyle w:val="ListParagraph"/>
        <w:numPr>
          <w:ilvl w:val="0"/>
          <w:numId w:val="2"/>
        </w:numPr>
        <w:spacing w:before="120" w:after="120" w:line="240" w:lineRule="auto"/>
        <w:rPr>
          <w:sz w:val="24"/>
          <w:szCs w:val="24"/>
        </w:rPr>
      </w:pPr>
      <w:r>
        <w:rPr>
          <w:sz w:val="24"/>
          <w:szCs w:val="24"/>
        </w:rPr>
        <w:t>How did the financial institutions respond to the complaints?</w:t>
      </w:r>
    </w:p>
    <w:p w14:paraId="70E5CA6A" w14:textId="59B5B866" w:rsidR="00CB5724" w:rsidRDefault="00CB5724" w:rsidP="001C3943">
      <w:pPr>
        <w:pStyle w:val="ListParagraph"/>
        <w:numPr>
          <w:ilvl w:val="0"/>
          <w:numId w:val="2"/>
        </w:numPr>
        <w:spacing w:before="120" w:after="120" w:line="240" w:lineRule="auto"/>
        <w:rPr>
          <w:sz w:val="24"/>
          <w:szCs w:val="24"/>
        </w:rPr>
      </w:pPr>
      <w:r>
        <w:rPr>
          <w:sz w:val="24"/>
          <w:szCs w:val="24"/>
        </w:rPr>
        <w:t>What are the areas the financial institutions should focus on?</w:t>
      </w:r>
    </w:p>
    <w:p w14:paraId="5D173392" w14:textId="77777777" w:rsidR="005912C2" w:rsidRDefault="00CB5724" w:rsidP="001C3943">
      <w:pPr>
        <w:pStyle w:val="ListParagraph"/>
        <w:numPr>
          <w:ilvl w:val="0"/>
          <w:numId w:val="2"/>
        </w:numPr>
        <w:spacing w:before="120" w:after="120" w:line="240" w:lineRule="auto"/>
        <w:rPr>
          <w:sz w:val="24"/>
          <w:szCs w:val="24"/>
        </w:rPr>
      </w:pPr>
      <w:r w:rsidRPr="005912C2">
        <w:rPr>
          <w:sz w:val="24"/>
          <w:szCs w:val="24"/>
        </w:rPr>
        <w:t>Recommendations on how financial institutions could improve?</w:t>
      </w:r>
    </w:p>
    <w:p w14:paraId="0B2E904C" w14:textId="77777777" w:rsidR="005912C2" w:rsidRPr="009F0721" w:rsidRDefault="005912C2" w:rsidP="001C3943">
      <w:pPr>
        <w:pStyle w:val="ListParagraph"/>
        <w:numPr>
          <w:ilvl w:val="0"/>
          <w:numId w:val="2"/>
        </w:numPr>
        <w:spacing w:before="120" w:after="120" w:line="240" w:lineRule="auto"/>
        <w:rPr>
          <w:sz w:val="24"/>
          <w:szCs w:val="24"/>
        </w:rPr>
      </w:pPr>
      <w:r w:rsidRPr="009F0721">
        <w:rPr>
          <w:sz w:val="24"/>
          <w:szCs w:val="24"/>
        </w:rPr>
        <w:t>Present consumer complaints by year with in a financial institution?</w:t>
      </w:r>
    </w:p>
    <w:p w14:paraId="146276C0" w14:textId="77777777" w:rsidR="005912C2" w:rsidRPr="009F0721" w:rsidRDefault="005912C2" w:rsidP="001C3943">
      <w:pPr>
        <w:pStyle w:val="ListParagraph"/>
        <w:numPr>
          <w:ilvl w:val="0"/>
          <w:numId w:val="2"/>
        </w:numPr>
        <w:spacing w:before="120" w:after="120" w:line="240" w:lineRule="auto"/>
        <w:rPr>
          <w:sz w:val="24"/>
          <w:szCs w:val="24"/>
        </w:rPr>
      </w:pPr>
      <w:r w:rsidRPr="009F0721">
        <w:rPr>
          <w:sz w:val="24"/>
          <w:szCs w:val="24"/>
        </w:rPr>
        <w:t>What is the response time for each financial institution?</w:t>
      </w:r>
    </w:p>
    <w:p w14:paraId="5C192E4B" w14:textId="77777777" w:rsidR="005912C2" w:rsidRDefault="005912C2" w:rsidP="001C3943">
      <w:pPr>
        <w:pStyle w:val="ListParagraph"/>
        <w:numPr>
          <w:ilvl w:val="0"/>
          <w:numId w:val="2"/>
        </w:numPr>
        <w:spacing w:before="120" w:after="120" w:line="240" w:lineRule="auto"/>
        <w:rPr>
          <w:sz w:val="24"/>
          <w:szCs w:val="24"/>
        </w:rPr>
      </w:pPr>
      <w:r w:rsidRPr="009F0721">
        <w:rPr>
          <w:sz w:val="24"/>
          <w:szCs w:val="24"/>
        </w:rPr>
        <w:t>Forecasting complaints trend within a financial institution?</w:t>
      </w:r>
    </w:p>
    <w:p w14:paraId="262165A6" w14:textId="77777777" w:rsidR="00462CE9" w:rsidRPr="009F0721" w:rsidRDefault="00462CE9" w:rsidP="00462CE9">
      <w:pPr>
        <w:pStyle w:val="ListParagraph"/>
        <w:spacing w:before="120" w:after="120" w:line="240" w:lineRule="auto"/>
        <w:ind w:left="1080"/>
        <w:rPr>
          <w:sz w:val="24"/>
          <w:szCs w:val="24"/>
        </w:rPr>
      </w:pPr>
    </w:p>
    <w:p w14:paraId="73FCD4DE" w14:textId="77777777" w:rsidR="00CB5724" w:rsidRDefault="00CB5724" w:rsidP="00CB5724">
      <w:pPr>
        <w:pStyle w:val="ListParagraph"/>
        <w:spacing w:before="120" w:after="120" w:line="240" w:lineRule="auto"/>
        <w:ind w:left="1080"/>
        <w:rPr>
          <w:sz w:val="24"/>
          <w:szCs w:val="24"/>
          <w:lang w:val="en-US"/>
        </w:rPr>
      </w:pPr>
    </w:p>
    <w:p w14:paraId="2342F098" w14:textId="33237EF5" w:rsidR="00126BD7" w:rsidRDefault="00126BD7" w:rsidP="001C394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Data collection and </w:t>
      </w:r>
      <w:r w:rsidR="00C31EA4">
        <w:rPr>
          <w:b/>
        </w:rPr>
        <w:t>resources</w:t>
      </w:r>
    </w:p>
    <w:p w14:paraId="06E41A68" w14:textId="0C5D608A" w:rsidR="00462CE9" w:rsidRDefault="00CF76C7" w:rsidP="00462CE9">
      <w:pPr>
        <w:spacing w:before="120" w:after="12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462CE9" w:rsidRPr="00CF76C7">
        <w:rPr>
          <w:rFonts w:hint="eastAsia"/>
          <w:sz w:val="24"/>
          <w:szCs w:val="24"/>
        </w:rPr>
        <w:t xml:space="preserve">The </w:t>
      </w:r>
      <w:r w:rsidR="00462CE9" w:rsidRPr="00CF76C7">
        <w:rPr>
          <w:sz w:val="24"/>
          <w:szCs w:val="24"/>
        </w:rPr>
        <w:t>C</w:t>
      </w:r>
      <w:r w:rsidR="00462CE9" w:rsidRPr="00CF76C7">
        <w:rPr>
          <w:rFonts w:hint="eastAsia"/>
          <w:sz w:val="24"/>
          <w:szCs w:val="24"/>
        </w:rPr>
        <w:t xml:space="preserve">onsumer </w:t>
      </w:r>
      <w:r w:rsidR="00462CE9" w:rsidRPr="00CF76C7">
        <w:rPr>
          <w:sz w:val="24"/>
          <w:szCs w:val="24"/>
        </w:rPr>
        <w:t>C</w:t>
      </w:r>
      <w:r w:rsidR="00462CE9" w:rsidRPr="00CF76C7">
        <w:rPr>
          <w:rFonts w:hint="eastAsia"/>
          <w:sz w:val="24"/>
          <w:szCs w:val="24"/>
        </w:rPr>
        <w:t xml:space="preserve">omplaint </w:t>
      </w:r>
      <w:r w:rsidR="00462CE9" w:rsidRPr="00CF76C7">
        <w:rPr>
          <w:sz w:val="24"/>
          <w:szCs w:val="24"/>
        </w:rPr>
        <w:t>D</w:t>
      </w:r>
      <w:r w:rsidR="00462CE9" w:rsidRPr="00CF76C7">
        <w:rPr>
          <w:rFonts w:hint="eastAsia"/>
          <w:sz w:val="24"/>
          <w:szCs w:val="24"/>
        </w:rPr>
        <w:t xml:space="preserve">atabase of Customer Financial Protection Bureau </w:t>
      </w:r>
      <w:r w:rsidR="00462CE9" w:rsidRPr="00CF76C7">
        <w:rPr>
          <w:sz w:val="24"/>
          <w:szCs w:val="24"/>
        </w:rPr>
        <w:t>(</w:t>
      </w:r>
      <w:r w:rsidR="00462CE9" w:rsidRPr="00CF76C7">
        <w:rPr>
          <w:rFonts w:hint="eastAsia"/>
          <w:sz w:val="24"/>
          <w:szCs w:val="24"/>
        </w:rPr>
        <w:t>CFPB</w:t>
      </w:r>
      <w:r w:rsidR="00462CE9" w:rsidRPr="00CF76C7">
        <w:rPr>
          <w:sz w:val="24"/>
          <w:szCs w:val="24"/>
        </w:rPr>
        <w:t>) was introduced in July 2012, underscoring CFPB’s intent to fulfill two core objectives: enforcing federal consumer protection laws more vigorously and analyzing consumers, financial services providers and market activities</w:t>
      </w:r>
      <w:r w:rsidR="00462CE9" w:rsidRPr="008E02BF">
        <w:rPr>
          <w:vertAlign w:val="superscript"/>
        </w:rPr>
        <w:footnoteReference w:id="1"/>
      </w:r>
      <w:r w:rsidR="00462CE9" w:rsidRPr="00CF76C7">
        <w:rPr>
          <w:sz w:val="24"/>
          <w:szCs w:val="24"/>
        </w:rPr>
        <w:t xml:space="preserve">. </w:t>
      </w:r>
      <w:r w:rsidR="00462CE9" w:rsidRPr="006C617A">
        <w:rPr>
          <w:sz w:val="24"/>
          <w:szCs w:val="24"/>
        </w:rPr>
        <w:t>The Consumer Complaint Database is a collection of complaints about consumer financi</w:t>
      </w:r>
      <w:r w:rsidR="00462CE9">
        <w:rPr>
          <w:sz w:val="24"/>
          <w:szCs w:val="24"/>
        </w:rPr>
        <w:t>al products and services that CFPB</w:t>
      </w:r>
      <w:r w:rsidR="00462CE9" w:rsidRPr="006C617A">
        <w:rPr>
          <w:sz w:val="24"/>
          <w:szCs w:val="24"/>
        </w:rPr>
        <w:t xml:space="preserve"> sent to companies for response. Complaints are published after the company responds, confirming a commercial relationship with the consumer, or after 15 days, whichever comes first. Complaints referred to other regulators, such as complaints about depository institutions with less than $10 billion in assets, are not published in the Consumer Complaint Database. The d</w:t>
      </w:r>
      <w:r w:rsidR="00462CE9">
        <w:rPr>
          <w:sz w:val="24"/>
          <w:szCs w:val="24"/>
        </w:rPr>
        <w:t xml:space="preserve">atabase generally updates daily and is open for public access. </w:t>
      </w:r>
    </w:p>
    <w:p w14:paraId="77D5BDCD" w14:textId="77777777" w:rsidR="00462CE9" w:rsidRDefault="00462CE9" w:rsidP="00462CE9">
      <w:pPr>
        <w:spacing w:before="120" w:after="120" w:line="24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Currently </w:t>
      </w:r>
      <w:r w:rsidRPr="006C617A">
        <w:rPr>
          <w:rFonts w:hint="eastAsia"/>
          <w:sz w:val="24"/>
          <w:szCs w:val="24"/>
        </w:rPr>
        <w:t xml:space="preserve">there are </w:t>
      </w:r>
      <w:r>
        <w:rPr>
          <w:sz w:val="24"/>
          <w:szCs w:val="24"/>
        </w:rPr>
        <w:t xml:space="preserve">about 2 million </w:t>
      </w:r>
      <w:r w:rsidRPr="006C617A">
        <w:rPr>
          <w:rFonts w:hint="eastAsia"/>
          <w:sz w:val="24"/>
          <w:szCs w:val="24"/>
        </w:rPr>
        <w:t xml:space="preserve">records/entries in the database, ranging from December 1, 2011 to </w:t>
      </w:r>
      <w:r>
        <w:rPr>
          <w:sz w:val="24"/>
          <w:szCs w:val="24"/>
        </w:rPr>
        <w:t>current date</w:t>
      </w:r>
      <w:r w:rsidRPr="006C617A">
        <w:rPr>
          <w:rFonts w:hint="eastAsia"/>
          <w:sz w:val="24"/>
          <w:szCs w:val="24"/>
        </w:rPr>
        <w:t xml:space="preserve">. </w:t>
      </w:r>
      <w:r>
        <w:rPr>
          <w:sz w:val="24"/>
          <w:szCs w:val="24"/>
        </w:rPr>
        <w:t xml:space="preserve">The data could be retrieved online from: </w:t>
      </w:r>
      <w:hyperlink r:id="rId9">
        <w:r w:rsidRPr="000F38CB">
          <w:rPr>
            <w:sz w:val="24"/>
            <w:szCs w:val="24"/>
            <w:u w:val="single"/>
          </w:rPr>
          <w:t>https://catalog.data.gov/dataset/co</w:t>
        </w:r>
        <w:r w:rsidRPr="000F38CB">
          <w:rPr>
            <w:sz w:val="24"/>
            <w:szCs w:val="24"/>
            <w:u w:val="single"/>
          </w:rPr>
          <w:t>n</w:t>
        </w:r>
        <w:r w:rsidRPr="000F38CB">
          <w:rPr>
            <w:sz w:val="24"/>
            <w:szCs w:val="24"/>
            <w:u w:val="single"/>
          </w:rPr>
          <w:t>sumer-complaint-database</w:t>
        </w:r>
      </w:hyperlink>
      <w:r w:rsidRPr="000F38CB">
        <w:rPr>
          <w:sz w:val="24"/>
          <w:szCs w:val="24"/>
          <w:u w:val="single"/>
        </w:rPr>
        <w:t>.</w:t>
      </w:r>
      <w:r>
        <w:rPr>
          <w:sz w:val="24"/>
          <w:szCs w:val="24"/>
        </w:rPr>
        <w:t xml:space="preserve"> </w:t>
      </w:r>
    </w:p>
    <w:p w14:paraId="3F4FD70F" w14:textId="186D5FE8" w:rsidR="00CF76C7" w:rsidRDefault="00CF76C7" w:rsidP="00CF76C7">
      <w:pPr>
        <w:spacing w:before="120" w:after="12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This project focuses on the sector of credit card. More than 8% of the complaints in the database are relevant to general purpose credit card issued by financial institutions.</w:t>
      </w:r>
      <w:r w:rsidRPr="004C0E41">
        <w:rPr>
          <w:sz w:val="24"/>
          <w:szCs w:val="24"/>
        </w:rPr>
        <w:t xml:space="preserve"> </w:t>
      </w:r>
      <w:r w:rsidRPr="00422524">
        <w:rPr>
          <w:sz w:val="24"/>
          <w:szCs w:val="24"/>
        </w:rPr>
        <w:t xml:space="preserve">In addition, </w:t>
      </w:r>
      <w:r>
        <w:rPr>
          <w:sz w:val="24"/>
          <w:szCs w:val="24"/>
        </w:rPr>
        <w:t>t</w:t>
      </w:r>
      <w:r w:rsidRPr="00422524">
        <w:rPr>
          <w:sz w:val="24"/>
          <w:szCs w:val="24"/>
        </w:rPr>
        <w:t xml:space="preserve">he </w:t>
      </w:r>
      <w:r>
        <w:rPr>
          <w:sz w:val="24"/>
          <w:szCs w:val="24"/>
        </w:rPr>
        <w:t xml:space="preserve">Consumer Financial Protection </w:t>
      </w:r>
      <w:r w:rsidRPr="00422524">
        <w:rPr>
          <w:sz w:val="24"/>
          <w:szCs w:val="24"/>
        </w:rPr>
        <w:t xml:space="preserve">Bureau </w:t>
      </w:r>
      <w:r>
        <w:rPr>
          <w:sz w:val="24"/>
          <w:szCs w:val="24"/>
        </w:rPr>
        <w:t>(CFPB)</w:t>
      </w:r>
      <w:r w:rsidRPr="00422524">
        <w:rPr>
          <w:sz w:val="24"/>
          <w:szCs w:val="24"/>
        </w:rPr>
        <w:t xml:space="preserve"> received approximately 154,500 credit or consumer reporting complaints in 2019, a 23% increase </w:t>
      </w:r>
      <w:r w:rsidRPr="00422524">
        <w:rPr>
          <w:sz w:val="24"/>
          <w:szCs w:val="24"/>
        </w:rPr>
        <w:lastRenderedPageBreak/>
        <w:t>from 2018. Complaints with credit card accounts 8% of the total, amount at 29,900, a 4% increase from 2018.</w:t>
      </w:r>
    </w:p>
    <w:p w14:paraId="0132C963" w14:textId="77777777" w:rsidR="00462CE9" w:rsidRDefault="00462CE9" w:rsidP="00CF76C7">
      <w:pPr>
        <w:spacing w:before="120" w:after="120" w:line="240" w:lineRule="auto"/>
        <w:rPr>
          <w:sz w:val="24"/>
          <w:szCs w:val="24"/>
        </w:rPr>
      </w:pPr>
    </w:p>
    <w:p w14:paraId="043BB78C" w14:textId="5F8F84CA" w:rsidR="00C31EA4" w:rsidRDefault="00C31EA4" w:rsidP="00462CE9">
      <w:pPr>
        <w:pStyle w:val="ListParagraph"/>
        <w:numPr>
          <w:ilvl w:val="0"/>
          <w:numId w:val="1"/>
        </w:numPr>
        <w:rPr>
          <w:b/>
        </w:rPr>
      </w:pPr>
      <w:bookmarkStart w:id="1" w:name="_1yevusyz4f09" w:colFirst="0" w:colLast="0"/>
      <w:bookmarkEnd w:id="1"/>
      <w:r>
        <w:rPr>
          <w:b/>
        </w:rPr>
        <w:t>Research procedures</w:t>
      </w:r>
    </w:p>
    <w:p w14:paraId="480B1403" w14:textId="041F95B4" w:rsidR="007F6F9F" w:rsidRDefault="00C31EA4" w:rsidP="00CF76C7">
      <w:pPr>
        <w:spacing w:before="120" w:after="120" w:line="24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The research will start with </w:t>
      </w:r>
      <w:r w:rsidR="000310F6">
        <w:rPr>
          <w:sz w:val="24"/>
          <w:szCs w:val="24"/>
        </w:rPr>
        <w:t>retrieving data from online and ex</w:t>
      </w:r>
      <w:r w:rsidR="00C74974">
        <w:rPr>
          <w:sz w:val="24"/>
          <w:szCs w:val="24"/>
        </w:rPr>
        <w:t xml:space="preserve">tracting entries that are relevant to </w:t>
      </w:r>
      <w:r w:rsidR="000310F6">
        <w:rPr>
          <w:sz w:val="24"/>
          <w:szCs w:val="24"/>
        </w:rPr>
        <w:t xml:space="preserve">credit card. </w:t>
      </w:r>
      <w:r w:rsidR="00462CE9" w:rsidRPr="006C617A">
        <w:rPr>
          <w:sz w:val="24"/>
          <w:szCs w:val="24"/>
        </w:rPr>
        <w:t xml:space="preserve">Cleaning the dataset requires identifying outliers and handling missing data. In this process we will also standardize the timestamp since it is a time series dataset. Other techniques include proper indexing. </w:t>
      </w:r>
      <w:r w:rsidR="00462CE9">
        <w:rPr>
          <w:sz w:val="24"/>
          <w:szCs w:val="24"/>
        </w:rPr>
        <w:t>O</w:t>
      </w:r>
      <w:r w:rsidR="00462CE9" w:rsidRPr="006C617A">
        <w:rPr>
          <w:sz w:val="24"/>
          <w:szCs w:val="24"/>
        </w:rPr>
        <w:t xml:space="preserve">utliers will be neglected and missing data will be handled </w:t>
      </w:r>
      <w:r w:rsidR="00C74974">
        <w:rPr>
          <w:sz w:val="24"/>
          <w:szCs w:val="24"/>
        </w:rPr>
        <w:t>according</w:t>
      </w:r>
      <w:r w:rsidR="00462CE9" w:rsidRPr="006C617A">
        <w:rPr>
          <w:sz w:val="24"/>
          <w:szCs w:val="24"/>
        </w:rPr>
        <w:t>ly.</w:t>
      </w:r>
    </w:p>
    <w:p w14:paraId="067B3E65" w14:textId="37E7B8C9" w:rsidR="004F354C" w:rsidRDefault="00B13EDC" w:rsidP="004F354C">
      <w:pPr>
        <w:spacing w:before="120" w:after="12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4F354C">
        <w:rPr>
          <w:sz w:val="24"/>
          <w:szCs w:val="24"/>
        </w:rPr>
        <w:t>Then exploratory data analysis will be deployed to derive patterns and trends from the dataset. This section focuses on not only the complaints itself but also how financial institutions resolve</w:t>
      </w:r>
      <w:r w:rsidR="006A559F">
        <w:rPr>
          <w:sz w:val="24"/>
          <w:szCs w:val="24"/>
        </w:rPr>
        <w:t xml:space="preserve"> the complaints, how long it takes to handle a complaint, and whether the consumer disputed.</w:t>
      </w:r>
    </w:p>
    <w:p w14:paraId="41156589" w14:textId="60A06A38" w:rsidR="004F354C" w:rsidRDefault="004F354C" w:rsidP="004F354C">
      <w:pPr>
        <w:spacing w:before="120" w:after="120" w:line="24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Lastly, machine learning models will be built to further analyze the complaints and advanced </w:t>
      </w:r>
      <w:r w:rsidR="006A559F">
        <w:rPr>
          <w:sz w:val="24"/>
          <w:szCs w:val="24"/>
        </w:rPr>
        <w:t xml:space="preserve">analytic skills will be applied to identify more subtle patterns presented by the dataset. </w:t>
      </w:r>
    </w:p>
    <w:p w14:paraId="145ED9A4" w14:textId="77777777" w:rsidR="007F6F9F" w:rsidRDefault="007F6F9F" w:rsidP="00CF76C7">
      <w:pPr>
        <w:spacing w:before="120" w:after="120" w:line="240" w:lineRule="auto"/>
        <w:rPr>
          <w:sz w:val="24"/>
          <w:szCs w:val="24"/>
        </w:rPr>
      </w:pPr>
    </w:p>
    <w:p w14:paraId="3402532F" w14:textId="1DB59E0B" w:rsidR="00C31EA4" w:rsidRPr="007F6F9F" w:rsidRDefault="007F6F9F" w:rsidP="00462CE9">
      <w:pPr>
        <w:pStyle w:val="ListParagraph"/>
        <w:numPr>
          <w:ilvl w:val="0"/>
          <w:numId w:val="1"/>
        </w:numPr>
        <w:rPr>
          <w:b/>
        </w:rPr>
      </w:pPr>
      <w:r w:rsidRPr="007F6F9F">
        <w:rPr>
          <w:b/>
        </w:rPr>
        <w:t>Methodologies</w:t>
      </w:r>
      <w:r w:rsidR="00C31EA4" w:rsidRPr="007F6F9F">
        <w:rPr>
          <w:b/>
        </w:rPr>
        <w:t xml:space="preserve"> </w:t>
      </w:r>
    </w:p>
    <w:p w14:paraId="65EEBCCC" w14:textId="7C82CD0F" w:rsidR="00126BD7" w:rsidRDefault="007F6F9F" w:rsidP="007F6F9F">
      <w:pPr>
        <w:spacing w:before="120" w:after="120" w:line="240" w:lineRule="auto"/>
        <w:rPr>
          <w:sz w:val="24"/>
          <w:szCs w:val="24"/>
        </w:rPr>
      </w:pPr>
      <w:r>
        <w:rPr>
          <w:sz w:val="24"/>
          <w:szCs w:val="24"/>
        </w:rPr>
        <w:tab/>
        <w:t>As the dataset is mostly text, N</w:t>
      </w:r>
      <w:r w:rsidR="006A559F">
        <w:rPr>
          <w:sz w:val="24"/>
          <w:szCs w:val="24"/>
        </w:rPr>
        <w:t xml:space="preserve">atural </w:t>
      </w:r>
      <w:r>
        <w:rPr>
          <w:sz w:val="24"/>
          <w:szCs w:val="24"/>
        </w:rPr>
        <w:t>L</w:t>
      </w:r>
      <w:r w:rsidR="006A559F">
        <w:rPr>
          <w:sz w:val="24"/>
          <w:szCs w:val="24"/>
        </w:rPr>
        <w:t xml:space="preserve">anguage </w:t>
      </w:r>
      <w:r>
        <w:rPr>
          <w:sz w:val="24"/>
          <w:szCs w:val="24"/>
        </w:rPr>
        <w:t>P</w:t>
      </w:r>
      <w:r w:rsidR="006A559F">
        <w:rPr>
          <w:sz w:val="24"/>
          <w:szCs w:val="24"/>
        </w:rPr>
        <w:t>rocess algorithm will be adopted throughout the process.</w:t>
      </w:r>
      <w:r w:rsidR="00C977CD">
        <w:rPr>
          <w:sz w:val="24"/>
          <w:szCs w:val="24"/>
        </w:rPr>
        <w:t xml:space="preserve"> In addition, t</w:t>
      </w:r>
      <w:r>
        <w:rPr>
          <w:sz w:val="24"/>
          <w:szCs w:val="24"/>
        </w:rPr>
        <w:t>he following methodologies will be applied:</w:t>
      </w:r>
    </w:p>
    <w:p w14:paraId="33C6F3B5" w14:textId="77777777" w:rsidR="007A1346" w:rsidRDefault="007A1346" w:rsidP="007F6F9F">
      <w:pPr>
        <w:spacing w:before="120" w:after="120" w:line="240" w:lineRule="auto"/>
        <w:rPr>
          <w:sz w:val="24"/>
          <w:szCs w:val="24"/>
        </w:rPr>
      </w:pPr>
    </w:p>
    <w:p w14:paraId="158A6C48" w14:textId="719A441D" w:rsidR="007C48E3" w:rsidRPr="005904F6" w:rsidRDefault="007C48E3" w:rsidP="007C48E3">
      <w:pPr>
        <w:pStyle w:val="ListParagraph"/>
        <w:numPr>
          <w:ilvl w:val="1"/>
          <w:numId w:val="1"/>
        </w:numPr>
        <w:spacing w:before="120" w:after="120" w:line="240" w:lineRule="auto"/>
        <w:rPr>
          <w:sz w:val="24"/>
          <w:szCs w:val="24"/>
        </w:rPr>
      </w:pPr>
      <w:r>
        <w:rPr>
          <w:sz w:val="24"/>
          <w:szCs w:val="24"/>
        </w:rPr>
        <w:t>Exploratory data analysis</w:t>
      </w:r>
    </w:p>
    <w:p w14:paraId="2D890475" w14:textId="57DC71D1" w:rsidR="007A1346" w:rsidRDefault="007C48E3" w:rsidP="007C48E3">
      <w:pPr>
        <w:spacing w:before="120" w:after="120" w:line="24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EDA </w:t>
      </w:r>
      <w:r w:rsidRPr="005904F6">
        <w:rPr>
          <w:sz w:val="24"/>
          <w:szCs w:val="24"/>
        </w:rPr>
        <w:t>studie</w:t>
      </w:r>
      <w:r>
        <w:rPr>
          <w:sz w:val="24"/>
          <w:szCs w:val="24"/>
        </w:rPr>
        <w:t>s</w:t>
      </w:r>
      <w:r w:rsidRPr="005904F6">
        <w:rPr>
          <w:sz w:val="24"/>
          <w:szCs w:val="24"/>
        </w:rPr>
        <w:t xml:space="preserve"> the distribution of </w:t>
      </w:r>
      <w:r>
        <w:rPr>
          <w:sz w:val="24"/>
          <w:szCs w:val="24"/>
        </w:rPr>
        <w:t>complaints by region, company, issue</w:t>
      </w:r>
      <w:r w:rsidRPr="005904F6">
        <w:rPr>
          <w:sz w:val="24"/>
          <w:szCs w:val="24"/>
        </w:rPr>
        <w:t>, etc.</w:t>
      </w:r>
      <w:r>
        <w:rPr>
          <w:sz w:val="24"/>
          <w:szCs w:val="24"/>
        </w:rPr>
        <w:t xml:space="preserve"> as well as </w:t>
      </w:r>
      <w:r w:rsidRPr="005904F6">
        <w:rPr>
          <w:sz w:val="24"/>
          <w:szCs w:val="24"/>
        </w:rPr>
        <w:t>explore</w:t>
      </w:r>
      <w:r>
        <w:rPr>
          <w:sz w:val="24"/>
          <w:szCs w:val="24"/>
        </w:rPr>
        <w:t>s</w:t>
      </w:r>
      <w:r w:rsidRPr="005904F6">
        <w:rPr>
          <w:sz w:val="24"/>
          <w:szCs w:val="24"/>
        </w:rPr>
        <w:t xml:space="preserve"> what the complaints looked like and the information stored in those complaints. </w:t>
      </w:r>
      <w:r>
        <w:rPr>
          <w:sz w:val="24"/>
          <w:szCs w:val="24"/>
        </w:rPr>
        <w:t>U</w:t>
      </w:r>
      <w:r w:rsidRPr="005904F6">
        <w:rPr>
          <w:sz w:val="24"/>
          <w:szCs w:val="24"/>
        </w:rPr>
        <w:t>nderst</w:t>
      </w:r>
      <w:r>
        <w:rPr>
          <w:sz w:val="24"/>
          <w:szCs w:val="24"/>
        </w:rPr>
        <w:t xml:space="preserve">anding </w:t>
      </w:r>
      <w:r w:rsidRPr="005904F6">
        <w:rPr>
          <w:sz w:val="24"/>
          <w:szCs w:val="24"/>
        </w:rPr>
        <w:t xml:space="preserve">the underlying themes in the data, </w:t>
      </w:r>
      <w:r w:rsidR="007A1346">
        <w:rPr>
          <w:sz w:val="24"/>
          <w:szCs w:val="24"/>
        </w:rPr>
        <w:t>we will use</w:t>
      </w:r>
      <w:r w:rsidRPr="005904F6">
        <w:rPr>
          <w:sz w:val="24"/>
          <w:szCs w:val="24"/>
        </w:rPr>
        <w:t xml:space="preserve"> visualization tools such as bar plots, pie charts, maps and word</w:t>
      </w:r>
      <w:r w:rsidR="007A1346">
        <w:rPr>
          <w:sz w:val="24"/>
          <w:szCs w:val="24"/>
        </w:rPr>
        <w:t xml:space="preserve"> </w:t>
      </w:r>
      <w:r w:rsidRPr="005904F6">
        <w:rPr>
          <w:sz w:val="24"/>
          <w:szCs w:val="24"/>
        </w:rPr>
        <w:t>clouds</w:t>
      </w:r>
      <w:r w:rsidR="007A1346">
        <w:rPr>
          <w:sz w:val="24"/>
          <w:szCs w:val="24"/>
        </w:rPr>
        <w:t xml:space="preserve"> to illustrate the patterns. </w:t>
      </w:r>
    </w:p>
    <w:p w14:paraId="7494EACA" w14:textId="10004B8F" w:rsidR="007C48E3" w:rsidRDefault="007C48E3" w:rsidP="007F6F9F">
      <w:pPr>
        <w:spacing w:before="120" w:after="120" w:line="240" w:lineRule="auto"/>
        <w:rPr>
          <w:sz w:val="24"/>
          <w:szCs w:val="24"/>
        </w:rPr>
      </w:pPr>
    </w:p>
    <w:p w14:paraId="1DD0AB9A" w14:textId="77777777" w:rsidR="00C977CD" w:rsidRDefault="00C977CD" w:rsidP="00462CE9">
      <w:pPr>
        <w:pStyle w:val="ListParagraph"/>
        <w:numPr>
          <w:ilvl w:val="1"/>
          <w:numId w:val="1"/>
        </w:numPr>
        <w:spacing w:before="120" w:after="120" w:line="240" w:lineRule="auto"/>
        <w:rPr>
          <w:sz w:val="24"/>
          <w:szCs w:val="24"/>
        </w:rPr>
      </w:pPr>
      <w:r w:rsidRPr="007F6F9F">
        <w:rPr>
          <w:sz w:val="24"/>
          <w:szCs w:val="24"/>
        </w:rPr>
        <w:t>Classification</w:t>
      </w:r>
    </w:p>
    <w:p w14:paraId="421D0211" w14:textId="77777777" w:rsidR="000C7DC6" w:rsidRDefault="00164730" w:rsidP="00164730">
      <w:pPr>
        <w:spacing w:before="120" w:after="12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Pr="005904F6">
        <w:rPr>
          <w:sz w:val="24"/>
          <w:szCs w:val="24"/>
        </w:rPr>
        <w:t xml:space="preserve">While filing a complaint, customers </w:t>
      </w:r>
      <w:r>
        <w:rPr>
          <w:sz w:val="24"/>
          <w:szCs w:val="24"/>
        </w:rPr>
        <w:t xml:space="preserve">may be </w:t>
      </w:r>
      <w:r w:rsidRPr="005904F6">
        <w:rPr>
          <w:sz w:val="24"/>
          <w:szCs w:val="24"/>
        </w:rPr>
        <w:t>unaware of business terms so they</w:t>
      </w:r>
      <w:r>
        <w:rPr>
          <w:sz w:val="24"/>
          <w:szCs w:val="24"/>
        </w:rPr>
        <w:t xml:space="preserve"> often choose the wrong issue</w:t>
      </w:r>
      <w:r w:rsidRPr="005904F6">
        <w:rPr>
          <w:sz w:val="24"/>
          <w:szCs w:val="24"/>
        </w:rPr>
        <w:t xml:space="preserve">. This </w:t>
      </w:r>
      <w:r>
        <w:rPr>
          <w:sz w:val="24"/>
          <w:szCs w:val="24"/>
        </w:rPr>
        <w:t xml:space="preserve">misclassification may lead to </w:t>
      </w:r>
      <w:r w:rsidRPr="005904F6">
        <w:rPr>
          <w:sz w:val="24"/>
          <w:szCs w:val="24"/>
        </w:rPr>
        <w:t>long wait times and incomplete resolution of customer complaints.</w:t>
      </w:r>
      <w:r w:rsidR="00F03D2E">
        <w:rPr>
          <w:sz w:val="24"/>
          <w:szCs w:val="24"/>
        </w:rPr>
        <w:t xml:space="preserve"> </w:t>
      </w:r>
      <w:r w:rsidRPr="005904F6">
        <w:rPr>
          <w:sz w:val="24"/>
          <w:szCs w:val="24"/>
        </w:rPr>
        <w:t xml:space="preserve">We </w:t>
      </w:r>
      <w:r w:rsidR="00F03D2E">
        <w:rPr>
          <w:sz w:val="24"/>
          <w:szCs w:val="24"/>
        </w:rPr>
        <w:t>will leverage</w:t>
      </w:r>
      <w:r w:rsidRPr="005904F6">
        <w:rPr>
          <w:sz w:val="24"/>
          <w:szCs w:val="24"/>
        </w:rPr>
        <w:t xml:space="preserve"> topic algorithms such as TF-IDF and LDA to reclassify customer complaints based on the exact language used in the complaint. </w:t>
      </w:r>
    </w:p>
    <w:p w14:paraId="4E3EA6D6" w14:textId="737BE8FE" w:rsidR="000C7DC6" w:rsidRPr="000C7DC6" w:rsidRDefault="000C7DC6" w:rsidP="000C7DC6">
      <w:pPr>
        <w:spacing w:before="120" w:after="120" w:line="240" w:lineRule="auto"/>
        <w:rPr>
          <w:sz w:val="24"/>
          <w:szCs w:val="24"/>
        </w:rPr>
      </w:pPr>
      <w:r>
        <w:rPr>
          <w:sz w:val="24"/>
          <w:szCs w:val="24"/>
        </w:rPr>
        <w:tab/>
        <w:t>Different models based on Logistic Regression, Decision Tree, Random Forest will be run to find the best model.</w:t>
      </w:r>
      <w:r w:rsidRPr="000C7DC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Through classification, it is expected to </w:t>
      </w:r>
      <w:r w:rsidRPr="000C7DC6">
        <w:rPr>
          <w:sz w:val="24"/>
          <w:szCs w:val="24"/>
        </w:rPr>
        <w:t xml:space="preserve">find out </w:t>
      </w:r>
      <w:r>
        <w:rPr>
          <w:sz w:val="24"/>
          <w:szCs w:val="24"/>
        </w:rPr>
        <w:t xml:space="preserve">the correct issue relevant to the </w:t>
      </w:r>
      <w:r w:rsidRPr="000C7DC6">
        <w:rPr>
          <w:sz w:val="24"/>
          <w:szCs w:val="24"/>
        </w:rPr>
        <w:t>complaints, automatically route them to the right team, and analyze them for immediately actionable insights.</w:t>
      </w:r>
    </w:p>
    <w:p w14:paraId="731BD58F" w14:textId="77777777" w:rsidR="00164730" w:rsidRDefault="00164730" w:rsidP="00164730">
      <w:pPr>
        <w:pStyle w:val="ListParagraph"/>
        <w:spacing w:before="120" w:after="120" w:line="240" w:lineRule="auto"/>
        <w:ind w:left="1080"/>
        <w:rPr>
          <w:sz w:val="24"/>
          <w:szCs w:val="24"/>
          <w:lang w:val="en-US"/>
        </w:rPr>
      </w:pPr>
      <w:bookmarkStart w:id="2" w:name="_GoBack"/>
      <w:bookmarkEnd w:id="2"/>
    </w:p>
    <w:p w14:paraId="001B52E8" w14:textId="77777777" w:rsidR="00423ED1" w:rsidRDefault="00423ED1" w:rsidP="00164730">
      <w:pPr>
        <w:pStyle w:val="ListParagraph"/>
        <w:spacing w:before="120" w:after="120" w:line="240" w:lineRule="auto"/>
        <w:ind w:left="1080"/>
        <w:rPr>
          <w:sz w:val="24"/>
          <w:szCs w:val="24"/>
          <w:lang w:val="en-US"/>
        </w:rPr>
      </w:pPr>
    </w:p>
    <w:p w14:paraId="639BC56B" w14:textId="2A14A96C" w:rsidR="007F6F9F" w:rsidRPr="007F6F9F" w:rsidRDefault="00845457" w:rsidP="00423ED1">
      <w:pPr>
        <w:pStyle w:val="ListParagraph"/>
        <w:numPr>
          <w:ilvl w:val="1"/>
          <w:numId w:val="1"/>
        </w:numPr>
        <w:spacing w:before="120" w:after="12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Predictive models</w:t>
      </w:r>
    </w:p>
    <w:p w14:paraId="75B45053" w14:textId="4ABE0596" w:rsidR="00845457" w:rsidRDefault="00132B9D" w:rsidP="007F6F9F">
      <w:pPr>
        <w:spacing w:before="120" w:after="120" w:line="240" w:lineRule="auto"/>
        <w:rPr>
          <w:rFonts w:eastAsia="Times New Roman"/>
          <w:color w:val="24292E"/>
          <w:sz w:val="24"/>
          <w:szCs w:val="24"/>
          <w:lang w:val="en-US"/>
        </w:rPr>
      </w:pPr>
      <w:r>
        <w:rPr>
          <w:sz w:val="24"/>
          <w:szCs w:val="24"/>
        </w:rPr>
        <w:tab/>
      </w:r>
      <w:r w:rsidR="00845457">
        <w:rPr>
          <w:sz w:val="24"/>
          <w:szCs w:val="24"/>
        </w:rPr>
        <w:t>After financial companies responded to a complaint, the consumer may feel not satisfied therefore they dispute. Th</w:t>
      </w:r>
      <w:r w:rsidR="00E057CC">
        <w:rPr>
          <w:sz w:val="24"/>
          <w:szCs w:val="24"/>
        </w:rPr>
        <w:t xml:space="preserve">e aim of building predictive models are to investigate the dataset and make a prediction whether or not a consumer would likely dispute. </w:t>
      </w:r>
      <w:r w:rsidR="00E057CC" w:rsidRPr="00091567">
        <w:rPr>
          <w:rFonts w:eastAsia="Times New Roman"/>
          <w:color w:val="24292E"/>
          <w:sz w:val="24"/>
          <w:szCs w:val="24"/>
          <w:lang w:val="en-US"/>
        </w:rPr>
        <w:t xml:space="preserve">If we are able to predict this, consumer who is more likely to dispute a conclusion can be given more attention as to how the complaints are handled as well as how persuasively the final conclusions are conveyed to them.    </w:t>
      </w:r>
    </w:p>
    <w:p w14:paraId="33484DF9" w14:textId="29AF9A0B" w:rsidR="00423ED1" w:rsidRPr="00F5276F" w:rsidRDefault="00423ED1" w:rsidP="007F6F9F">
      <w:pPr>
        <w:spacing w:before="120" w:after="120" w:line="240" w:lineRule="auto"/>
        <w:rPr>
          <w:rFonts w:eastAsia="Times New Roman"/>
          <w:color w:val="24292E"/>
          <w:sz w:val="24"/>
          <w:szCs w:val="24"/>
          <w:lang w:val="en-US"/>
        </w:rPr>
      </w:pPr>
      <w:r>
        <w:rPr>
          <w:rFonts w:eastAsia="Times New Roman"/>
          <w:color w:val="24292E"/>
          <w:sz w:val="24"/>
          <w:szCs w:val="24"/>
          <w:lang w:val="en-US"/>
        </w:rPr>
        <w:tab/>
        <w:t>This work will be based o</w:t>
      </w:r>
      <w:r w:rsidR="00F5276F">
        <w:rPr>
          <w:rFonts w:eastAsia="Times New Roman"/>
          <w:color w:val="24292E"/>
          <w:sz w:val="24"/>
          <w:szCs w:val="24"/>
          <w:lang w:val="en-US"/>
        </w:rPr>
        <w:t>n the result of classification and the prediction will r</w:t>
      </w:r>
      <w:r w:rsidR="00F5276F" w:rsidRPr="00F5276F">
        <w:rPr>
          <w:rFonts w:eastAsia="Times New Roman"/>
          <w:color w:val="24292E"/>
          <w:sz w:val="24"/>
          <w:szCs w:val="24"/>
          <w:lang w:val="en-US"/>
        </w:rPr>
        <w:t>educes in time (and money) spent analyzing thousands of complaints filed on an ongoing basis with the CFPB</w:t>
      </w:r>
      <w:r w:rsidR="00F5276F">
        <w:rPr>
          <w:rFonts w:eastAsia="Times New Roman"/>
          <w:color w:val="24292E"/>
          <w:sz w:val="24"/>
          <w:szCs w:val="24"/>
          <w:lang w:val="en-US"/>
        </w:rPr>
        <w:t>.</w:t>
      </w:r>
    </w:p>
    <w:p w14:paraId="64721E99" w14:textId="77777777" w:rsidR="005904F6" w:rsidRDefault="005904F6" w:rsidP="007F6F9F">
      <w:pPr>
        <w:spacing w:before="120" w:after="120" w:line="240" w:lineRule="auto"/>
        <w:rPr>
          <w:rFonts w:eastAsia="Times New Roman"/>
          <w:color w:val="2B3E51"/>
          <w:sz w:val="24"/>
          <w:szCs w:val="24"/>
          <w:lang w:val="en-US"/>
        </w:rPr>
      </w:pPr>
    </w:p>
    <w:sectPr w:rsidR="005904F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B03BD9" w14:textId="77777777" w:rsidR="00BC3EC2" w:rsidRDefault="00BC3EC2" w:rsidP="006A297A">
      <w:pPr>
        <w:spacing w:line="240" w:lineRule="auto"/>
      </w:pPr>
      <w:r>
        <w:separator/>
      </w:r>
    </w:p>
  </w:endnote>
  <w:endnote w:type="continuationSeparator" w:id="0">
    <w:p w14:paraId="2C8C8D22" w14:textId="77777777" w:rsidR="00BC3EC2" w:rsidRDefault="00BC3EC2" w:rsidP="006A29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418FC45" w14:textId="77777777" w:rsidR="00BC3EC2" w:rsidRDefault="00BC3EC2" w:rsidP="006A297A">
      <w:pPr>
        <w:spacing w:line="240" w:lineRule="auto"/>
      </w:pPr>
      <w:r>
        <w:separator/>
      </w:r>
    </w:p>
  </w:footnote>
  <w:footnote w:type="continuationSeparator" w:id="0">
    <w:p w14:paraId="7A99C1A6" w14:textId="77777777" w:rsidR="00BC3EC2" w:rsidRDefault="00BC3EC2" w:rsidP="006A297A">
      <w:pPr>
        <w:spacing w:line="240" w:lineRule="auto"/>
      </w:pPr>
      <w:r>
        <w:continuationSeparator/>
      </w:r>
    </w:p>
  </w:footnote>
  <w:footnote w:id="1">
    <w:p w14:paraId="754D51CA" w14:textId="77777777" w:rsidR="00462CE9" w:rsidRPr="006A297A" w:rsidRDefault="00462CE9" w:rsidP="00462CE9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proofErr w:type="gramStart"/>
      <w:r>
        <w:t>Consumer Financial Protection Bureau.</w:t>
      </w:r>
      <w:proofErr w:type="gramEnd"/>
      <w:r>
        <w:t xml:space="preserve"> </w:t>
      </w:r>
      <w:proofErr w:type="gramStart"/>
      <w:r>
        <w:t>“About us/Core functions.”</w:t>
      </w:r>
      <w:proofErr w:type="gramEnd"/>
      <w:r>
        <w:t xml:space="preserve">  </w:t>
      </w:r>
      <w:proofErr w:type="gramStart"/>
      <w:r>
        <w:t xml:space="preserve">Retrieved from: </w:t>
      </w:r>
      <w:hyperlink r:id="rId1" w:history="1">
        <w:r w:rsidRPr="00EC130D">
          <w:rPr>
            <w:rStyle w:val="Hyperlink"/>
          </w:rPr>
          <w:t>http://www.consumerfinance.gov/the-bureau/</w:t>
        </w:r>
      </w:hyperlink>
      <w:r>
        <w:t>.</w:t>
      </w:r>
      <w:proofErr w:type="gramEnd"/>
      <w:r>
        <w:t xml:space="preserve"> 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B81D8B"/>
    <w:multiLevelType w:val="multilevel"/>
    <w:tmpl w:val="DB6A34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>
    <w:nsid w:val="2A925CD4"/>
    <w:multiLevelType w:val="hybridMultilevel"/>
    <w:tmpl w:val="26888EAE"/>
    <w:lvl w:ilvl="0" w:tplc="ABC40B76">
      <w:start w:val="1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FF4678E"/>
    <w:multiLevelType w:val="multilevel"/>
    <w:tmpl w:val="DB6A34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>
    <w:nsid w:val="34F5617C"/>
    <w:multiLevelType w:val="hybridMultilevel"/>
    <w:tmpl w:val="48E6048E"/>
    <w:lvl w:ilvl="0" w:tplc="9CAE45E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FE95E6E"/>
    <w:multiLevelType w:val="multilevel"/>
    <w:tmpl w:val="DB6A34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>
    <w:nsid w:val="50517D8E"/>
    <w:multiLevelType w:val="hybridMultilevel"/>
    <w:tmpl w:val="F04664E8"/>
    <w:lvl w:ilvl="0" w:tplc="892A961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59695F85"/>
    <w:multiLevelType w:val="hybridMultilevel"/>
    <w:tmpl w:val="02D4C58E"/>
    <w:lvl w:ilvl="0" w:tplc="76CE49A8">
      <w:start w:val="1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4CC0CC6"/>
    <w:multiLevelType w:val="multilevel"/>
    <w:tmpl w:val="DB6A34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>
    <w:nsid w:val="787738C7"/>
    <w:multiLevelType w:val="multilevel"/>
    <w:tmpl w:val="B9FA6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B942879"/>
    <w:multiLevelType w:val="multilevel"/>
    <w:tmpl w:val="EE06F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EB07113"/>
    <w:multiLevelType w:val="hybridMultilevel"/>
    <w:tmpl w:val="967462A8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9"/>
  </w:num>
  <w:num w:numId="4">
    <w:abstractNumId w:val="5"/>
  </w:num>
  <w:num w:numId="5">
    <w:abstractNumId w:val="3"/>
  </w:num>
  <w:num w:numId="6">
    <w:abstractNumId w:val="10"/>
  </w:num>
  <w:num w:numId="7">
    <w:abstractNumId w:val="8"/>
  </w:num>
  <w:num w:numId="8">
    <w:abstractNumId w:val="1"/>
  </w:num>
  <w:num w:numId="9">
    <w:abstractNumId w:val="7"/>
  </w:num>
  <w:num w:numId="10">
    <w:abstractNumId w:val="2"/>
  </w:num>
  <w:num w:numId="11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B5378C"/>
    <w:rsid w:val="00026C66"/>
    <w:rsid w:val="000310F6"/>
    <w:rsid w:val="00067E8F"/>
    <w:rsid w:val="00091567"/>
    <w:rsid w:val="00095EBE"/>
    <w:rsid w:val="00096C31"/>
    <w:rsid w:val="000B2149"/>
    <w:rsid w:val="000C3D3C"/>
    <w:rsid w:val="000C7DC6"/>
    <w:rsid w:val="000C7FA1"/>
    <w:rsid w:val="000F38CB"/>
    <w:rsid w:val="001130BA"/>
    <w:rsid w:val="00126BD7"/>
    <w:rsid w:val="00132B9D"/>
    <w:rsid w:val="001369B6"/>
    <w:rsid w:val="00164632"/>
    <w:rsid w:val="00164730"/>
    <w:rsid w:val="00181B03"/>
    <w:rsid w:val="001C3943"/>
    <w:rsid w:val="001E12E3"/>
    <w:rsid w:val="0024476A"/>
    <w:rsid w:val="0031591E"/>
    <w:rsid w:val="00346494"/>
    <w:rsid w:val="00364572"/>
    <w:rsid w:val="00384509"/>
    <w:rsid w:val="00390685"/>
    <w:rsid w:val="00397109"/>
    <w:rsid w:val="003E1398"/>
    <w:rsid w:val="003F5DB7"/>
    <w:rsid w:val="00422524"/>
    <w:rsid w:val="0042310A"/>
    <w:rsid w:val="00423ED1"/>
    <w:rsid w:val="004417DB"/>
    <w:rsid w:val="004574DD"/>
    <w:rsid w:val="00462CE9"/>
    <w:rsid w:val="004C0E41"/>
    <w:rsid w:val="004C10CA"/>
    <w:rsid w:val="004F354C"/>
    <w:rsid w:val="004F71EF"/>
    <w:rsid w:val="00500CEA"/>
    <w:rsid w:val="00520C78"/>
    <w:rsid w:val="00534BF7"/>
    <w:rsid w:val="005740F2"/>
    <w:rsid w:val="00587135"/>
    <w:rsid w:val="005904F6"/>
    <w:rsid w:val="005912C2"/>
    <w:rsid w:val="005A63A2"/>
    <w:rsid w:val="005B5029"/>
    <w:rsid w:val="005B61B1"/>
    <w:rsid w:val="00611D30"/>
    <w:rsid w:val="006155AF"/>
    <w:rsid w:val="0062163B"/>
    <w:rsid w:val="00636D07"/>
    <w:rsid w:val="00641F68"/>
    <w:rsid w:val="00650C8C"/>
    <w:rsid w:val="00685227"/>
    <w:rsid w:val="006A297A"/>
    <w:rsid w:val="006A559F"/>
    <w:rsid w:val="006C617A"/>
    <w:rsid w:val="006D04EA"/>
    <w:rsid w:val="006F4D55"/>
    <w:rsid w:val="007010AA"/>
    <w:rsid w:val="007013D0"/>
    <w:rsid w:val="00702645"/>
    <w:rsid w:val="0070554D"/>
    <w:rsid w:val="00725683"/>
    <w:rsid w:val="00742FF3"/>
    <w:rsid w:val="007502B7"/>
    <w:rsid w:val="00772011"/>
    <w:rsid w:val="00775A66"/>
    <w:rsid w:val="00780F5B"/>
    <w:rsid w:val="007A0911"/>
    <w:rsid w:val="007A1346"/>
    <w:rsid w:val="007C48E3"/>
    <w:rsid w:val="007F3985"/>
    <w:rsid w:val="007F6F9F"/>
    <w:rsid w:val="008126CA"/>
    <w:rsid w:val="00843AA0"/>
    <w:rsid w:val="00845457"/>
    <w:rsid w:val="00855B29"/>
    <w:rsid w:val="008629FF"/>
    <w:rsid w:val="008A1E60"/>
    <w:rsid w:val="008D2F9A"/>
    <w:rsid w:val="008E02BF"/>
    <w:rsid w:val="008E24FD"/>
    <w:rsid w:val="008F3005"/>
    <w:rsid w:val="00903B62"/>
    <w:rsid w:val="0091264D"/>
    <w:rsid w:val="00924790"/>
    <w:rsid w:val="00956143"/>
    <w:rsid w:val="00972A51"/>
    <w:rsid w:val="00976E8C"/>
    <w:rsid w:val="009C084E"/>
    <w:rsid w:val="009C6766"/>
    <w:rsid w:val="009E1470"/>
    <w:rsid w:val="009F0721"/>
    <w:rsid w:val="00AA4EE7"/>
    <w:rsid w:val="00AC4F59"/>
    <w:rsid w:val="00AD7CCB"/>
    <w:rsid w:val="00B01E71"/>
    <w:rsid w:val="00B10730"/>
    <w:rsid w:val="00B13EDC"/>
    <w:rsid w:val="00B156C8"/>
    <w:rsid w:val="00B33397"/>
    <w:rsid w:val="00B514E2"/>
    <w:rsid w:val="00B5378C"/>
    <w:rsid w:val="00B974CE"/>
    <w:rsid w:val="00BA195A"/>
    <w:rsid w:val="00BC3EC2"/>
    <w:rsid w:val="00C31EA4"/>
    <w:rsid w:val="00C33DA3"/>
    <w:rsid w:val="00C449A4"/>
    <w:rsid w:val="00C74974"/>
    <w:rsid w:val="00C80EE0"/>
    <w:rsid w:val="00C97411"/>
    <w:rsid w:val="00C977CD"/>
    <w:rsid w:val="00CA3A46"/>
    <w:rsid w:val="00CB5724"/>
    <w:rsid w:val="00CD64C3"/>
    <w:rsid w:val="00CF76C7"/>
    <w:rsid w:val="00D561BE"/>
    <w:rsid w:val="00D9454E"/>
    <w:rsid w:val="00DA204E"/>
    <w:rsid w:val="00DE4D6C"/>
    <w:rsid w:val="00E057CC"/>
    <w:rsid w:val="00E85A9E"/>
    <w:rsid w:val="00EA05FA"/>
    <w:rsid w:val="00EA1E8A"/>
    <w:rsid w:val="00F03D2E"/>
    <w:rsid w:val="00F1273F"/>
    <w:rsid w:val="00F142B4"/>
    <w:rsid w:val="00F5276F"/>
    <w:rsid w:val="00F57A58"/>
    <w:rsid w:val="00F92C83"/>
    <w:rsid w:val="00FA20DB"/>
    <w:rsid w:val="00FE4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91264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84509"/>
    <w:rPr>
      <w:color w:val="800080" w:themeColor="followedHyperlink"/>
      <w:u w:val="single"/>
    </w:rPr>
  </w:style>
  <w:style w:type="paragraph" w:customStyle="1" w:styleId="small-heading">
    <w:name w:val="small-heading"/>
    <w:basedOn w:val="Normal"/>
    <w:rsid w:val="009247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Normal1">
    <w:name w:val="Normal1"/>
    <w:basedOn w:val="Normal"/>
    <w:rsid w:val="009247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1B0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1B03"/>
    <w:rPr>
      <w:rFonts w:ascii="Consolas" w:hAnsi="Consolas"/>
      <w:sz w:val="20"/>
      <w:szCs w:val="20"/>
    </w:rPr>
  </w:style>
  <w:style w:type="paragraph" w:styleId="ListParagraph">
    <w:name w:val="List Paragraph"/>
    <w:basedOn w:val="Normal"/>
    <w:uiPriority w:val="34"/>
    <w:qFormat/>
    <w:rsid w:val="00067E8F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6A297A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A297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A297A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572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572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DE4D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posted-by">
    <w:name w:val="posted-by"/>
    <w:basedOn w:val="DefaultParagraphFont"/>
    <w:rsid w:val="00164632"/>
  </w:style>
  <w:style w:type="character" w:customStyle="1" w:styleId="reviewer">
    <w:name w:val="reviewer"/>
    <w:basedOn w:val="DefaultParagraphFont"/>
    <w:rsid w:val="00164632"/>
  </w:style>
  <w:style w:type="character" w:customStyle="1" w:styleId="dtreviewed">
    <w:name w:val="dtreviewed"/>
    <w:basedOn w:val="DefaultParagraphFont"/>
    <w:rsid w:val="00164632"/>
  </w:style>
  <w:style w:type="character" w:customStyle="1" w:styleId="cats">
    <w:name w:val="cats"/>
    <w:basedOn w:val="DefaultParagraphFont"/>
    <w:rsid w:val="00164632"/>
  </w:style>
  <w:style w:type="character" w:styleId="Emphasis">
    <w:name w:val="Emphasis"/>
    <w:basedOn w:val="DefaultParagraphFont"/>
    <w:uiPriority w:val="20"/>
    <w:qFormat/>
    <w:rsid w:val="00164632"/>
    <w:rPr>
      <w:i/>
      <w:iCs/>
    </w:rPr>
  </w:style>
  <w:style w:type="character" w:styleId="Strong">
    <w:name w:val="Strong"/>
    <w:basedOn w:val="DefaultParagraphFont"/>
    <w:uiPriority w:val="22"/>
    <w:qFormat/>
    <w:rsid w:val="00164632"/>
    <w:rPr>
      <w:b/>
      <w:bCs/>
    </w:rPr>
  </w:style>
  <w:style w:type="character" w:customStyle="1" w:styleId="text">
    <w:name w:val="text"/>
    <w:basedOn w:val="DefaultParagraphFont"/>
    <w:rsid w:val="00164632"/>
  </w:style>
  <w:style w:type="character" w:customStyle="1" w:styleId="share-links">
    <w:name w:val="share-links"/>
    <w:basedOn w:val="DefaultParagraphFont"/>
    <w:rsid w:val="00164632"/>
  </w:style>
  <w:style w:type="character" w:customStyle="1" w:styleId="visuallyhidden">
    <w:name w:val="visuallyhidden"/>
    <w:basedOn w:val="DefaultParagraphFont"/>
    <w:rsid w:val="00164632"/>
  </w:style>
  <w:style w:type="paragraph" w:customStyle="1" w:styleId="bio">
    <w:name w:val="bio"/>
    <w:basedOn w:val="Normal"/>
    <w:rsid w:val="001646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91264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84509"/>
    <w:rPr>
      <w:color w:val="800080" w:themeColor="followedHyperlink"/>
      <w:u w:val="single"/>
    </w:rPr>
  </w:style>
  <w:style w:type="paragraph" w:customStyle="1" w:styleId="small-heading">
    <w:name w:val="small-heading"/>
    <w:basedOn w:val="Normal"/>
    <w:rsid w:val="009247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Normal1">
    <w:name w:val="Normal1"/>
    <w:basedOn w:val="Normal"/>
    <w:rsid w:val="009247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1B0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1B03"/>
    <w:rPr>
      <w:rFonts w:ascii="Consolas" w:hAnsi="Consolas"/>
      <w:sz w:val="20"/>
      <w:szCs w:val="20"/>
    </w:rPr>
  </w:style>
  <w:style w:type="paragraph" w:styleId="ListParagraph">
    <w:name w:val="List Paragraph"/>
    <w:basedOn w:val="Normal"/>
    <w:uiPriority w:val="34"/>
    <w:qFormat/>
    <w:rsid w:val="00067E8F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6A297A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A297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A297A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572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572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DE4D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posted-by">
    <w:name w:val="posted-by"/>
    <w:basedOn w:val="DefaultParagraphFont"/>
    <w:rsid w:val="00164632"/>
  </w:style>
  <w:style w:type="character" w:customStyle="1" w:styleId="reviewer">
    <w:name w:val="reviewer"/>
    <w:basedOn w:val="DefaultParagraphFont"/>
    <w:rsid w:val="00164632"/>
  </w:style>
  <w:style w:type="character" w:customStyle="1" w:styleId="dtreviewed">
    <w:name w:val="dtreviewed"/>
    <w:basedOn w:val="DefaultParagraphFont"/>
    <w:rsid w:val="00164632"/>
  </w:style>
  <w:style w:type="character" w:customStyle="1" w:styleId="cats">
    <w:name w:val="cats"/>
    <w:basedOn w:val="DefaultParagraphFont"/>
    <w:rsid w:val="00164632"/>
  </w:style>
  <w:style w:type="character" w:styleId="Emphasis">
    <w:name w:val="Emphasis"/>
    <w:basedOn w:val="DefaultParagraphFont"/>
    <w:uiPriority w:val="20"/>
    <w:qFormat/>
    <w:rsid w:val="00164632"/>
    <w:rPr>
      <w:i/>
      <w:iCs/>
    </w:rPr>
  </w:style>
  <w:style w:type="character" w:styleId="Strong">
    <w:name w:val="Strong"/>
    <w:basedOn w:val="DefaultParagraphFont"/>
    <w:uiPriority w:val="22"/>
    <w:qFormat/>
    <w:rsid w:val="00164632"/>
    <w:rPr>
      <w:b/>
      <w:bCs/>
    </w:rPr>
  </w:style>
  <w:style w:type="character" w:customStyle="1" w:styleId="text">
    <w:name w:val="text"/>
    <w:basedOn w:val="DefaultParagraphFont"/>
    <w:rsid w:val="00164632"/>
  </w:style>
  <w:style w:type="character" w:customStyle="1" w:styleId="share-links">
    <w:name w:val="share-links"/>
    <w:basedOn w:val="DefaultParagraphFont"/>
    <w:rsid w:val="00164632"/>
  </w:style>
  <w:style w:type="character" w:customStyle="1" w:styleId="visuallyhidden">
    <w:name w:val="visuallyhidden"/>
    <w:basedOn w:val="DefaultParagraphFont"/>
    <w:rsid w:val="00164632"/>
  </w:style>
  <w:style w:type="paragraph" w:customStyle="1" w:styleId="bio">
    <w:name w:val="bio"/>
    <w:basedOn w:val="Normal"/>
    <w:rsid w:val="001646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9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53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9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245364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902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352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445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1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3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380929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07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71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08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76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067818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81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78673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412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64963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07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655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0285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542631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059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291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592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286318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8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863606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982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7927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747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48134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550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040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43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703554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554657">
                      <w:blockQuote w:val="1"/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480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446099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73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358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967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37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21" w:color="E6E6E6"/>
                                    <w:right w:val="none" w:sz="0" w:space="0" w:color="auto"/>
                                  </w:divBdr>
                                  <w:divsChild>
                                    <w:div w:id="273246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6266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6646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83806427">
                                  <w:marLeft w:val="-45"/>
                                  <w:marRight w:val="0"/>
                                  <w:marTop w:val="0"/>
                                  <w:marBottom w:val="28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4460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9895253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3030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2318379">
                                  <w:marLeft w:val="0"/>
                                  <w:marRight w:val="0"/>
                                  <w:marTop w:val="0"/>
                                  <w:marBottom w:val="28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3240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8739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226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646815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64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489790">
                      <w:marLeft w:val="960"/>
                      <w:marRight w:val="9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605348">
                          <w:marLeft w:val="0"/>
                          <w:marRight w:val="0"/>
                          <w:marTop w:val="120"/>
                          <w:marBottom w:val="375"/>
                          <w:divBdr>
                            <w:top w:val="single" w:sz="18" w:space="24" w:color="668AAA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274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985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119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7753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672941">
                                  <w:marLeft w:val="0"/>
                                  <w:marRight w:val="30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6637624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1932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44671540">
                          <w:marLeft w:val="0"/>
                          <w:marRight w:val="0"/>
                          <w:marTop w:val="3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769755">
                              <w:marLeft w:val="0"/>
                              <w:marRight w:val="0"/>
                              <w:marTop w:val="3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521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3719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513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8461035">
                                              <w:marLeft w:val="105"/>
                                              <w:marRight w:val="0"/>
                                              <w:marTop w:val="1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9735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2028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3091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28741008">
                          <w:marLeft w:val="0"/>
                          <w:marRight w:val="0"/>
                          <w:marTop w:val="3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708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5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041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456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606774">
                                  <w:marLeft w:val="960"/>
                                  <w:marRight w:val="9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9102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2653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9950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470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0788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610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444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5720890">
                                  <w:marLeft w:val="0"/>
                                  <w:marRight w:val="0"/>
                                  <w:marTop w:val="6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6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0761748">
                                          <w:marLeft w:val="960"/>
                                          <w:marRight w:val="9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4616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5025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8226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17788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35407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74622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46003564">
                                                      <w:marLeft w:val="0"/>
                                                      <w:marRight w:val="0"/>
                                                      <w:marTop w:val="18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56179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88473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6524439">
                                                                  <w:marLeft w:val="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24387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57673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094614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326438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9083507">
                                                  <w:marLeft w:val="0"/>
                                                  <w:marRight w:val="0"/>
                                                  <w:marTop w:val="51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0721536">
                                                  <w:marLeft w:val="0"/>
                                                  <w:marRight w:val="0"/>
                                                  <w:marTop w:val="5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20688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8423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8471342">
                                                              <w:marLeft w:val="0"/>
                                                              <w:marRight w:val="0"/>
                                                              <w:marTop w:val="7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82434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4310698">
                                                          <w:marLeft w:val="3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26700544">
                                  <w:marLeft w:val="0"/>
                                  <w:marRight w:val="0"/>
                                  <w:marTop w:val="750"/>
                                  <w:marBottom w:val="7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674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0109939">
                                          <w:marLeft w:val="960"/>
                                          <w:marRight w:val="9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0710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0232101">
                                                  <w:marLeft w:val="0"/>
                                                  <w:marRight w:val="0"/>
                                                  <w:marTop w:val="36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9665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65644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98274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47712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65324339">
                                                      <w:marLeft w:val="0"/>
                                                      <w:marRight w:val="0"/>
                                                      <w:marTop w:val="18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04908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05172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898363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7418155">
                                                                  <w:marLeft w:val="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70556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37693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52619025">
                                                  <w:marLeft w:val="0"/>
                                                  <w:marRight w:val="0"/>
                                                  <w:marTop w:val="51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9217367">
                                                  <w:marLeft w:val="0"/>
                                                  <w:marRight w:val="0"/>
                                                  <w:marTop w:val="5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71886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27000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7857727">
                                                              <w:marLeft w:val="0"/>
                                                              <w:marRight w:val="0"/>
                                                              <w:marTop w:val="7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83357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8524150">
                                                          <w:marLeft w:val="3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73020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36414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029124">
                                  <w:marLeft w:val="0"/>
                                  <w:marRight w:val="0"/>
                                  <w:marTop w:val="750"/>
                                  <w:marBottom w:val="7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2683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5840175">
                                          <w:marLeft w:val="960"/>
                                          <w:marRight w:val="9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6752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642994">
                                                  <w:marLeft w:val="0"/>
                                                  <w:marRight w:val="0"/>
                                                  <w:marTop w:val="36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64722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5505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02911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07246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03731874">
                                                      <w:marLeft w:val="0"/>
                                                      <w:marRight w:val="0"/>
                                                      <w:marTop w:val="18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2230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7518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573619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2040798">
                                                                  <w:marLeft w:val="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22023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30135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03779098">
                                                  <w:marLeft w:val="0"/>
                                                  <w:marRight w:val="0"/>
                                                  <w:marTop w:val="51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3777770">
                                                  <w:marLeft w:val="0"/>
                                                  <w:marRight w:val="0"/>
                                                  <w:marTop w:val="5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30194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1151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8273391">
                                                              <w:marLeft w:val="0"/>
                                                              <w:marRight w:val="0"/>
                                                              <w:marTop w:val="7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2619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7859922">
                                                          <w:marLeft w:val="3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54332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4681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6324072">
                                  <w:marLeft w:val="0"/>
                                  <w:marRight w:val="0"/>
                                  <w:marTop w:val="750"/>
                                  <w:marBottom w:val="7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2377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491067">
                                          <w:marLeft w:val="960"/>
                                          <w:marRight w:val="9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6150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7865626">
                                                  <w:marLeft w:val="0"/>
                                                  <w:marRight w:val="0"/>
                                                  <w:marTop w:val="36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1976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8002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98732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03326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98417860">
                                                      <w:marLeft w:val="0"/>
                                                      <w:marRight w:val="0"/>
                                                      <w:marTop w:val="18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4624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05282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486630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9588508">
                                                                  <w:marLeft w:val="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77616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93542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28129887">
                                                  <w:marLeft w:val="0"/>
                                                  <w:marRight w:val="0"/>
                                                  <w:marTop w:val="51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003028">
                                                  <w:marLeft w:val="0"/>
                                                  <w:marRight w:val="0"/>
                                                  <w:marTop w:val="5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9418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68992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8739154">
                                                              <w:marLeft w:val="0"/>
                                                              <w:marRight w:val="0"/>
                                                              <w:marTop w:val="7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37945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809664">
                                                          <w:marLeft w:val="3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3433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1333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2118247">
                                  <w:marLeft w:val="0"/>
                                  <w:marRight w:val="0"/>
                                  <w:marTop w:val="750"/>
                                  <w:marBottom w:val="7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0054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6809580">
                                          <w:marLeft w:val="960"/>
                                          <w:marRight w:val="9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7499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6716129">
                                                  <w:marLeft w:val="0"/>
                                                  <w:marRight w:val="0"/>
                                                  <w:marTop w:val="36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05920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9804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98638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61031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89287920">
                                                      <w:marLeft w:val="0"/>
                                                      <w:marRight w:val="0"/>
                                                      <w:marTop w:val="18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0606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07726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191094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891535">
                                                                  <w:marLeft w:val="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61774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08053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37916211">
                                                  <w:marLeft w:val="0"/>
                                                  <w:marRight w:val="0"/>
                                                  <w:marTop w:val="51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0027000">
                                                  <w:marLeft w:val="0"/>
                                                  <w:marRight w:val="0"/>
                                                  <w:marTop w:val="5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9196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21315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766944">
                                                              <w:marLeft w:val="0"/>
                                                              <w:marRight w:val="0"/>
                                                              <w:marTop w:val="7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70251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61357957">
                                                          <w:marLeft w:val="3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25372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14822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187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8545224">
                                      <w:marLeft w:val="960"/>
                                      <w:marRight w:val="9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39297924">
                                  <w:marLeft w:val="0"/>
                                  <w:marRight w:val="0"/>
                                  <w:marTop w:val="600"/>
                                  <w:marBottom w:val="14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410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5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1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332181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76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124871">
                          <w:marLeft w:val="0"/>
                          <w:marRight w:val="0"/>
                          <w:marTop w:val="4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3771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5346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0749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778919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3598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269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487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1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79512">
          <w:marLeft w:val="0"/>
          <w:marRight w:val="0"/>
          <w:marTop w:val="315"/>
          <w:marBottom w:val="168"/>
          <w:divBdr>
            <w:top w:val="dotted" w:sz="6" w:space="8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1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85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627512">
                      <w:marLeft w:val="0"/>
                      <w:marRight w:val="0"/>
                      <w:marTop w:val="60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4186052">
          <w:marLeft w:val="0"/>
          <w:marRight w:val="0"/>
          <w:marTop w:val="0"/>
          <w:marBottom w:val="900"/>
          <w:divBdr>
            <w:top w:val="dotted" w:sz="6" w:space="23" w:color="CCCCCC"/>
            <w:left w:val="none" w:sz="0" w:space="8" w:color="auto"/>
            <w:bottom w:val="dotted" w:sz="6" w:space="23" w:color="CCCCCC"/>
            <w:right w:val="none" w:sz="0" w:space="8" w:color="auto"/>
          </w:divBdr>
        </w:div>
        <w:div w:id="623193866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79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41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5761">
              <w:marLeft w:val="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71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69886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5655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29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07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0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0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43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8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5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162199">
                          <w:marLeft w:val="-240"/>
                          <w:marRight w:val="-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270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575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8587704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single" w:sz="6" w:space="12" w:color="auto"/>
                                        <w:left w:val="single" w:sz="6" w:space="12" w:color="auto"/>
                                        <w:bottom w:val="none" w:sz="0" w:space="0" w:color="auto"/>
                                        <w:right w:val="single" w:sz="6" w:space="12" w:color="auto"/>
                                      </w:divBdr>
                                    </w:div>
                                    <w:div w:id="182402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1667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478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1057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8892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7138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5027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2523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8776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5723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6107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8942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5702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6149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9333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7446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4350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349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72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4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7156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97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447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619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1037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31197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78899">
              <w:marLeft w:val="0"/>
              <w:marRight w:val="0"/>
              <w:marTop w:val="7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59301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44681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06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60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85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06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510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109271">
                              <w:marLeft w:val="0"/>
                              <w:marRight w:val="0"/>
                              <w:marTop w:val="450"/>
                              <w:marBottom w:val="450"/>
                              <w:divBdr>
                                <w:top w:val="single" w:sz="6" w:space="23" w:color="B4B5B6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508289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0905376">
                                      <w:marLeft w:val="0"/>
                                      <w:marRight w:val="-6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48" w:space="0" w:color="auto"/>
                                        <w:bottom w:val="single" w:sz="2" w:space="0" w:color="auto"/>
                                        <w:right w:val="single" w:sz="48" w:space="0" w:color="auto"/>
                                      </w:divBdr>
                                    </w:div>
                                    <w:div w:id="1365474732">
                                      <w:marLeft w:val="0"/>
                                      <w:marRight w:val="-6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48" w:space="0" w:color="auto"/>
                                        <w:bottom w:val="single" w:sz="2" w:space="0" w:color="auto"/>
                                        <w:right w:val="single" w:sz="48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1718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588619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1381284">
                                      <w:marLeft w:val="0"/>
                                      <w:marRight w:val="-6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48" w:space="0" w:color="auto"/>
                                        <w:bottom w:val="single" w:sz="2" w:space="0" w:color="auto"/>
                                        <w:right w:val="single" w:sz="48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4193661">
                              <w:marLeft w:val="0"/>
                              <w:marRight w:val="0"/>
                              <w:marTop w:val="450"/>
                              <w:marBottom w:val="9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101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5884927">
                                  <w:marLeft w:val="0"/>
                                  <w:marRight w:val="0"/>
                                  <w:marTop w:val="450"/>
                                  <w:marBottom w:val="900"/>
                                  <w:divBdr>
                                    <w:top w:val="single" w:sz="6" w:space="23" w:color="B4B5B6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9693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746858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1777480">
                                              <w:marLeft w:val="0"/>
                                              <w:marRight w:val="-6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48" w:space="0" w:color="auto"/>
                                                <w:bottom w:val="single" w:sz="2" w:space="0" w:color="auto"/>
                                                <w:right w:val="single" w:sz="48" w:space="0" w:color="auto"/>
                                              </w:divBdr>
                                            </w:div>
                                            <w:div w:id="2111662491">
                                              <w:marLeft w:val="0"/>
                                              <w:marRight w:val="-6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48" w:space="0" w:color="auto"/>
                                                <w:bottom w:val="single" w:sz="2" w:space="0" w:color="auto"/>
                                                <w:right w:val="single" w:sz="48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149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9530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single" w:sz="6" w:space="23" w:color="B4B5B6"/>
                <w:right w:val="none" w:sz="0" w:space="0" w:color="auto"/>
              </w:divBdr>
            </w:div>
          </w:divsChild>
        </w:div>
      </w:divsChild>
    </w:div>
    <w:div w:id="181155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06933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55570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5257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41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71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18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E7EAEE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133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7EAEE"/>
                            <w:right w:val="none" w:sz="0" w:space="0" w:color="auto"/>
                          </w:divBdr>
                        </w:div>
                        <w:div w:id="1202134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489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7EAEE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6676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58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14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E7EAEE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103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7EAEE"/>
                            <w:right w:val="none" w:sz="0" w:space="0" w:color="auto"/>
                          </w:divBdr>
                        </w:div>
                        <w:div w:id="1142969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645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7EAEE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2400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96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814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E7EAEE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032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7EAEE"/>
                            <w:right w:val="none" w:sz="0" w:space="0" w:color="auto"/>
                          </w:divBdr>
                        </w:div>
                        <w:div w:id="1312443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633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7EAEE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6709440">
          <w:marLeft w:val="0"/>
          <w:marRight w:val="0"/>
          <w:marTop w:val="100"/>
          <w:marBottom w:val="100"/>
          <w:divBdr>
            <w:top w:val="single" w:sz="6" w:space="0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76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93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47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913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260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60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698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654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924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30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1381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167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576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37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582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558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859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5545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8432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48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89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504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289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727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05138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1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61234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7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567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8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catalog.data.gov/dataset/consumer-complaint-database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onsumerfinance.gov/the-burea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FD07E9-2A8C-4998-B40E-EB55C4F589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5801</TotalTime>
  <Pages>3</Pages>
  <Words>803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12</cp:revision>
  <dcterms:created xsi:type="dcterms:W3CDTF">2021-01-17T21:16:00Z</dcterms:created>
  <dcterms:modified xsi:type="dcterms:W3CDTF">2021-01-28T12:09:00Z</dcterms:modified>
</cp:coreProperties>
</file>