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BA74" w14:textId="77777777" w:rsidR="0053629B" w:rsidRPr="0053629B" w:rsidRDefault="0053629B" w:rsidP="0053629B">
      <w:pPr>
        <w:widowControl/>
        <w:spacing w:line="720" w:lineRule="atLeast"/>
        <w:jc w:val="left"/>
        <w:outlineLvl w:val="0"/>
        <w:rPr>
          <w:rFonts w:ascii="Helvetica" w:eastAsia="宋体" w:hAnsi="Helvetica" w:cs="Helvetica"/>
          <w:b/>
          <w:bCs/>
          <w:color w:val="353535"/>
          <w:kern w:val="36"/>
          <w:sz w:val="48"/>
          <w:szCs w:val="48"/>
        </w:rPr>
      </w:pPr>
      <w:r w:rsidRPr="0053629B">
        <w:rPr>
          <w:rFonts w:ascii="Helvetica" w:eastAsia="宋体" w:hAnsi="Helvetica" w:cs="Helvetica"/>
          <w:b/>
          <w:bCs/>
          <w:color w:val="353535"/>
          <w:kern w:val="36"/>
          <w:sz w:val="48"/>
          <w:szCs w:val="48"/>
        </w:rPr>
        <w:t>前言</w:t>
      </w:r>
    </w:p>
    <w:p w14:paraId="73D431AE" w14:textId="37732F69" w:rsidR="0053629B" w:rsidRPr="0053629B" w:rsidRDefault="0002181E" w:rsidP="001103D2">
      <w:pPr>
        <w:widowControl/>
        <w:wordWrap w:val="0"/>
        <w:ind w:firstLine="420"/>
        <w:jc w:val="left"/>
        <w:rPr>
          <w:rFonts w:ascii="宋体" w:eastAsia="宋体" w:hAnsi="宋体" w:cs="宋体"/>
          <w:kern w:val="0"/>
          <w:sz w:val="24"/>
          <w:szCs w:val="24"/>
        </w:rPr>
      </w:pPr>
      <w:r>
        <w:rPr>
          <w:rFonts w:ascii="宋体" w:eastAsia="宋体" w:hAnsi="宋体" w:cs="宋体" w:hint="eastAsia"/>
          <w:kern w:val="0"/>
          <w:sz w:val="24"/>
          <w:szCs w:val="24"/>
        </w:rPr>
        <w:t>本文是</w:t>
      </w:r>
      <w:r w:rsidRPr="00BC1F2A">
        <w:rPr>
          <w:rFonts w:hint="eastAsia"/>
          <w:sz w:val="24"/>
          <w:szCs w:val="28"/>
        </w:rPr>
        <w:t>外包学生管理系统的详细架构设计文档，用于指导系统的后续开发和运维</w:t>
      </w:r>
      <w:r>
        <w:rPr>
          <w:rFonts w:hint="eastAsia"/>
          <w:sz w:val="24"/>
          <w:szCs w:val="28"/>
        </w:rPr>
        <w:t>。</w:t>
      </w:r>
    </w:p>
    <w:p w14:paraId="7DF811AC" w14:textId="77777777" w:rsidR="0053629B" w:rsidRPr="0053629B" w:rsidRDefault="0053629B" w:rsidP="0053629B">
      <w:pPr>
        <w:widowControl/>
        <w:spacing w:line="720" w:lineRule="atLeast"/>
        <w:jc w:val="left"/>
        <w:outlineLvl w:val="0"/>
        <w:rPr>
          <w:rFonts w:ascii="Helvetica" w:eastAsia="宋体" w:hAnsi="Helvetica" w:cs="Helvetica"/>
          <w:b/>
          <w:bCs/>
          <w:color w:val="353535"/>
          <w:kern w:val="36"/>
          <w:sz w:val="48"/>
          <w:szCs w:val="48"/>
        </w:rPr>
      </w:pPr>
      <w:r w:rsidRPr="0053629B">
        <w:rPr>
          <w:rFonts w:ascii="Helvetica" w:eastAsia="宋体" w:hAnsi="Helvetica" w:cs="Helvetica"/>
          <w:b/>
          <w:bCs/>
          <w:color w:val="353535"/>
          <w:kern w:val="36"/>
          <w:sz w:val="48"/>
          <w:szCs w:val="48"/>
        </w:rPr>
        <w:t>修订历史</w:t>
      </w:r>
    </w:p>
    <w:p w14:paraId="66704BEA" w14:textId="743297B8" w:rsidR="003272BF" w:rsidRPr="003272BF" w:rsidRDefault="003272BF" w:rsidP="003272BF">
      <w:pPr>
        <w:widowControl/>
        <w:wordWrap w:val="0"/>
        <w:jc w:val="left"/>
        <w:rPr>
          <w:rFonts w:ascii="宋体" w:eastAsia="宋体" w:hAnsi="宋体" w:cs="宋体"/>
          <w:kern w:val="0"/>
          <w:sz w:val="24"/>
          <w:szCs w:val="24"/>
        </w:rPr>
      </w:pPr>
    </w:p>
    <w:tbl>
      <w:tblPr>
        <w:tblStyle w:val="a9"/>
        <w:tblW w:w="0" w:type="auto"/>
        <w:tblLook w:val="04A0" w:firstRow="1" w:lastRow="0" w:firstColumn="1" w:lastColumn="0" w:noHBand="0" w:noVBand="1"/>
      </w:tblPr>
      <w:tblGrid>
        <w:gridCol w:w="2074"/>
        <w:gridCol w:w="2883"/>
        <w:gridCol w:w="1984"/>
        <w:gridCol w:w="1355"/>
      </w:tblGrid>
      <w:tr w:rsidR="003272BF" w14:paraId="21005AEC" w14:textId="77777777" w:rsidTr="00E046CF">
        <w:tc>
          <w:tcPr>
            <w:tcW w:w="2074" w:type="dxa"/>
          </w:tcPr>
          <w:p w14:paraId="7D1D38AE" w14:textId="77777777" w:rsidR="003272BF" w:rsidRDefault="003272BF" w:rsidP="00E046CF">
            <w:pPr>
              <w:rPr>
                <w:sz w:val="24"/>
                <w:szCs w:val="28"/>
              </w:rPr>
            </w:pPr>
            <w:r>
              <w:rPr>
                <w:rFonts w:hint="eastAsia"/>
                <w:sz w:val="24"/>
                <w:szCs w:val="28"/>
              </w:rPr>
              <w:t>版本号</w:t>
            </w:r>
          </w:p>
        </w:tc>
        <w:tc>
          <w:tcPr>
            <w:tcW w:w="2883" w:type="dxa"/>
          </w:tcPr>
          <w:p w14:paraId="651461E5" w14:textId="77777777" w:rsidR="003272BF" w:rsidRDefault="003272BF" w:rsidP="00E046CF">
            <w:pPr>
              <w:rPr>
                <w:sz w:val="24"/>
                <w:szCs w:val="28"/>
              </w:rPr>
            </w:pPr>
            <w:r>
              <w:rPr>
                <w:rFonts w:hint="eastAsia"/>
                <w:sz w:val="24"/>
                <w:szCs w:val="28"/>
              </w:rPr>
              <w:t>变更内容</w:t>
            </w:r>
          </w:p>
        </w:tc>
        <w:tc>
          <w:tcPr>
            <w:tcW w:w="1984" w:type="dxa"/>
          </w:tcPr>
          <w:p w14:paraId="59FC839A" w14:textId="77777777" w:rsidR="003272BF" w:rsidRDefault="003272BF" w:rsidP="00E046CF">
            <w:pPr>
              <w:rPr>
                <w:sz w:val="24"/>
                <w:szCs w:val="28"/>
              </w:rPr>
            </w:pPr>
            <w:r>
              <w:rPr>
                <w:rFonts w:hint="eastAsia"/>
                <w:sz w:val="24"/>
                <w:szCs w:val="28"/>
              </w:rPr>
              <w:t>修订者</w:t>
            </w:r>
          </w:p>
        </w:tc>
        <w:tc>
          <w:tcPr>
            <w:tcW w:w="1355" w:type="dxa"/>
          </w:tcPr>
          <w:p w14:paraId="47519CFC" w14:textId="77777777" w:rsidR="003272BF" w:rsidRDefault="003272BF" w:rsidP="00E046CF">
            <w:pPr>
              <w:rPr>
                <w:sz w:val="24"/>
                <w:szCs w:val="28"/>
              </w:rPr>
            </w:pPr>
            <w:r>
              <w:rPr>
                <w:rFonts w:hint="eastAsia"/>
                <w:sz w:val="24"/>
                <w:szCs w:val="28"/>
              </w:rPr>
              <w:t>日期</w:t>
            </w:r>
          </w:p>
        </w:tc>
      </w:tr>
      <w:tr w:rsidR="003272BF" w14:paraId="524D8181" w14:textId="77777777" w:rsidTr="00E046CF">
        <w:tc>
          <w:tcPr>
            <w:tcW w:w="2074" w:type="dxa"/>
          </w:tcPr>
          <w:p w14:paraId="25ACCE60" w14:textId="77777777" w:rsidR="003272BF" w:rsidRDefault="003272BF" w:rsidP="00E046CF">
            <w:pPr>
              <w:rPr>
                <w:sz w:val="24"/>
                <w:szCs w:val="28"/>
              </w:rPr>
            </w:pPr>
            <w:r>
              <w:rPr>
                <w:rFonts w:hint="eastAsia"/>
                <w:sz w:val="24"/>
                <w:szCs w:val="28"/>
              </w:rPr>
              <w:t>1</w:t>
            </w:r>
            <w:r>
              <w:rPr>
                <w:sz w:val="24"/>
                <w:szCs w:val="28"/>
              </w:rPr>
              <w:t>.0</w:t>
            </w:r>
          </w:p>
        </w:tc>
        <w:tc>
          <w:tcPr>
            <w:tcW w:w="2883" w:type="dxa"/>
          </w:tcPr>
          <w:p w14:paraId="71760D04" w14:textId="77777777" w:rsidR="003272BF" w:rsidRDefault="003272BF" w:rsidP="00E046CF">
            <w:pPr>
              <w:rPr>
                <w:sz w:val="24"/>
                <w:szCs w:val="28"/>
              </w:rPr>
            </w:pPr>
            <w:r>
              <w:rPr>
                <w:rFonts w:hint="eastAsia"/>
                <w:sz w:val="24"/>
                <w:szCs w:val="28"/>
              </w:rPr>
              <w:t>创建全文</w:t>
            </w:r>
          </w:p>
        </w:tc>
        <w:tc>
          <w:tcPr>
            <w:tcW w:w="1984" w:type="dxa"/>
          </w:tcPr>
          <w:p w14:paraId="58DE51FB" w14:textId="77777777" w:rsidR="003272BF" w:rsidRDefault="003272BF" w:rsidP="00E046CF">
            <w:pPr>
              <w:rPr>
                <w:sz w:val="24"/>
                <w:szCs w:val="28"/>
              </w:rPr>
            </w:pPr>
            <w:r>
              <w:rPr>
                <w:rFonts w:hint="eastAsia"/>
                <w:sz w:val="24"/>
                <w:szCs w:val="28"/>
              </w:rPr>
              <w:t>焦俊文</w:t>
            </w:r>
          </w:p>
        </w:tc>
        <w:tc>
          <w:tcPr>
            <w:tcW w:w="1355" w:type="dxa"/>
          </w:tcPr>
          <w:p w14:paraId="63FBEA04" w14:textId="77777777" w:rsidR="003272BF" w:rsidRDefault="003272BF" w:rsidP="00E046CF">
            <w:pPr>
              <w:rPr>
                <w:sz w:val="24"/>
                <w:szCs w:val="28"/>
              </w:rPr>
            </w:pPr>
            <w:r>
              <w:rPr>
                <w:rFonts w:hint="eastAsia"/>
                <w:sz w:val="24"/>
                <w:szCs w:val="28"/>
              </w:rPr>
              <w:t>2</w:t>
            </w:r>
            <w:r>
              <w:rPr>
                <w:sz w:val="24"/>
                <w:szCs w:val="28"/>
              </w:rPr>
              <w:t>0220731</w:t>
            </w:r>
          </w:p>
        </w:tc>
      </w:tr>
      <w:tr w:rsidR="003272BF" w14:paraId="51BDB17C" w14:textId="77777777" w:rsidTr="00E046CF">
        <w:tc>
          <w:tcPr>
            <w:tcW w:w="2074" w:type="dxa"/>
          </w:tcPr>
          <w:p w14:paraId="026E1AD8" w14:textId="77777777" w:rsidR="003272BF" w:rsidRDefault="003272BF" w:rsidP="00E046CF">
            <w:pPr>
              <w:rPr>
                <w:sz w:val="24"/>
                <w:szCs w:val="28"/>
              </w:rPr>
            </w:pPr>
          </w:p>
        </w:tc>
        <w:tc>
          <w:tcPr>
            <w:tcW w:w="2883" w:type="dxa"/>
          </w:tcPr>
          <w:p w14:paraId="55086FF0" w14:textId="77777777" w:rsidR="003272BF" w:rsidRDefault="003272BF" w:rsidP="00E046CF">
            <w:pPr>
              <w:rPr>
                <w:sz w:val="24"/>
                <w:szCs w:val="28"/>
              </w:rPr>
            </w:pPr>
          </w:p>
        </w:tc>
        <w:tc>
          <w:tcPr>
            <w:tcW w:w="1984" w:type="dxa"/>
          </w:tcPr>
          <w:p w14:paraId="3FBB2F1E" w14:textId="77777777" w:rsidR="003272BF" w:rsidRDefault="003272BF" w:rsidP="00E046CF">
            <w:pPr>
              <w:rPr>
                <w:sz w:val="24"/>
                <w:szCs w:val="28"/>
              </w:rPr>
            </w:pPr>
          </w:p>
        </w:tc>
        <w:tc>
          <w:tcPr>
            <w:tcW w:w="1355" w:type="dxa"/>
          </w:tcPr>
          <w:p w14:paraId="0B0B7615" w14:textId="77777777" w:rsidR="003272BF" w:rsidRDefault="003272BF" w:rsidP="00E046CF">
            <w:pPr>
              <w:rPr>
                <w:sz w:val="24"/>
                <w:szCs w:val="28"/>
              </w:rPr>
            </w:pPr>
          </w:p>
        </w:tc>
      </w:tr>
      <w:tr w:rsidR="003272BF" w14:paraId="526786CC" w14:textId="77777777" w:rsidTr="00E046CF">
        <w:tc>
          <w:tcPr>
            <w:tcW w:w="2074" w:type="dxa"/>
          </w:tcPr>
          <w:p w14:paraId="754EC22D" w14:textId="77777777" w:rsidR="003272BF" w:rsidRDefault="003272BF" w:rsidP="00E046CF">
            <w:pPr>
              <w:rPr>
                <w:sz w:val="24"/>
                <w:szCs w:val="28"/>
              </w:rPr>
            </w:pPr>
          </w:p>
        </w:tc>
        <w:tc>
          <w:tcPr>
            <w:tcW w:w="2883" w:type="dxa"/>
          </w:tcPr>
          <w:p w14:paraId="697C3A45" w14:textId="77777777" w:rsidR="003272BF" w:rsidRDefault="003272BF" w:rsidP="00E046CF">
            <w:pPr>
              <w:rPr>
                <w:sz w:val="24"/>
                <w:szCs w:val="28"/>
              </w:rPr>
            </w:pPr>
          </w:p>
        </w:tc>
        <w:tc>
          <w:tcPr>
            <w:tcW w:w="1984" w:type="dxa"/>
          </w:tcPr>
          <w:p w14:paraId="5DD46812" w14:textId="77777777" w:rsidR="003272BF" w:rsidRDefault="003272BF" w:rsidP="00E046CF">
            <w:pPr>
              <w:rPr>
                <w:sz w:val="24"/>
                <w:szCs w:val="28"/>
              </w:rPr>
            </w:pPr>
          </w:p>
        </w:tc>
        <w:tc>
          <w:tcPr>
            <w:tcW w:w="1355" w:type="dxa"/>
          </w:tcPr>
          <w:p w14:paraId="38A94FCF" w14:textId="77777777" w:rsidR="003272BF" w:rsidRDefault="003272BF" w:rsidP="00E046CF">
            <w:pPr>
              <w:rPr>
                <w:sz w:val="24"/>
                <w:szCs w:val="28"/>
              </w:rPr>
            </w:pPr>
          </w:p>
        </w:tc>
      </w:tr>
    </w:tbl>
    <w:p w14:paraId="577F881C" w14:textId="737B90D6" w:rsidR="0053629B" w:rsidRPr="0053629B" w:rsidRDefault="0053629B" w:rsidP="003272BF">
      <w:pPr>
        <w:widowControl/>
        <w:rPr>
          <w:rFonts w:ascii="gotham" w:eastAsia="宋体" w:hAnsi="gotham" w:cs="宋体" w:hint="eastAsia"/>
          <w:color w:val="4A4A4A"/>
          <w:kern w:val="0"/>
          <w:sz w:val="24"/>
          <w:szCs w:val="24"/>
        </w:rPr>
      </w:pPr>
    </w:p>
    <w:p w14:paraId="5295701D" w14:textId="77777777" w:rsidR="0053629B" w:rsidRPr="0053629B" w:rsidRDefault="0053629B" w:rsidP="0053629B">
      <w:pPr>
        <w:widowControl/>
        <w:spacing w:line="720" w:lineRule="atLeast"/>
        <w:jc w:val="left"/>
        <w:outlineLvl w:val="0"/>
        <w:rPr>
          <w:rFonts w:ascii="Helvetica" w:eastAsia="宋体" w:hAnsi="Helvetica" w:cs="Helvetica"/>
          <w:b/>
          <w:bCs/>
          <w:color w:val="353535"/>
          <w:kern w:val="36"/>
          <w:sz w:val="48"/>
          <w:szCs w:val="48"/>
        </w:rPr>
      </w:pPr>
      <w:r w:rsidRPr="0053629B">
        <w:rPr>
          <w:rFonts w:ascii="Helvetica" w:eastAsia="宋体" w:hAnsi="Helvetica" w:cs="Helvetica"/>
          <w:b/>
          <w:bCs/>
          <w:color w:val="353535"/>
          <w:kern w:val="36"/>
          <w:sz w:val="48"/>
          <w:szCs w:val="48"/>
        </w:rPr>
        <w:t>词汇表</w:t>
      </w:r>
    </w:p>
    <w:p w14:paraId="5405C482" w14:textId="75EABE60" w:rsidR="0053629B" w:rsidRPr="0021715C" w:rsidRDefault="0021715C" w:rsidP="0053629B">
      <w:pPr>
        <w:widowControl/>
        <w:wordWrap w:val="0"/>
        <w:jc w:val="left"/>
        <w:rPr>
          <w:sz w:val="24"/>
          <w:szCs w:val="28"/>
        </w:rPr>
      </w:pPr>
      <w:r w:rsidRPr="0021715C">
        <w:rPr>
          <w:rFonts w:hint="eastAsia"/>
          <w:sz w:val="24"/>
          <w:szCs w:val="28"/>
        </w:rPr>
        <w:t>无</w:t>
      </w:r>
    </w:p>
    <w:p w14:paraId="07FB5C49" w14:textId="653707AF" w:rsidR="00531743" w:rsidRPr="00531743" w:rsidRDefault="0053629B" w:rsidP="00531743">
      <w:pPr>
        <w:pStyle w:val="aa"/>
        <w:widowControl/>
        <w:numPr>
          <w:ilvl w:val="0"/>
          <w:numId w:val="4"/>
        </w:numPr>
        <w:spacing w:line="720" w:lineRule="atLeast"/>
        <w:ind w:firstLineChars="0"/>
        <w:jc w:val="left"/>
        <w:outlineLvl w:val="0"/>
        <w:rPr>
          <w:rFonts w:ascii="Helvetica" w:eastAsia="宋体" w:hAnsi="Helvetica" w:cs="Helvetica"/>
          <w:b/>
          <w:bCs/>
          <w:color w:val="353535"/>
          <w:kern w:val="36"/>
          <w:sz w:val="48"/>
          <w:szCs w:val="48"/>
        </w:rPr>
      </w:pPr>
      <w:r w:rsidRPr="00531743">
        <w:rPr>
          <w:rFonts w:ascii="Helvetica" w:eastAsia="宋体" w:hAnsi="Helvetica" w:cs="Helvetica"/>
          <w:b/>
          <w:bCs/>
          <w:color w:val="353535"/>
          <w:kern w:val="36"/>
          <w:sz w:val="48"/>
          <w:szCs w:val="48"/>
        </w:rPr>
        <w:t>业务背景</w:t>
      </w:r>
    </w:p>
    <w:p w14:paraId="771EB2B0" w14:textId="77211E48" w:rsidR="004D42F5" w:rsidRDefault="004505DF" w:rsidP="0053629B">
      <w:pPr>
        <w:widowControl/>
        <w:wordWrap w:val="0"/>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随着互联网的发展，技术越来越成熟，成本越来越低廉，在学校规模发展愈来愈大的趋势下，</w:t>
      </w:r>
      <w:r w:rsidR="004D42F5">
        <w:rPr>
          <w:rFonts w:ascii="宋体" w:eastAsia="宋体" w:hAnsi="宋体" w:cs="宋体" w:hint="eastAsia"/>
          <w:kern w:val="0"/>
          <w:sz w:val="24"/>
          <w:szCs w:val="24"/>
        </w:rPr>
        <w:t>学校的管理面临以下几个痛点：</w:t>
      </w:r>
    </w:p>
    <w:p w14:paraId="4C939AC7" w14:textId="77777777" w:rsidR="00661BA0" w:rsidRDefault="00661BA0" w:rsidP="0053629B">
      <w:pPr>
        <w:widowControl/>
        <w:wordWrap w:val="0"/>
        <w:jc w:val="left"/>
        <w:rPr>
          <w:rFonts w:ascii="宋体" w:eastAsia="宋体" w:hAnsi="宋体" w:cs="宋体"/>
          <w:kern w:val="0"/>
          <w:sz w:val="24"/>
          <w:szCs w:val="24"/>
        </w:rPr>
      </w:pPr>
    </w:p>
    <w:p w14:paraId="4B35C617" w14:textId="76704988" w:rsidR="004D42F5" w:rsidRPr="00661BA0" w:rsidRDefault="004D42F5" w:rsidP="004D42F5">
      <w:pPr>
        <w:pStyle w:val="aa"/>
        <w:widowControl/>
        <w:numPr>
          <w:ilvl w:val="0"/>
          <w:numId w:val="2"/>
        </w:numPr>
        <w:wordWrap w:val="0"/>
        <w:ind w:firstLineChars="0"/>
        <w:jc w:val="left"/>
        <w:rPr>
          <w:rFonts w:ascii="宋体" w:eastAsia="宋体" w:hAnsi="宋体" w:cs="宋体"/>
          <w:kern w:val="0"/>
          <w:sz w:val="22"/>
        </w:rPr>
      </w:pPr>
      <w:r w:rsidRPr="00661BA0">
        <w:rPr>
          <w:rFonts w:ascii="宋体" w:eastAsia="宋体" w:hAnsi="宋体" w:cs="宋体" w:hint="eastAsia"/>
          <w:kern w:val="0"/>
          <w:sz w:val="22"/>
        </w:rPr>
        <w:t>选课流程：采取线下选课的方式</w:t>
      </w:r>
      <w:r w:rsidR="00661BA0" w:rsidRPr="00661BA0">
        <w:rPr>
          <w:rFonts w:ascii="宋体" w:eastAsia="宋体" w:hAnsi="宋体" w:cs="宋体" w:hint="eastAsia"/>
          <w:kern w:val="0"/>
          <w:sz w:val="22"/>
        </w:rPr>
        <w:t>，自由选课需要去线下排队投票</w:t>
      </w:r>
      <w:r w:rsidRPr="00661BA0">
        <w:rPr>
          <w:rFonts w:ascii="宋体" w:eastAsia="宋体" w:hAnsi="宋体" w:cs="宋体" w:hint="eastAsia"/>
          <w:kern w:val="0"/>
          <w:sz w:val="22"/>
        </w:rPr>
        <w:t>成本太高</w:t>
      </w:r>
      <w:r w:rsidR="00661BA0" w:rsidRPr="00661BA0">
        <w:rPr>
          <w:rFonts w:ascii="宋体" w:eastAsia="宋体" w:hAnsi="宋体" w:cs="宋体" w:hint="eastAsia"/>
          <w:kern w:val="0"/>
          <w:sz w:val="22"/>
        </w:rPr>
        <w:t>。</w:t>
      </w:r>
    </w:p>
    <w:p w14:paraId="5DE4CAC0" w14:textId="7D79577F" w:rsidR="004D42F5" w:rsidRPr="00661BA0" w:rsidRDefault="004D42F5" w:rsidP="004D42F5">
      <w:pPr>
        <w:pStyle w:val="aa"/>
        <w:widowControl/>
        <w:numPr>
          <w:ilvl w:val="0"/>
          <w:numId w:val="2"/>
        </w:numPr>
        <w:wordWrap w:val="0"/>
        <w:ind w:firstLineChars="0"/>
        <w:jc w:val="left"/>
        <w:rPr>
          <w:rFonts w:ascii="宋体" w:eastAsia="宋体" w:hAnsi="宋体" w:cs="宋体"/>
          <w:kern w:val="0"/>
          <w:sz w:val="22"/>
        </w:rPr>
      </w:pPr>
      <w:r w:rsidRPr="00661BA0">
        <w:rPr>
          <w:rFonts w:ascii="宋体" w:eastAsia="宋体" w:hAnsi="宋体" w:cs="宋体" w:hint="eastAsia"/>
          <w:kern w:val="0"/>
          <w:sz w:val="22"/>
        </w:rPr>
        <w:t>考试流程：需要</w:t>
      </w:r>
      <w:r w:rsidR="00661BA0" w:rsidRPr="00661BA0">
        <w:rPr>
          <w:rFonts w:ascii="宋体" w:eastAsia="宋体" w:hAnsi="宋体" w:cs="宋体" w:hint="eastAsia"/>
          <w:kern w:val="0"/>
          <w:sz w:val="22"/>
        </w:rPr>
        <w:t>老师提前进行预定以及通知对应学生和监考老师。</w:t>
      </w:r>
    </w:p>
    <w:p w14:paraId="331E8B5D" w14:textId="55A5B06A" w:rsidR="00661BA0" w:rsidRPr="00661BA0" w:rsidRDefault="00661BA0" w:rsidP="004D42F5">
      <w:pPr>
        <w:pStyle w:val="aa"/>
        <w:widowControl/>
        <w:numPr>
          <w:ilvl w:val="0"/>
          <w:numId w:val="2"/>
        </w:numPr>
        <w:wordWrap w:val="0"/>
        <w:ind w:firstLineChars="0"/>
        <w:jc w:val="left"/>
        <w:rPr>
          <w:rFonts w:ascii="宋体" w:eastAsia="宋体" w:hAnsi="宋体" w:cs="宋体"/>
          <w:kern w:val="0"/>
          <w:sz w:val="22"/>
        </w:rPr>
      </w:pPr>
      <w:r w:rsidRPr="00661BA0">
        <w:rPr>
          <w:rFonts w:ascii="宋体" w:eastAsia="宋体" w:hAnsi="宋体" w:cs="宋体" w:hint="eastAsia"/>
          <w:kern w:val="0"/>
          <w:sz w:val="22"/>
        </w:rPr>
        <w:t>入学流程：需要到档案处办理以及核对学生信息真伪。</w:t>
      </w:r>
    </w:p>
    <w:p w14:paraId="506DB078" w14:textId="0B2EB7BE" w:rsidR="00661BA0" w:rsidRDefault="00661BA0" w:rsidP="004D42F5">
      <w:pPr>
        <w:pStyle w:val="aa"/>
        <w:widowControl/>
        <w:numPr>
          <w:ilvl w:val="0"/>
          <w:numId w:val="2"/>
        </w:numPr>
        <w:wordWrap w:val="0"/>
        <w:ind w:firstLineChars="0"/>
        <w:jc w:val="left"/>
        <w:rPr>
          <w:rFonts w:ascii="宋体" w:eastAsia="宋体" w:hAnsi="宋体" w:cs="宋体"/>
          <w:kern w:val="0"/>
          <w:sz w:val="22"/>
        </w:rPr>
      </w:pPr>
      <w:r w:rsidRPr="00661BA0">
        <w:rPr>
          <w:rFonts w:ascii="宋体" w:eastAsia="宋体" w:hAnsi="宋体" w:cs="宋体" w:hint="eastAsia"/>
          <w:kern w:val="0"/>
          <w:sz w:val="22"/>
        </w:rPr>
        <w:t>老师日常管理：需要老师线下到信息处进行处理。</w:t>
      </w:r>
    </w:p>
    <w:p w14:paraId="1A4BAE78" w14:textId="0E8AF961" w:rsidR="00531743" w:rsidRPr="00661BA0" w:rsidRDefault="00531743" w:rsidP="004D42F5">
      <w:pPr>
        <w:pStyle w:val="aa"/>
        <w:widowControl/>
        <w:numPr>
          <w:ilvl w:val="0"/>
          <w:numId w:val="2"/>
        </w:numPr>
        <w:wordWrap w:val="0"/>
        <w:ind w:firstLineChars="0"/>
        <w:jc w:val="left"/>
        <w:rPr>
          <w:rFonts w:ascii="宋体" w:eastAsia="宋体" w:hAnsi="宋体" w:cs="宋体"/>
          <w:kern w:val="0"/>
          <w:sz w:val="22"/>
        </w:rPr>
      </w:pPr>
      <w:r>
        <w:rPr>
          <w:rFonts w:ascii="宋体" w:eastAsia="宋体" w:hAnsi="宋体" w:cs="宋体" w:hint="eastAsia"/>
          <w:kern w:val="0"/>
          <w:sz w:val="22"/>
        </w:rPr>
        <w:t>学校成果管理：和外校其他系统进行成果交流困难，需要使用线下的方式</w:t>
      </w:r>
      <w:r w:rsidR="000102B8">
        <w:rPr>
          <w:rFonts w:ascii="宋体" w:eastAsia="宋体" w:hAnsi="宋体" w:cs="宋体" w:hint="eastAsia"/>
          <w:kern w:val="0"/>
          <w:sz w:val="22"/>
        </w:rPr>
        <w:t>整理材料。</w:t>
      </w:r>
    </w:p>
    <w:p w14:paraId="545B3118" w14:textId="77777777" w:rsidR="004D42F5" w:rsidRDefault="004D42F5" w:rsidP="004D42F5">
      <w:pPr>
        <w:widowControl/>
        <w:wordWrap w:val="0"/>
        <w:ind w:firstLine="420"/>
        <w:jc w:val="left"/>
        <w:rPr>
          <w:rFonts w:ascii="宋体" w:eastAsia="宋体" w:hAnsi="宋体" w:cs="宋体"/>
          <w:kern w:val="0"/>
          <w:sz w:val="24"/>
          <w:szCs w:val="24"/>
        </w:rPr>
      </w:pPr>
    </w:p>
    <w:p w14:paraId="6D1B8006" w14:textId="50025C45" w:rsidR="0053629B" w:rsidRDefault="00661BA0" w:rsidP="004D42F5">
      <w:pPr>
        <w:widowControl/>
        <w:wordWrap w:val="0"/>
        <w:ind w:firstLine="420"/>
        <w:jc w:val="left"/>
        <w:rPr>
          <w:rFonts w:ascii="宋体" w:eastAsia="宋体" w:hAnsi="宋体" w:cs="宋体"/>
          <w:kern w:val="0"/>
          <w:sz w:val="24"/>
          <w:szCs w:val="24"/>
        </w:rPr>
      </w:pPr>
      <w:r>
        <w:rPr>
          <w:rFonts w:ascii="宋体" w:eastAsia="宋体" w:hAnsi="宋体" w:cs="宋体" w:hint="eastAsia"/>
          <w:kern w:val="0"/>
          <w:sz w:val="24"/>
          <w:szCs w:val="24"/>
        </w:rPr>
        <w:t>所以需要</w:t>
      </w:r>
      <w:r w:rsidR="004505DF">
        <w:rPr>
          <w:rFonts w:ascii="宋体" w:eastAsia="宋体" w:hAnsi="宋体" w:cs="宋体" w:hint="eastAsia"/>
          <w:kern w:val="0"/>
          <w:sz w:val="24"/>
          <w:szCs w:val="24"/>
        </w:rPr>
        <w:t>把</w:t>
      </w:r>
      <w:r w:rsidR="004D42F5">
        <w:rPr>
          <w:rFonts w:ascii="宋体" w:eastAsia="宋体" w:hAnsi="宋体" w:cs="宋体" w:hint="eastAsia"/>
          <w:kern w:val="0"/>
          <w:sz w:val="24"/>
          <w:szCs w:val="24"/>
        </w:rPr>
        <w:t>师</w:t>
      </w:r>
      <w:r w:rsidR="004505DF">
        <w:rPr>
          <w:rFonts w:ascii="宋体" w:eastAsia="宋体" w:hAnsi="宋体" w:cs="宋体" w:hint="eastAsia"/>
          <w:kern w:val="0"/>
          <w:sz w:val="24"/>
          <w:szCs w:val="24"/>
        </w:rPr>
        <w:t>生信息进行电子化，学校的课程</w:t>
      </w:r>
      <w:r w:rsidR="004D42F5">
        <w:rPr>
          <w:rFonts w:ascii="宋体" w:eastAsia="宋体" w:hAnsi="宋体" w:cs="宋体" w:hint="eastAsia"/>
          <w:kern w:val="0"/>
          <w:sz w:val="24"/>
          <w:szCs w:val="24"/>
        </w:rPr>
        <w:t>考试</w:t>
      </w:r>
      <w:r w:rsidR="004505DF">
        <w:rPr>
          <w:rFonts w:ascii="宋体" w:eastAsia="宋体" w:hAnsi="宋体" w:cs="宋体" w:hint="eastAsia"/>
          <w:kern w:val="0"/>
          <w:sz w:val="24"/>
          <w:szCs w:val="24"/>
        </w:rPr>
        <w:t>管理信息化，</w:t>
      </w:r>
      <w:r w:rsidR="004D42F5">
        <w:rPr>
          <w:rFonts w:ascii="宋体" w:eastAsia="宋体" w:hAnsi="宋体" w:cs="宋体" w:hint="eastAsia"/>
          <w:kern w:val="0"/>
          <w:sz w:val="24"/>
          <w:szCs w:val="24"/>
        </w:rPr>
        <w:t>日常管理</w:t>
      </w:r>
      <w:r>
        <w:rPr>
          <w:rFonts w:ascii="宋体" w:eastAsia="宋体" w:hAnsi="宋体" w:cs="宋体" w:hint="eastAsia"/>
          <w:kern w:val="0"/>
          <w:sz w:val="24"/>
          <w:szCs w:val="24"/>
        </w:rPr>
        <w:t>流程化。因此，</w:t>
      </w:r>
      <w:r w:rsidR="004D42F5">
        <w:rPr>
          <w:rFonts w:ascii="宋体" w:eastAsia="宋体" w:hAnsi="宋体" w:cs="宋体" w:hint="eastAsia"/>
          <w:kern w:val="0"/>
          <w:sz w:val="24"/>
          <w:szCs w:val="24"/>
        </w:rPr>
        <w:t>推出一个可供在校员工和学生可以登录的一个线上管理系统势在必行。</w:t>
      </w:r>
    </w:p>
    <w:p w14:paraId="059AB543" w14:textId="77777777" w:rsidR="00C20A57" w:rsidRPr="0053629B" w:rsidRDefault="00C20A57" w:rsidP="004D42F5">
      <w:pPr>
        <w:widowControl/>
        <w:wordWrap w:val="0"/>
        <w:ind w:firstLine="420"/>
        <w:jc w:val="left"/>
        <w:rPr>
          <w:rFonts w:ascii="宋体" w:eastAsia="宋体" w:hAnsi="宋体" w:cs="宋体"/>
          <w:kern w:val="0"/>
          <w:sz w:val="24"/>
          <w:szCs w:val="24"/>
        </w:rPr>
      </w:pPr>
    </w:p>
    <w:p w14:paraId="530B4C28" w14:textId="77777777" w:rsidR="0053629B" w:rsidRPr="0053629B" w:rsidRDefault="0053629B" w:rsidP="0053629B">
      <w:pPr>
        <w:widowControl/>
        <w:spacing w:line="720" w:lineRule="atLeast"/>
        <w:jc w:val="left"/>
        <w:outlineLvl w:val="0"/>
        <w:rPr>
          <w:rFonts w:ascii="Helvetica" w:eastAsia="宋体" w:hAnsi="Helvetica" w:cs="Helvetica"/>
          <w:b/>
          <w:bCs/>
          <w:color w:val="353535"/>
          <w:kern w:val="36"/>
          <w:sz w:val="48"/>
          <w:szCs w:val="48"/>
        </w:rPr>
      </w:pPr>
      <w:r w:rsidRPr="0053629B">
        <w:rPr>
          <w:rFonts w:ascii="Helvetica" w:eastAsia="宋体" w:hAnsi="Helvetica" w:cs="Helvetica"/>
          <w:b/>
          <w:bCs/>
          <w:color w:val="353535"/>
          <w:kern w:val="36"/>
          <w:sz w:val="48"/>
          <w:szCs w:val="48"/>
        </w:rPr>
        <w:t xml:space="preserve">2. </w:t>
      </w:r>
      <w:r w:rsidRPr="0053629B">
        <w:rPr>
          <w:rFonts w:ascii="Helvetica" w:eastAsia="宋体" w:hAnsi="Helvetica" w:cs="Helvetica"/>
          <w:b/>
          <w:bCs/>
          <w:color w:val="353535"/>
          <w:kern w:val="36"/>
          <w:sz w:val="48"/>
          <w:szCs w:val="48"/>
        </w:rPr>
        <w:t>约束和限制</w:t>
      </w:r>
    </w:p>
    <w:p w14:paraId="5B711CE9" w14:textId="3ADAA14D" w:rsidR="0053629B" w:rsidRDefault="00C4530D" w:rsidP="00C4530D">
      <w:pPr>
        <w:pStyle w:val="aa"/>
        <w:widowControl/>
        <w:numPr>
          <w:ilvl w:val="0"/>
          <w:numId w:val="3"/>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必须在</w:t>
      </w:r>
      <w:r w:rsidR="0051101C">
        <w:rPr>
          <w:rFonts w:ascii="宋体" w:eastAsia="宋体" w:hAnsi="宋体" w:cs="宋体" w:hint="eastAsia"/>
          <w:kern w:val="0"/>
          <w:sz w:val="24"/>
          <w:szCs w:val="24"/>
        </w:rPr>
        <w:t>指定工期前完成。</w:t>
      </w:r>
    </w:p>
    <w:p w14:paraId="329258F4" w14:textId="345E2F67" w:rsidR="0051101C" w:rsidRDefault="0051101C" w:rsidP="00C4530D">
      <w:pPr>
        <w:pStyle w:val="aa"/>
        <w:widowControl/>
        <w:numPr>
          <w:ilvl w:val="0"/>
          <w:numId w:val="3"/>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成本不能超过</w:t>
      </w:r>
      <w:r w:rsidR="00B37FDE">
        <w:rPr>
          <w:rFonts w:ascii="宋体" w:eastAsia="宋体" w:hAnsi="宋体" w:cs="宋体"/>
          <w:kern w:val="0"/>
          <w:sz w:val="24"/>
          <w:szCs w:val="24"/>
        </w:rPr>
        <w:t>2</w:t>
      </w:r>
      <w:r>
        <w:rPr>
          <w:rFonts w:ascii="宋体" w:eastAsia="宋体" w:hAnsi="宋体" w:cs="宋体"/>
          <w:kern w:val="0"/>
          <w:sz w:val="24"/>
          <w:szCs w:val="24"/>
        </w:rPr>
        <w:t>00</w:t>
      </w:r>
      <w:r>
        <w:rPr>
          <w:rFonts w:ascii="宋体" w:eastAsia="宋体" w:hAnsi="宋体" w:cs="宋体" w:hint="eastAsia"/>
          <w:kern w:val="0"/>
          <w:sz w:val="24"/>
          <w:szCs w:val="24"/>
        </w:rPr>
        <w:t>W。</w:t>
      </w:r>
    </w:p>
    <w:p w14:paraId="73CAD82C" w14:textId="3802A31D" w:rsidR="0051101C" w:rsidRDefault="0051101C" w:rsidP="00C4530D">
      <w:pPr>
        <w:pStyle w:val="aa"/>
        <w:widowControl/>
        <w:numPr>
          <w:ilvl w:val="0"/>
          <w:numId w:val="3"/>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数据库需要保证数据不丢失。</w:t>
      </w:r>
    </w:p>
    <w:p w14:paraId="583855E4" w14:textId="57FD21F3" w:rsidR="0051101C" w:rsidRDefault="0051101C" w:rsidP="00C4530D">
      <w:pPr>
        <w:pStyle w:val="aa"/>
        <w:widowControl/>
        <w:numPr>
          <w:ilvl w:val="0"/>
          <w:numId w:val="3"/>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需要和其他外校/本校系统进行良好交互。</w:t>
      </w:r>
    </w:p>
    <w:p w14:paraId="74E007CD" w14:textId="706AEB99" w:rsidR="0051101C" w:rsidRDefault="0051101C" w:rsidP="00C4530D">
      <w:pPr>
        <w:pStyle w:val="aa"/>
        <w:widowControl/>
        <w:numPr>
          <w:ilvl w:val="0"/>
          <w:numId w:val="3"/>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符合当地政府的信息安全要求。</w:t>
      </w:r>
    </w:p>
    <w:p w14:paraId="50DD4A9C" w14:textId="05FB5D9D" w:rsidR="0051101C" w:rsidRDefault="0051101C" w:rsidP="00C4530D">
      <w:pPr>
        <w:pStyle w:val="aa"/>
        <w:widowControl/>
        <w:numPr>
          <w:ilvl w:val="0"/>
          <w:numId w:val="3"/>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峰值tps保证2</w:t>
      </w:r>
      <w:r>
        <w:rPr>
          <w:rFonts w:ascii="宋体" w:eastAsia="宋体" w:hAnsi="宋体" w:cs="宋体"/>
          <w:kern w:val="0"/>
          <w:sz w:val="24"/>
          <w:szCs w:val="24"/>
        </w:rPr>
        <w:t>000</w:t>
      </w:r>
      <w:r>
        <w:rPr>
          <w:rFonts w:ascii="宋体" w:eastAsia="宋体" w:hAnsi="宋体" w:cs="宋体" w:hint="eastAsia"/>
          <w:kern w:val="0"/>
          <w:sz w:val="24"/>
          <w:szCs w:val="24"/>
        </w:rPr>
        <w:t>，日常</w:t>
      </w:r>
      <w:r w:rsidR="00B37FDE">
        <w:rPr>
          <w:rFonts w:ascii="宋体" w:eastAsia="宋体" w:hAnsi="宋体" w:cs="宋体"/>
          <w:kern w:val="0"/>
          <w:sz w:val="24"/>
          <w:szCs w:val="24"/>
        </w:rPr>
        <w:t>500</w:t>
      </w:r>
      <w:r w:rsidR="00B37FDE">
        <w:rPr>
          <w:rFonts w:ascii="宋体" w:eastAsia="宋体" w:hAnsi="宋体" w:cs="宋体" w:hint="eastAsia"/>
          <w:kern w:val="0"/>
          <w:sz w:val="24"/>
          <w:szCs w:val="24"/>
        </w:rPr>
        <w:t>左右即可。</w:t>
      </w:r>
    </w:p>
    <w:p w14:paraId="1742FFB1" w14:textId="04C99F8E" w:rsidR="00B37FDE" w:rsidRDefault="00B37FDE" w:rsidP="00C4530D">
      <w:pPr>
        <w:pStyle w:val="aa"/>
        <w:widowControl/>
        <w:numPr>
          <w:ilvl w:val="0"/>
          <w:numId w:val="3"/>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前后端分离。</w:t>
      </w:r>
    </w:p>
    <w:p w14:paraId="45FAC1F5" w14:textId="77777777" w:rsidR="001E0CAD" w:rsidRPr="00C4530D" w:rsidRDefault="001E0CAD" w:rsidP="001E0CAD">
      <w:pPr>
        <w:pStyle w:val="aa"/>
        <w:widowControl/>
        <w:wordWrap w:val="0"/>
        <w:ind w:left="420" w:firstLineChars="0" w:firstLine="0"/>
        <w:jc w:val="left"/>
        <w:rPr>
          <w:rFonts w:ascii="宋体" w:eastAsia="宋体" w:hAnsi="宋体" w:cs="宋体"/>
          <w:kern w:val="0"/>
          <w:sz w:val="24"/>
          <w:szCs w:val="24"/>
        </w:rPr>
      </w:pPr>
    </w:p>
    <w:p w14:paraId="1D6F0B63" w14:textId="77777777" w:rsidR="0053629B" w:rsidRPr="0053629B" w:rsidRDefault="0053629B" w:rsidP="0053629B">
      <w:pPr>
        <w:widowControl/>
        <w:spacing w:line="720" w:lineRule="atLeast"/>
        <w:jc w:val="left"/>
        <w:outlineLvl w:val="0"/>
        <w:rPr>
          <w:rFonts w:ascii="Helvetica" w:eastAsia="宋体" w:hAnsi="Helvetica" w:cs="Helvetica"/>
          <w:b/>
          <w:bCs/>
          <w:color w:val="353535"/>
          <w:kern w:val="36"/>
          <w:sz w:val="48"/>
          <w:szCs w:val="48"/>
        </w:rPr>
      </w:pPr>
      <w:r w:rsidRPr="0053629B">
        <w:rPr>
          <w:rFonts w:ascii="Helvetica" w:eastAsia="宋体" w:hAnsi="Helvetica" w:cs="Helvetica"/>
          <w:b/>
          <w:bCs/>
          <w:color w:val="353535"/>
          <w:kern w:val="36"/>
          <w:sz w:val="48"/>
          <w:szCs w:val="48"/>
        </w:rPr>
        <w:lastRenderedPageBreak/>
        <w:t xml:space="preserve">3. </w:t>
      </w:r>
      <w:r w:rsidRPr="0053629B">
        <w:rPr>
          <w:rFonts w:ascii="Helvetica" w:eastAsia="宋体" w:hAnsi="Helvetica" w:cs="Helvetica"/>
          <w:b/>
          <w:bCs/>
          <w:color w:val="353535"/>
          <w:kern w:val="36"/>
          <w:sz w:val="48"/>
          <w:szCs w:val="48"/>
        </w:rPr>
        <w:t>总体架构</w:t>
      </w:r>
    </w:p>
    <w:p w14:paraId="644B9254" w14:textId="77777777" w:rsidR="003246CE" w:rsidRPr="0053629B" w:rsidRDefault="003246CE" w:rsidP="0053629B">
      <w:pPr>
        <w:widowControl/>
        <w:wordWrap w:val="0"/>
        <w:jc w:val="left"/>
        <w:rPr>
          <w:rFonts w:ascii="宋体" w:eastAsia="宋体" w:hAnsi="宋体" w:cs="宋体"/>
          <w:kern w:val="0"/>
          <w:sz w:val="24"/>
          <w:szCs w:val="24"/>
        </w:rPr>
      </w:pPr>
    </w:p>
    <w:p w14:paraId="03B68D68" w14:textId="230896B2" w:rsidR="0053629B" w:rsidRPr="003246CE" w:rsidRDefault="003246CE" w:rsidP="003246CE">
      <w:pPr>
        <w:pStyle w:val="aa"/>
        <w:widowControl/>
        <w:numPr>
          <w:ilvl w:val="0"/>
          <w:numId w:val="5"/>
        </w:numPr>
        <w:wordWrap w:val="0"/>
        <w:ind w:firstLineChars="0"/>
        <w:jc w:val="left"/>
        <w:rPr>
          <w:rFonts w:ascii="宋体" w:eastAsia="宋体" w:hAnsi="宋体" w:cs="宋体"/>
          <w:kern w:val="0"/>
          <w:sz w:val="24"/>
          <w:szCs w:val="24"/>
        </w:rPr>
      </w:pPr>
      <w:r w:rsidRPr="003246CE">
        <w:rPr>
          <w:rFonts w:ascii="宋体" w:eastAsia="宋体" w:hAnsi="宋体" w:cs="宋体" w:hint="eastAsia"/>
          <w:kern w:val="0"/>
          <w:sz w:val="24"/>
          <w:szCs w:val="24"/>
        </w:rPr>
        <w:t>系统边界黑盒图</w:t>
      </w:r>
    </w:p>
    <w:p w14:paraId="1B89FFB6" w14:textId="3DB5D859" w:rsidR="003246CE" w:rsidRDefault="003246CE" w:rsidP="0053629B">
      <w:pPr>
        <w:widowControl/>
        <w:wordWrap w:val="0"/>
        <w:jc w:val="left"/>
        <w:rPr>
          <w:rFonts w:ascii="宋体" w:eastAsia="宋体" w:hAnsi="宋体" w:cs="宋体"/>
          <w:kern w:val="0"/>
          <w:sz w:val="24"/>
          <w:szCs w:val="24"/>
        </w:rPr>
      </w:pPr>
      <w:r>
        <w:rPr>
          <w:noProof/>
        </w:rPr>
        <w:drawing>
          <wp:inline distT="0" distB="0" distL="0" distR="0" wp14:anchorId="55CD6B21" wp14:editId="063F192F">
            <wp:extent cx="5274310" cy="1892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92300"/>
                    </a:xfrm>
                    <a:prstGeom prst="rect">
                      <a:avLst/>
                    </a:prstGeom>
                  </pic:spPr>
                </pic:pic>
              </a:graphicData>
            </a:graphic>
          </wp:inline>
        </w:drawing>
      </w:r>
    </w:p>
    <w:p w14:paraId="0439919F" w14:textId="613D3BD4" w:rsidR="003246CE" w:rsidRDefault="003246CE" w:rsidP="003246CE">
      <w:pPr>
        <w:pStyle w:val="aa"/>
        <w:widowControl/>
        <w:numPr>
          <w:ilvl w:val="0"/>
          <w:numId w:val="5"/>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系统边界白盒图</w:t>
      </w:r>
    </w:p>
    <w:p w14:paraId="052D2DEE" w14:textId="3147A4E1" w:rsidR="003246CE" w:rsidRDefault="003246CE" w:rsidP="003246CE">
      <w:pPr>
        <w:pStyle w:val="aa"/>
        <w:widowControl/>
        <w:wordWrap w:val="0"/>
        <w:ind w:left="720" w:firstLineChars="0" w:firstLine="0"/>
        <w:jc w:val="left"/>
        <w:rPr>
          <w:rFonts w:ascii="宋体" w:eastAsia="宋体" w:hAnsi="宋体" w:cs="宋体"/>
          <w:kern w:val="0"/>
          <w:sz w:val="24"/>
          <w:szCs w:val="24"/>
        </w:rPr>
      </w:pPr>
    </w:p>
    <w:p w14:paraId="248D2607" w14:textId="437F9FBD" w:rsidR="003246CE" w:rsidRPr="00413B07" w:rsidRDefault="00413B07" w:rsidP="00413B07">
      <w:pPr>
        <w:widowControl/>
        <w:wordWrap w:val="0"/>
        <w:jc w:val="left"/>
        <w:rPr>
          <w:rFonts w:ascii="宋体" w:eastAsia="宋体" w:hAnsi="宋体" w:cs="宋体"/>
          <w:kern w:val="0"/>
          <w:sz w:val="24"/>
          <w:szCs w:val="24"/>
        </w:rPr>
      </w:pPr>
      <w:r>
        <w:rPr>
          <w:noProof/>
        </w:rPr>
        <w:drawing>
          <wp:inline distT="0" distB="0" distL="0" distR="0" wp14:anchorId="121FE4DD" wp14:editId="302DAC0C">
            <wp:extent cx="5274310" cy="17056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05610"/>
                    </a:xfrm>
                    <a:prstGeom prst="rect">
                      <a:avLst/>
                    </a:prstGeom>
                  </pic:spPr>
                </pic:pic>
              </a:graphicData>
            </a:graphic>
          </wp:inline>
        </w:drawing>
      </w:r>
    </w:p>
    <w:p w14:paraId="30C597E1" w14:textId="77777777" w:rsidR="002D2952" w:rsidRPr="003F5FB9" w:rsidRDefault="002D2952" w:rsidP="003F5FB9">
      <w:pPr>
        <w:widowControl/>
        <w:wordWrap w:val="0"/>
        <w:jc w:val="left"/>
        <w:rPr>
          <w:rFonts w:ascii="宋体" w:eastAsia="宋体" w:hAnsi="宋体" w:cs="宋体"/>
          <w:kern w:val="0"/>
          <w:sz w:val="24"/>
          <w:szCs w:val="24"/>
        </w:rPr>
      </w:pPr>
    </w:p>
    <w:p w14:paraId="5F54FEEF" w14:textId="3A379045" w:rsidR="0053629B" w:rsidRPr="001169E9" w:rsidRDefault="0053629B" w:rsidP="001169E9">
      <w:pPr>
        <w:widowControl/>
        <w:spacing w:line="660" w:lineRule="atLeast"/>
        <w:jc w:val="left"/>
        <w:outlineLvl w:val="1"/>
        <w:rPr>
          <w:rFonts w:ascii="Helvetica" w:eastAsia="宋体" w:hAnsi="Helvetica" w:cs="Helvetica"/>
          <w:b/>
          <w:bCs/>
          <w:color w:val="353535"/>
          <w:kern w:val="0"/>
          <w:sz w:val="42"/>
          <w:szCs w:val="42"/>
        </w:rPr>
      </w:pPr>
      <w:r w:rsidRPr="0053629B">
        <w:rPr>
          <w:rFonts w:ascii="Helvetica" w:eastAsia="宋体" w:hAnsi="Helvetica" w:cs="Helvetica"/>
          <w:b/>
          <w:bCs/>
          <w:color w:val="353535"/>
          <w:kern w:val="0"/>
          <w:sz w:val="42"/>
          <w:szCs w:val="42"/>
        </w:rPr>
        <w:t xml:space="preserve">3.1 </w:t>
      </w:r>
      <w:r w:rsidRPr="0053629B">
        <w:rPr>
          <w:rFonts w:ascii="Helvetica" w:eastAsia="宋体" w:hAnsi="Helvetica" w:cs="Helvetica"/>
          <w:b/>
          <w:bCs/>
          <w:color w:val="353535"/>
          <w:kern w:val="0"/>
          <w:sz w:val="42"/>
          <w:szCs w:val="42"/>
        </w:rPr>
        <w:t>架构分析</w:t>
      </w:r>
      <w:r w:rsidRPr="0053629B">
        <w:rPr>
          <w:rFonts w:ascii="宋体" w:eastAsia="宋体" w:hAnsi="宋体" w:cs="宋体"/>
          <w:i/>
          <w:iCs/>
          <w:color w:val="FF7021"/>
          <w:kern w:val="0"/>
          <w:sz w:val="24"/>
          <w:szCs w:val="24"/>
        </w:rPr>
        <w:t>]</w:t>
      </w:r>
    </w:p>
    <w:p w14:paraId="5AC50A36" w14:textId="0ADA81A2" w:rsidR="0053629B" w:rsidRDefault="00B153F4" w:rsidP="00D86A13">
      <w:pPr>
        <w:pStyle w:val="aa"/>
        <w:widowControl/>
        <w:numPr>
          <w:ilvl w:val="2"/>
          <w:numId w:val="5"/>
        </w:numPr>
        <w:wordWrap w:val="0"/>
        <w:ind w:firstLineChars="0"/>
        <w:jc w:val="left"/>
        <w:rPr>
          <w:rFonts w:ascii="宋体" w:eastAsia="宋体" w:hAnsi="宋体" w:cs="宋体"/>
          <w:kern w:val="0"/>
          <w:sz w:val="24"/>
          <w:szCs w:val="24"/>
        </w:rPr>
      </w:pPr>
      <w:r w:rsidRPr="00D86A13">
        <w:rPr>
          <w:rFonts w:ascii="宋体" w:eastAsia="宋体" w:hAnsi="宋体" w:cs="宋体" w:hint="eastAsia"/>
          <w:kern w:val="0"/>
          <w:sz w:val="24"/>
          <w:szCs w:val="24"/>
        </w:rPr>
        <w:t>高可用</w:t>
      </w:r>
    </w:p>
    <w:p w14:paraId="6B1DDB53" w14:textId="77777777" w:rsidR="00D86A13" w:rsidRDefault="00D86A13" w:rsidP="00D86A13">
      <w:pPr>
        <w:pStyle w:val="aa"/>
        <w:widowControl/>
        <w:wordWrap w:val="0"/>
        <w:ind w:left="720" w:firstLineChars="0" w:firstLine="0"/>
        <w:jc w:val="left"/>
        <w:rPr>
          <w:rFonts w:ascii="宋体" w:eastAsia="宋体" w:hAnsi="宋体" w:cs="宋体"/>
          <w:kern w:val="0"/>
          <w:sz w:val="24"/>
          <w:szCs w:val="24"/>
        </w:rPr>
      </w:pPr>
    </w:p>
    <w:p w14:paraId="7BABC857" w14:textId="2268C825" w:rsidR="00D86A13" w:rsidRDefault="00D86A13" w:rsidP="00D86A13">
      <w:pPr>
        <w:pStyle w:val="aa"/>
        <w:widowControl/>
        <w:wordWrap w:val="0"/>
        <w:ind w:left="720" w:firstLine="480"/>
        <w:jc w:val="left"/>
        <w:rPr>
          <w:rFonts w:ascii="宋体" w:eastAsia="宋体" w:hAnsi="宋体" w:cs="宋体"/>
          <w:kern w:val="0"/>
          <w:sz w:val="24"/>
          <w:szCs w:val="24"/>
        </w:rPr>
      </w:pPr>
      <w:r>
        <w:rPr>
          <w:rFonts w:ascii="宋体" w:eastAsia="宋体" w:hAnsi="宋体" w:cs="宋体" w:hint="eastAsia"/>
          <w:kern w:val="0"/>
          <w:sz w:val="24"/>
          <w:szCs w:val="24"/>
        </w:rPr>
        <w:t>由于客户要求，对于系统的数据存储需要做到保存完备，所以系统采用了Mysql集群，并且采用了主备模式，数据复制方式采用同步复制，保证一致性。</w:t>
      </w:r>
    </w:p>
    <w:p w14:paraId="28D2F6BB" w14:textId="59FB0197" w:rsidR="00D86A13" w:rsidRDefault="00D86A13" w:rsidP="00D86A13">
      <w:pPr>
        <w:pStyle w:val="aa"/>
        <w:widowControl/>
        <w:wordWrap w:val="0"/>
        <w:ind w:left="720" w:firstLine="480"/>
        <w:jc w:val="left"/>
        <w:rPr>
          <w:rFonts w:ascii="宋体" w:eastAsia="宋体" w:hAnsi="宋体" w:cs="宋体"/>
          <w:kern w:val="0"/>
          <w:sz w:val="24"/>
          <w:szCs w:val="24"/>
        </w:rPr>
      </w:pPr>
      <w:r>
        <w:rPr>
          <w:rFonts w:ascii="宋体" w:eastAsia="宋体" w:hAnsi="宋体" w:cs="宋体" w:hint="eastAsia"/>
          <w:kern w:val="0"/>
          <w:sz w:val="24"/>
          <w:szCs w:val="24"/>
        </w:rPr>
        <w:t>同时</w:t>
      </w:r>
      <w:r w:rsidR="00C7145F">
        <w:rPr>
          <w:rFonts w:ascii="宋体" w:eastAsia="宋体" w:hAnsi="宋体" w:cs="宋体" w:hint="eastAsia"/>
          <w:kern w:val="0"/>
          <w:sz w:val="24"/>
          <w:szCs w:val="24"/>
        </w:rPr>
        <w:t>为了前后端分离，分离出了前端服务器，用于处理前端请求以及各种平台（桌面端和手机端）的前端页面请求。</w:t>
      </w:r>
    </w:p>
    <w:p w14:paraId="0D78E9FB" w14:textId="3733866E" w:rsidR="00C7145F" w:rsidRDefault="00C7145F" w:rsidP="00D86A13">
      <w:pPr>
        <w:pStyle w:val="aa"/>
        <w:widowControl/>
        <w:wordWrap w:val="0"/>
        <w:ind w:left="720" w:firstLine="480"/>
        <w:jc w:val="left"/>
        <w:rPr>
          <w:rFonts w:ascii="宋体" w:eastAsia="宋体" w:hAnsi="宋体" w:cs="宋体"/>
          <w:kern w:val="0"/>
          <w:sz w:val="24"/>
          <w:szCs w:val="24"/>
        </w:rPr>
      </w:pPr>
      <w:r>
        <w:rPr>
          <w:rFonts w:ascii="宋体" w:eastAsia="宋体" w:hAnsi="宋体" w:cs="宋体" w:hint="eastAsia"/>
          <w:kern w:val="0"/>
          <w:sz w:val="24"/>
          <w:szCs w:val="24"/>
        </w:rPr>
        <w:t>应用采用多台服务器，通过nginx反向代理分发任务处理请求。如果一台出现crash，也可以有其他服务器提供服务。</w:t>
      </w:r>
    </w:p>
    <w:p w14:paraId="46146D58" w14:textId="77777777" w:rsidR="00C7145F" w:rsidRPr="00C7145F" w:rsidRDefault="00C7145F" w:rsidP="00D86A13">
      <w:pPr>
        <w:pStyle w:val="aa"/>
        <w:widowControl/>
        <w:wordWrap w:val="0"/>
        <w:ind w:left="720" w:firstLine="480"/>
        <w:jc w:val="left"/>
        <w:rPr>
          <w:rFonts w:ascii="宋体" w:eastAsia="宋体" w:hAnsi="宋体" w:cs="宋体"/>
          <w:kern w:val="0"/>
          <w:sz w:val="24"/>
          <w:szCs w:val="24"/>
        </w:rPr>
      </w:pPr>
    </w:p>
    <w:p w14:paraId="489BCD4E" w14:textId="07479B7F" w:rsidR="00D86A13" w:rsidRDefault="00D86A13" w:rsidP="00D86A13">
      <w:pPr>
        <w:pStyle w:val="aa"/>
        <w:widowControl/>
        <w:numPr>
          <w:ilvl w:val="2"/>
          <w:numId w:val="5"/>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高性能</w:t>
      </w:r>
    </w:p>
    <w:p w14:paraId="61250FDB" w14:textId="77777777" w:rsidR="00C7145F" w:rsidRDefault="00C7145F" w:rsidP="00C7145F">
      <w:pPr>
        <w:pStyle w:val="aa"/>
        <w:widowControl/>
        <w:wordWrap w:val="0"/>
        <w:ind w:left="720" w:firstLineChars="0" w:firstLine="0"/>
        <w:jc w:val="left"/>
        <w:rPr>
          <w:rFonts w:ascii="宋体" w:eastAsia="宋体" w:hAnsi="宋体" w:cs="宋体"/>
          <w:kern w:val="0"/>
          <w:sz w:val="24"/>
          <w:szCs w:val="24"/>
        </w:rPr>
      </w:pPr>
    </w:p>
    <w:p w14:paraId="2A1E894B" w14:textId="7C181AEE" w:rsidR="00C7145F" w:rsidRDefault="00C7145F" w:rsidP="004477D6">
      <w:pPr>
        <w:widowControl/>
        <w:wordWrap w:val="0"/>
        <w:ind w:leftChars="342" w:left="718"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性能要求是峰值</w:t>
      </w:r>
      <w:r>
        <w:rPr>
          <w:rFonts w:ascii="宋体" w:eastAsia="宋体" w:hAnsi="宋体" w:cs="宋体"/>
          <w:kern w:val="0"/>
          <w:sz w:val="24"/>
          <w:szCs w:val="24"/>
        </w:rPr>
        <w:t>2000</w:t>
      </w:r>
      <w:r>
        <w:rPr>
          <w:rFonts w:ascii="宋体" w:eastAsia="宋体" w:hAnsi="宋体" w:cs="宋体" w:hint="eastAsia"/>
          <w:kern w:val="0"/>
          <w:sz w:val="24"/>
          <w:szCs w:val="24"/>
        </w:rPr>
        <w:t>tps，日常5</w:t>
      </w:r>
      <w:r>
        <w:rPr>
          <w:rFonts w:ascii="宋体" w:eastAsia="宋体" w:hAnsi="宋体" w:cs="宋体"/>
          <w:kern w:val="0"/>
          <w:sz w:val="24"/>
          <w:szCs w:val="24"/>
        </w:rPr>
        <w:t>00</w:t>
      </w:r>
      <w:r>
        <w:rPr>
          <w:rFonts w:ascii="宋体" w:eastAsia="宋体" w:hAnsi="宋体" w:cs="宋体" w:hint="eastAsia"/>
          <w:kern w:val="0"/>
          <w:sz w:val="24"/>
          <w:szCs w:val="24"/>
        </w:rPr>
        <w:t>tps，2台应用服务器。</w:t>
      </w:r>
      <w:r w:rsidR="004477D6">
        <w:rPr>
          <w:rFonts w:ascii="宋体" w:eastAsia="宋体" w:hAnsi="宋体" w:cs="宋体" w:hint="eastAsia"/>
          <w:kern w:val="0"/>
          <w:sz w:val="24"/>
          <w:szCs w:val="24"/>
        </w:rPr>
        <w:t>同时业务对于选课高峰时期进行错开即可。</w:t>
      </w:r>
    </w:p>
    <w:p w14:paraId="43CE0BA8" w14:textId="77777777" w:rsidR="003F5FB9" w:rsidRPr="00C7145F" w:rsidRDefault="003F5FB9" w:rsidP="004477D6">
      <w:pPr>
        <w:widowControl/>
        <w:wordWrap w:val="0"/>
        <w:ind w:leftChars="342" w:left="718" w:firstLineChars="200" w:firstLine="480"/>
        <w:jc w:val="left"/>
        <w:rPr>
          <w:rFonts w:ascii="宋体" w:eastAsia="宋体" w:hAnsi="宋体" w:cs="宋体"/>
          <w:kern w:val="0"/>
          <w:sz w:val="24"/>
          <w:szCs w:val="24"/>
        </w:rPr>
      </w:pPr>
    </w:p>
    <w:p w14:paraId="5425AF54" w14:textId="77777777" w:rsidR="0053629B" w:rsidRPr="0053629B" w:rsidRDefault="0053629B" w:rsidP="0053629B">
      <w:pPr>
        <w:widowControl/>
        <w:spacing w:line="660" w:lineRule="atLeast"/>
        <w:jc w:val="left"/>
        <w:outlineLvl w:val="1"/>
        <w:rPr>
          <w:rFonts w:ascii="Helvetica" w:eastAsia="宋体" w:hAnsi="Helvetica" w:cs="Helvetica"/>
          <w:b/>
          <w:bCs/>
          <w:color w:val="353535"/>
          <w:kern w:val="0"/>
          <w:sz w:val="42"/>
          <w:szCs w:val="42"/>
        </w:rPr>
      </w:pPr>
      <w:r w:rsidRPr="0053629B">
        <w:rPr>
          <w:rFonts w:ascii="Helvetica" w:eastAsia="宋体" w:hAnsi="Helvetica" w:cs="Helvetica"/>
          <w:b/>
          <w:bCs/>
          <w:color w:val="353535"/>
          <w:kern w:val="0"/>
          <w:sz w:val="42"/>
          <w:szCs w:val="42"/>
        </w:rPr>
        <w:lastRenderedPageBreak/>
        <w:t xml:space="preserve">3.2 </w:t>
      </w:r>
      <w:r w:rsidRPr="0053629B">
        <w:rPr>
          <w:rFonts w:ascii="Helvetica" w:eastAsia="宋体" w:hAnsi="Helvetica" w:cs="Helvetica"/>
          <w:b/>
          <w:bCs/>
          <w:color w:val="353535"/>
          <w:kern w:val="0"/>
          <w:sz w:val="42"/>
          <w:szCs w:val="42"/>
        </w:rPr>
        <w:t>总体架构</w:t>
      </w:r>
    </w:p>
    <w:p w14:paraId="7DE88477" w14:textId="2A38AB2C" w:rsidR="0053629B" w:rsidRDefault="0053629B" w:rsidP="0053629B">
      <w:pPr>
        <w:widowControl/>
        <w:wordWrap w:val="0"/>
        <w:jc w:val="left"/>
        <w:rPr>
          <w:rFonts w:ascii="宋体" w:eastAsia="宋体" w:hAnsi="宋体" w:cs="宋体"/>
          <w:kern w:val="0"/>
          <w:sz w:val="24"/>
          <w:szCs w:val="24"/>
        </w:rPr>
      </w:pPr>
    </w:p>
    <w:p w14:paraId="5B0B7CE4" w14:textId="613F244B" w:rsidR="003F5FB9" w:rsidRDefault="001169E9" w:rsidP="0053629B">
      <w:pPr>
        <w:widowControl/>
        <w:wordWrap w:val="0"/>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.2.1</w:t>
      </w:r>
      <w:r w:rsidR="003F5FB9">
        <w:rPr>
          <w:rFonts w:ascii="宋体" w:eastAsia="宋体" w:hAnsi="宋体" w:cs="宋体" w:hint="eastAsia"/>
          <w:kern w:val="0"/>
          <w:sz w:val="24"/>
          <w:szCs w:val="24"/>
        </w:rPr>
        <w:t>总体架构图</w:t>
      </w:r>
    </w:p>
    <w:p w14:paraId="09E122B0" w14:textId="54398AB6" w:rsidR="003F5FB9" w:rsidRDefault="003F5FB9" w:rsidP="0053629B">
      <w:pPr>
        <w:widowControl/>
        <w:wordWrap w:val="0"/>
        <w:jc w:val="left"/>
        <w:rPr>
          <w:rFonts w:ascii="宋体" w:eastAsia="宋体" w:hAnsi="宋体" w:cs="宋体"/>
          <w:kern w:val="0"/>
          <w:sz w:val="24"/>
          <w:szCs w:val="24"/>
        </w:rPr>
      </w:pPr>
      <w:r>
        <w:rPr>
          <w:noProof/>
        </w:rPr>
        <w:drawing>
          <wp:inline distT="0" distB="0" distL="0" distR="0" wp14:anchorId="3E8B3E49" wp14:editId="3E1C6654">
            <wp:extent cx="5274310" cy="38842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84295"/>
                    </a:xfrm>
                    <a:prstGeom prst="rect">
                      <a:avLst/>
                    </a:prstGeom>
                  </pic:spPr>
                </pic:pic>
              </a:graphicData>
            </a:graphic>
          </wp:inline>
        </w:drawing>
      </w:r>
    </w:p>
    <w:p w14:paraId="7318029F" w14:textId="037D3127" w:rsidR="003F5FB9" w:rsidRDefault="001169E9" w:rsidP="001169E9">
      <w:pPr>
        <w:pStyle w:val="aa"/>
        <w:widowControl/>
        <w:numPr>
          <w:ilvl w:val="0"/>
          <w:numId w:val="6"/>
        </w:numPr>
        <w:wordWrap w:val="0"/>
        <w:ind w:firstLineChars="0"/>
        <w:jc w:val="left"/>
        <w:rPr>
          <w:rFonts w:ascii="宋体" w:eastAsia="宋体" w:hAnsi="宋体" w:cs="宋体"/>
          <w:kern w:val="0"/>
          <w:sz w:val="24"/>
          <w:szCs w:val="24"/>
        </w:rPr>
      </w:pPr>
      <w:r w:rsidRPr="001169E9">
        <w:rPr>
          <w:rFonts w:ascii="宋体" w:eastAsia="宋体" w:hAnsi="宋体" w:cs="宋体" w:hint="eastAsia"/>
          <w:kern w:val="0"/>
          <w:sz w:val="24"/>
          <w:szCs w:val="24"/>
        </w:rPr>
        <w:t>应用采用集群</w:t>
      </w:r>
      <w:r w:rsidR="005C5B41">
        <w:rPr>
          <w:rFonts w:ascii="宋体" w:eastAsia="宋体" w:hAnsi="宋体" w:cs="宋体" w:hint="eastAsia"/>
          <w:kern w:val="0"/>
          <w:sz w:val="24"/>
          <w:szCs w:val="24"/>
        </w:rPr>
        <w:t>模式，默认是2台服务器，可以弹性伸缩</w:t>
      </w:r>
      <w:r w:rsidRPr="001169E9">
        <w:rPr>
          <w:rFonts w:ascii="宋体" w:eastAsia="宋体" w:hAnsi="宋体" w:cs="宋体" w:hint="eastAsia"/>
          <w:kern w:val="0"/>
          <w:sz w:val="24"/>
          <w:szCs w:val="24"/>
        </w:rPr>
        <w:t>，通过前端f</w:t>
      </w:r>
      <w:r w:rsidRPr="001169E9">
        <w:rPr>
          <w:rFonts w:ascii="宋体" w:eastAsia="宋体" w:hAnsi="宋体" w:cs="宋体"/>
          <w:kern w:val="0"/>
          <w:sz w:val="24"/>
          <w:szCs w:val="24"/>
        </w:rPr>
        <w:t>5</w:t>
      </w:r>
      <w:r w:rsidRPr="001169E9">
        <w:rPr>
          <w:rFonts w:ascii="宋体" w:eastAsia="宋体" w:hAnsi="宋体" w:cs="宋体" w:hint="eastAsia"/>
          <w:kern w:val="0"/>
          <w:sz w:val="24"/>
          <w:szCs w:val="24"/>
        </w:rPr>
        <w:t>服务器一致性hash分发请求。</w:t>
      </w:r>
    </w:p>
    <w:p w14:paraId="11E26E97" w14:textId="04FC2907" w:rsidR="001169E9" w:rsidRDefault="001169E9" w:rsidP="001169E9">
      <w:pPr>
        <w:pStyle w:val="aa"/>
        <w:widowControl/>
        <w:numPr>
          <w:ilvl w:val="0"/>
          <w:numId w:val="6"/>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数据库采用mysql主备模式，数据复制方式采用同步复制，保证一致性。</w:t>
      </w:r>
    </w:p>
    <w:p w14:paraId="58BEA3F8" w14:textId="4BAC5F75" w:rsidR="005C5B41" w:rsidRDefault="005C5B41" w:rsidP="001169E9">
      <w:pPr>
        <w:pStyle w:val="aa"/>
        <w:widowControl/>
        <w:numPr>
          <w:ilvl w:val="0"/>
          <w:numId w:val="6"/>
        </w:numPr>
        <w:wordWrap w:val="0"/>
        <w:ind w:firstLineChars="0"/>
        <w:jc w:val="left"/>
        <w:rPr>
          <w:rFonts w:ascii="宋体" w:eastAsia="宋体" w:hAnsi="宋体" w:cs="宋体"/>
          <w:kern w:val="0"/>
          <w:sz w:val="24"/>
          <w:szCs w:val="24"/>
        </w:rPr>
      </w:pPr>
      <w:r>
        <w:rPr>
          <w:rFonts w:ascii="宋体" w:eastAsia="宋体" w:hAnsi="宋体" w:cs="宋体"/>
          <w:kern w:val="0"/>
          <w:sz w:val="24"/>
          <w:szCs w:val="24"/>
        </w:rPr>
        <w:t>F5</w:t>
      </w:r>
      <w:r>
        <w:rPr>
          <w:rFonts w:ascii="宋体" w:eastAsia="宋体" w:hAnsi="宋体" w:cs="宋体" w:hint="eastAsia"/>
          <w:kern w:val="0"/>
          <w:sz w:val="24"/>
          <w:szCs w:val="24"/>
        </w:rPr>
        <w:t>服务器默认是2台服务器，稳定提供服务。</w:t>
      </w:r>
    </w:p>
    <w:p w14:paraId="2ED6E4F8" w14:textId="77777777" w:rsidR="004D31EB" w:rsidRPr="001169E9" w:rsidRDefault="004D31EB" w:rsidP="004D31EB">
      <w:pPr>
        <w:pStyle w:val="aa"/>
        <w:widowControl/>
        <w:wordWrap w:val="0"/>
        <w:ind w:left="420" w:firstLineChars="0" w:firstLine="0"/>
        <w:jc w:val="left"/>
        <w:rPr>
          <w:rFonts w:ascii="宋体" w:eastAsia="宋体" w:hAnsi="宋体" w:cs="宋体"/>
          <w:kern w:val="0"/>
          <w:sz w:val="24"/>
          <w:szCs w:val="24"/>
        </w:rPr>
      </w:pPr>
    </w:p>
    <w:p w14:paraId="5C2ED186" w14:textId="77777777" w:rsidR="0053629B" w:rsidRPr="0053629B" w:rsidRDefault="0053629B" w:rsidP="0053629B">
      <w:pPr>
        <w:widowControl/>
        <w:spacing w:line="720" w:lineRule="atLeast"/>
        <w:jc w:val="left"/>
        <w:outlineLvl w:val="0"/>
        <w:rPr>
          <w:rFonts w:ascii="Helvetica" w:eastAsia="宋体" w:hAnsi="Helvetica" w:cs="Helvetica"/>
          <w:b/>
          <w:bCs/>
          <w:color w:val="353535"/>
          <w:kern w:val="36"/>
          <w:sz w:val="48"/>
          <w:szCs w:val="48"/>
        </w:rPr>
      </w:pPr>
      <w:r w:rsidRPr="0053629B">
        <w:rPr>
          <w:rFonts w:ascii="Helvetica" w:eastAsia="宋体" w:hAnsi="Helvetica" w:cs="Helvetica"/>
          <w:b/>
          <w:bCs/>
          <w:color w:val="353535"/>
          <w:kern w:val="36"/>
          <w:sz w:val="48"/>
          <w:szCs w:val="48"/>
        </w:rPr>
        <w:t xml:space="preserve">4. </w:t>
      </w:r>
      <w:r w:rsidRPr="0053629B">
        <w:rPr>
          <w:rFonts w:ascii="Helvetica" w:eastAsia="宋体" w:hAnsi="Helvetica" w:cs="Helvetica"/>
          <w:b/>
          <w:bCs/>
          <w:color w:val="353535"/>
          <w:kern w:val="36"/>
          <w:sz w:val="48"/>
          <w:szCs w:val="48"/>
        </w:rPr>
        <w:t>详细设计</w:t>
      </w:r>
    </w:p>
    <w:p w14:paraId="3BD03417" w14:textId="77777777" w:rsidR="0053629B" w:rsidRPr="0053629B" w:rsidRDefault="0053629B" w:rsidP="0053629B">
      <w:pPr>
        <w:widowControl/>
        <w:spacing w:line="660" w:lineRule="atLeast"/>
        <w:jc w:val="left"/>
        <w:outlineLvl w:val="1"/>
        <w:rPr>
          <w:rFonts w:ascii="Helvetica" w:eastAsia="宋体" w:hAnsi="Helvetica" w:cs="Helvetica"/>
          <w:b/>
          <w:bCs/>
          <w:color w:val="353535"/>
          <w:kern w:val="0"/>
          <w:sz w:val="42"/>
          <w:szCs w:val="42"/>
        </w:rPr>
      </w:pPr>
      <w:r w:rsidRPr="0053629B">
        <w:rPr>
          <w:rFonts w:ascii="Helvetica" w:eastAsia="宋体" w:hAnsi="Helvetica" w:cs="Helvetica"/>
          <w:b/>
          <w:bCs/>
          <w:color w:val="353535"/>
          <w:kern w:val="0"/>
          <w:sz w:val="42"/>
          <w:szCs w:val="42"/>
        </w:rPr>
        <w:t xml:space="preserve">4.1 </w:t>
      </w:r>
      <w:r w:rsidRPr="0053629B">
        <w:rPr>
          <w:rFonts w:ascii="Helvetica" w:eastAsia="宋体" w:hAnsi="Helvetica" w:cs="Helvetica"/>
          <w:b/>
          <w:bCs/>
          <w:color w:val="353535"/>
          <w:kern w:val="0"/>
          <w:sz w:val="42"/>
          <w:szCs w:val="42"/>
        </w:rPr>
        <w:t>核心功能</w:t>
      </w:r>
    </w:p>
    <w:p w14:paraId="23AFA0F7" w14:textId="7E46DF38" w:rsidR="0053629B" w:rsidRDefault="00E03625" w:rsidP="0053629B">
      <w:pPr>
        <w:widowControl/>
        <w:wordWrap w:val="0"/>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.1.1</w:t>
      </w:r>
      <w:r>
        <w:rPr>
          <w:rFonts w:ascii="宋体" w:eastAsia="宋体" w:hAnsi="宋体" w:cs="宋体" w:hint="eastAsia"/>
          <w:kern w:val="0"/>
          <w:sz w:val="24"/>
          <w:szCs w:val="24"/>
        </w:rPr>
        <w:t>页面权限处理流程</w:t>
      </w:r>
    </w:p>
    <w:p w14:paraId="3B99E0C5" w14:textId="2774BF33" w:rsidR="00E03625" w:rsidRDefault="001D46F2" w:rsidP="0053629B">
      <w:pPr>
        <w:widowControl/>
        <w:wordWrap w:val="0"/>
        <w:jc w:val="left"/>
        <w:rPr>
          <w:rFonts w:ascii="宋体" w:eastAsia="宋体" w:hAnsi="宋体" w:cs="宋体"/>
          <w:kern w:val="0"/>
          <w:sz w:val="24"/>
          <w:szCs w:val="24"/>
        </w:rPr>
      </w:pPr>
      <w:r>
        <w:rPr>
          <w:noProof/>
        </w:rPr>
        <w:lastRenderedPageBreak/>
        <w:drawing>
          <wp:inline distT="0" distB="0" distL="0" distR="0" wp14:anchorId="44D7D45E" wp14:editId="105C0C44">
            <wp:extent cx="5274310" cy="31184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18485"/>
                    </a:xfrm>
                    <a:prstGeom prst="rect">
                      <a:avLst/>
                    </a:prstGeom>
                  </pic:spPr>
                </pic:pic>
              </a:graphicData>
            </a:graphic>
          </wp:inline>
        </w:drawing>
      </w:r>
    </w:p>
    <w:p w14:paraId="74C2BD2A" w14:textId="41CCEDEE" w:rsidR="00E03625" w:rsidRDefault="00A57523" w:rsidP="00A57523">
      <w:pPr>
        <w:widowControl/>
        <w:wordWrap w:val="0"/>
        <w:ind w:firstLine="420"/>
        <w:jc w:val="left"/>
        <w:rPr>
          <w:rFonts w:ascii="宋体" w:eastAsia="宋体" w:hAnsi="宋体" w:cs="宋体"/>
          <w:kern w:val="0"/>
          <w:sz w:val="24"/>
          <w:szCs w:val="24"/>
        </w:rPr>
      </w:pPr>
      <w:r>
        <w:rPr>
          <w:rFonts w:ascii="宋体" w:eastAsia="宋体" w:hAnsi="宋体" w:cs="宋体" w:hint="eastAsia"/>
          <w:kern w:val="0"/>
          <w:sz w:val="24"/>
          <w:szCs w:val="24"/>
        </w:rPr>
        <w:t>使用6张常用表来管理页面资源，具体角色权限配置则交给统一认证系统管理，学生数据在开学的时候由后台批量导入。</w:t>
      </w:r>
    </w:p>
    <w:p w14:paraId="32755D82" w14:textId="77777777" w:rsidR="00A57523" w:rsidRDefault="00A57523" w:rsidP="0053629B">
      <w:pPr>
        <w:widowControl/>
        <w:wordWrap w:val="0"/>
        <w:jc w:val="left"/>
        <w:rPr>
          <w:rFonts w:ascii="宋体" w:eastAsia="宋体" w:hAnsi="宋体" w:cs="宋体"/>
          <w:kern w:val="0"/>
          <w:sz w:val="24"/>
          <w:szCs w:val="24"/>
        </w:rPr>
      </w:pPr>
    </w:p>
    <w:p w14:paraId="3F625647" w14:textId="78EAAD19" w:rsidR="00E03625" w:rsidRDefault="00E03625" w:rsidP="0053629B">
      <w:pPr>
        <w:widowControl/>
        <w:wordWrap w:val="0"/>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.1.2</w:t>
      </w:r>
      <w:r>
        <w:rPr>
          <w:rFonts w:ascii="宋体" w:eastAsia="宋体" w:hAnsi="宋体" w:cs="宋体" w:hint="eastAsia"/>
          <w:kern w:val="0"/>
          <w:sz w:val="24"/>
          <w:szCs w:val="24"/>
        </w:rPr>
        <w:t>数据权限处理流程</w:t>
      </w:r>
    </w:p>
    <w:p w14:paraId="3C17AEF1" w14:textId="48686D76" w:rsidR="00A57523" w:rsidRDefault="00A57523" w:rsidP="0053629B">
      <w:pPr>
        <w:widowControl/>
        <w:wordWrap w:val="0"/>
        <w:jc w:val="left"/>
        <w:rPr>
          <w:rFonts w:ascii="宋体" w:eastAsia="宋体" w:hAnsi="宋体" w:cs="宋体"/>
          <w:kern w:val="0"/>
          <w:sz w:val="24"/>
          <w:szCs w:val="24"/>
        </w:rPr>
      </w:pPr>
      <w:r>
        <w:rPr>
          <w:noProof/>
        </w:rPr>
        <w:drawing>
          <wp:inline distT="0" distB="0" distL="0" distR="0" wp14:anchorId="2D5537B3" wp14:editId="4434A612">
            <wp:extent cx="2875029" cy="320040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1208" cy="3207278"/>
                    </a:xfrm>
                    <a:prstGeom prst="rect">
                      <a:avLst/>
                    </a:prstGeom>
                  </pic:spPr>
                </pic:pic>
              </a:graphicData>
            </a:graphic>
          </wp:inline>
        </w:drawing>
      </w:r>
    </w:p>
    <w:p w14:paraId="188E2D3A" w14:textId="3C4CC9AF" w:rsidR="001333CD" w:rsidRDefault="001333CD" w:rsidP="001333CD">
      <w:pPr>
        <w:widowControl/>
        <w:wordWrap w:val="0"/>
        <w:ind w:firstLine="420"/>
        <w:jc w:val="left"/>
        <w:rPr>
          <w:rFonts w:ascii="宋体" w:eastAsia="宋体" w:hAnsi="宋体" w:cs="宋体"/>
          <w:kern w:val="0"/>
          <w:sz w:val="24"/>
          <w:szCs w:val="24"/>
        </w:rPr>
      </w:pPr>
      <w:r>
        <w:rPr>
          <w:rFonts w:ascii="宋体" w:eastAsia="宋体" w:hAnsi="宋体" w:cs="宋体" w:hint="eastAsia"/>
          <w:kern w:val="0"/>
          <w:sz w:val="24"/>
          <w:szCs w:val="24"/>
        </w:rPr>
        <w:t>在sql查询的时候，使用拦截器进行sql处理，筛选数据。</w:t>
      </w:r>
    </w:p>
    <w:p w14:paraId="68E21C75" w14:textId="77777777" w:rsidR="002F3CC9" w:rsidRDefault="002F3CC9" w:rsidP="002F3CC9">
      <w:pPr>
        <w:widowControl/>
        <w:wordWrap w:val="0"/>
        <w:jc w:val="left"/>
        <w:rPr>
          <w:rFonts w:ascii="宋体" w:eastAsia="宋体" w:hAnsi="宋体" w:cs="宋体"/>
          <w:kern w:val="0"/>
          <w:sz w:val="24"/>
          <w:szCs w:val="24"/>
        </w:rPr>
      </w:pPr>
    </w:p>
    <w:p w14:paraId="0636985A" w14:textId="29D6DAE1" w:rsidR="001333CD" w:rsidRDefault="002F3CC9" w:rsidP="0053629B">
      <w:pPr>
        <w:widowControl/>
        <w:wordWrap w:val="0"/>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.1.3</w:t>
      </w:r>
      <w:r w:rsidR="00B545E6">
        <w:rPr>
          <w:rFonts w:ascii="宋体" w:eastAsia="宋体" w:hAnsi="宋体" w:cs="宋体" w:hint="eastAsia"/>
          <w:kern w:val="0"/>
          <w:sz w:val="24"/>
          <w:szCs w:val="24"/>
        </w:rPr>
        <w:t>主要功能</w:t>
      </w:r>
    </w:p>
    <w:p w14:paraId="3297A455" w14:textId="3DDE9FDC" w:rsidR="00B545E6" w:rsidRDefault="00B545E6" w:rsidP="0053629B">
      <w:pPr>
        <w:widowControl/>
        <w:wordWrap w:val="0"/>
        <w:jc w:val="left"/>
        <w:rPr>
          <w:rFonts w:ascii="宋体" w:eastAsia="宋体" w:hAnsi="宋体" w:cs="宋体"/>
          <w:kern w:val="0"/>
          <w:sz w:val="24"/>
          <w:szCs w:val="24"/>
        </w:rPr>
      </w:pPr>
      <w:r>
        <w:rPr>
          <w:rFonts w:ascii="宋体" w:eastAsia="宋体" w:hAnsi="宋体" w:cs="宋体"/>
          <w:kern w:val="0"/>
          <w:sz w:val="24"/>
          <w:szCs w:val="24"/>
        </w:rPr>
        <w:lastRenderedPageBreak/>
        <w:tab/>
      </w:r>
      <w:r>
        <w:rPr>
          <w:noProof/>
        </w:rPr>
        <w:drawing>
          <wp:inline distT="0" distB="0" distL="0" distR="0" wp14:anchorId="20A77E82" wp14:editId="4B82A5B6">
            <wp:extent cx="5274310" cy="24250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25065"/>
                    </a:xfrm>
                    <a:prstGeom prst="rect">
                      <a:avLst/>
                    </a:prstGeom>
                  </pic:spPr>
                </pic:pic>
              </a:graphicData>
            </a:graphic>
          </wp:inline>
        </w:drawing>
      </w:r>
    </w:p>
    <w:p w14:paraId="128EBEE7" w14:textId="6E1C2329" w:rsidR="00B545E6" w:rsidRDefault="00B545E6" w:rsidP="0053629B">
      <w:pPr>
        <w:widowControl/>
        <w:wordWrap w:val="0"/>
        <w:jc w:val="left"/>
        <w:rPr>
          <w:rFonts w:ascii="宋体" w:eastAsia="宋体" w:hAnsi="宋体" w:cs="宋体"/>
          <w:kern w:val="0"/>
          <w:sz w:val="24"/>
          <w:szCs w:val="24"/>
        </w:rPr>
      </w:pPr>
    </w:p>
    <w:p w14:paraId="487DD940" w14:textId="307BAC07" w:rsidR="00B545E6" w:rsidRDefault="00B545E6" w:rsidP="0053629B">
      <w:pPr>
        <w:widowControl/>
        <w:wordWrap w:val="0"/>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.1.4</w:t>
      </w:r>
      <w:r>
        <w:rPr>
          <w:rFonts w:ascii="宋体" w:eastAsia="宋体" w:hAnsi="宋体" w:cs="宋体" w:hint="eastAsia"/>
          <w:kern w:val="0"/>
          <w:sz w:val="24"/>
          <w:szCs w:val="24"/>
        </w:rPr>
        <w:t>系统架构：</w:t>
      </w:r>
    </w:p>
    <w:p w14:paraId="13835A98" w14:textId="313728B9" w:rsidR="00B545E6" w:rsidRDefault="00B545E6" w:rsidP="0053629B">
      <w:pPr>
        <w:widowControl/>
        <w:wordWrap w:val="0"/>
        <w:jc w:val="left"/>
        <w:rPr>
          <w:rFonts w:ascii="宋体" w:eastAsia="宋体" w:hAnsi="宋体" w:cs="宋体"/>
          <w:kern w:val="0"/>
          <w:sz w:val="24"/>
          <w:szCs w:val="24"/>
        </w:rPr>
      </w:pPr>
    </w:p>
    <w:p w14:paraId="2C222131" w14:textId="0B1812AB" w:rsidR="00B545E6" w:rsidRDefault="00B545E6" w:rsidP="0053629B">
      <w:pPr>
        <w:widowControl/>
        <w:wordWrap w:val="0"/>
        <w:jc w:val="left"/>
        <w:rPr>
          <w:rFonts w:ascii="宋体" w:eastAsia="宋体" w:hAnsi="宋体" w:cs="宋体"/>
          <w:kern w:val="0"/>
          <w:sz w:val="24"/>
          <w:szCs w:val="24"/>
        </w:rPr>
      </w:pPr>
      <w:r>
        <w:rPr>
          <w:noProof/>
        </w:rPr>
        <w:drawing>
          <wp:inline distT="0" distB="0" distL="0" distR="0" wp14:anchorId="36DEAFEB" wp14:editId="56CE896F">
            <wp:extent cx="5274310" cy="41649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64965"/>
                    </a:xfrm>
                    <a:prstGeom prst="rect">
                      <a:avLst/>
                    </a:prstGeom>
                  </pic:spPr>
                </pic:pic>
              </a:graphicData>
            </a:graphic>
          </wp:inline>
        </w:drawing>
      </w:r>
    </w:p>
    <w:p w14:paraId="3590D6B4" w14:textId="77777777" w:rsidR="00DF77DC" w:rsidRPr="0053629B" w:rsidRDefault="00DF77DC" w:rsidP="0053629B">
      <w:pPr>
        <w:widowControl/>
        <w:wordWrap w:val="0"/>
        <w:jc w:val="left"/>
        <w:rPr>
          <w:rFonts w:ascii="宋体" w:eastAsia="宋体" w:hAnsi="宋体" w:cs="宋体" w:hint="eastAsia"/>
          <w:kern w:val="0"/>
          <w:sz w:val="24"/>
          <w:szCs w:val="24"/>
        </w:rPr>
      </w:pPr>
    </w:p>
    <w:p w14:paraId="23BEE957" w14:textId="77777777" w:rsidR="0053629B" w:rsidRPr="0053629B" w:rsidRDefault="0053629B" w:rsidP="0053629B">
      <w:pPr>
        <w:widowControl/>
        <w:spacing w:line="660" w:lineRule="atLeast"/>
        <w:jc w:val="left"/>
        <w:outlineLvl w:val="1"/>
        <w:rPr>
          <w:rFonts w:ascii="Helvetica" w:eastAsia="宋体" w:hAnsi="Helvetica" w:cs="Helvetica"/>
          <w:b/>
          <w:bCs/>
          <w:color w:val="353535"/>
          <w:kern w:val="0"/>
          <w:sz w:val="42"/>
          <w:szCs w:val="42"/>
        </w:rPr>
      </w:pPr>
      <w:r w:rsidRPr="0053629B">
        <w:rPr>
          <w:rFonts w:ascii="Helvetica" w:eastAsia="宋体" w:hAnsi="Helvetica" w:cs="Helvetica"/>
          <w:b/>
          <w:bCs/>
          <w:color w:val="353535"/>
          <w:kern w:val="0"/>
          <w:sz w:val="42"/>
          <w:szCs w:val="42"/>
        </w:rPr>
        <w:t xml:space="preserve">4.2 </w:t>
      </w:r>
      <w:r w:rsidRPr="0053629B">
        <w:rPr>
          <w:rFonts w:ascii="Helvetica" w:eastAsia="宋体" w:hAnsi="Helvetica" w:cs="Helvetica"/>
          <w:b/>
          <w:bCs/>
          <w:color w:val="353535"/>
          <w:kern w:val="0"/>
          <w:sz w:val="42"/>
          <w:szCs w:val="42"/>
        </w:rPr>
        <w:t>关键设计</w:t>
      </w:r>
    </w:p>
    <w:p w14:paraId="5E9EBBA1" w14:textId="4C7B5DEF" w:rsidR="0053629B" w:rsidRDefault="0053629B" w:rsidP="0053629B">
      <w:pPr>
        <w:widowControl/>
        <w:wordWrap w:val="0"/>
        <w:jc w:val="left"/>
        <w:rPr>
          <w:rFonts w:ascii="宋体" w:eastAsia="宋体" w:hAnsi="宋体" w:cs="宋体"/>
          <w:kern w:val="0"/>
          <w:sz w:val="24"/>
          <w:szCs w:val="24"/>
        </w:rPr>
      </w:pPr>
    </w:p>
    <w:p w14:paraId="33CF8845" w14:textId="349DE00F" w:rsidR="00B545E6" w:rsidRPr="00B545E6" w:rsidRDefault="00B545E6" w:rsidP="00B545E6">
      <w:pPr>
        <w:pStyle w:val="aa"/>
        <w:widowControl/>
        <w:numPr>
          <w:ilvl w:val="0"/>
          <w:numId w:val="7"/>
        </w:numPr>
        <w:wordWrap w:val="0"/>
        <w:ind w:firstLineChars="0"/>
        <w:jc w:val="left"/>
        <w:rPr>
          <w:rFonts w:ascii="宋体" w:eastAsia="宋体" w:hAnsi="宋体" w:cs="宋体"/>
          <w:kern w:val="0"/>
          <w:sz w:val="24"/>
          <w:szCs w:val="24"/>
        </w:rPr>
      </w:pPr>
      <w:r w:rsidRPr="00B545E6">
        <w:rPr>
          <w:rFonts w:ascii="宋体" w:eastAsia="宋体" w:hAnsi="宋体" w:cs="宋体" w:hint="eastAsia"/>
          <w:kern w:val="0"/>
          <w:sz w:val="24"/>
          <w:szCs w:val="24"/>
        </w:rPr>
        <w:lastRenderedPageBreak/>
        <w:t>由于数据权限集中管理，所以把权限数据改为了从统一认证系统进行数据同步，同时学院和学校的机构消息也进行同步。</w:t>
      </w:r>
    </w:p>
    <w:p w14:paraId="5BE9D504" w14:textId="01CC414B" w:rsidR="00B545E6" w:rsidRDefault="00B545E6" w:rsidP="00B545E6">
      <w:pPr>
        <w:pStyle w:val="aa"/>
        <w:widowControl/>
        <w:numPr>
          <w:ilvl w:val="0"/>
          <w:numId w:val="7"/>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关于数据量问题</w:t>
      </w:r>
      <w:r w:rsidR="003A4736">
        <w:rPr>
          <w:rFonts w:ascii="宋体" w:eastAsia="宋体" w:hAnsi="宋体" w:cs="宋体" w:hint="eastAsia"/>
          <w:kern w:val="0"/>
          <w:sz w:val="24"/>
          <w:szCs w:val="24"/>
        </w:rPr>
        <w:t>，由于学校规模一年会有</w:t>
      </w:r>
      <w:r w:rsidR="003A4736">
        <w:rPr>
          <w:rFonts w:ascii="宋体" w:eastAsia="宋体" w:hAnsi="宋体" w:cs="宋体"/>
          <w:kern w:val="0"/>
          <w:sz w:val="24"/>
          <w:szCs w:val="24"/>
        </w:rPr>
        <w:t>5000</w:t>
      </w:r>
      <w:r w:rsidR="003A4736">
        <w:rPr>
          <w:rFonts w:ascii="宋体" w:eastAsia="宋体" w:hAnsi="宋体" w:cs="宋体" w:hint="eastAsia"/>
          <w:kern w:val="0"/>
          <w:sz w:val="24"/>
          <w:szCs w:val="24"/>
        </w:rPr>
        <w:t>左右的学生，所以业务数据量不大，暂时还不用分表，但是历史记录采取超过2年备份处理。为了提高查询效率，学生id采取（年份+学院编号+学号）来进行存储。</w:t>
      </w:r>
    </w:p>
    <w:p w14:paraId="13F18F86" w14:textId="2FAC1859" w:rsidR="003A4736" w:rsidRDefault="003A4736" w:rsidP="00B545E6">
      <w:pPr>
        <w:pStyle w:val="aa"/>
        <w:widowControl/>
        <w:numPr>
          <w:ilvl w:val="0"/>
          <w:numId w:val="7"/>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由于需要和校内其他系统进行实时交互，比如文件存储平台，用来保存学生的图片消息。因此开发了对应针对校内消息总线的模块作为防腐层，进行解耦。</w:t>
      </w:r>
    </w:p>
    <w:p w14:paraId="782EE03A" w14:textId="40BB4110" w:rsidR="003A4736" w:rsidRDefault="000269D3" w:rsidP="00B545E6">
      <w:pPr>
        <w:pStyle w:val="aa"/>
        <w:widowControl/>
        <w:numPr>
          <w:ilvl w:val="0"/>
          <w:numId w:val="7"/>
        </w:numPr>
        <w:wordWrap w:val="0"/>
        <w:ind w:firstLineChars="0"/>
        <w:jc w:val="left"/>
        <w:rPr>
          <w:rFonts w:ascii="宋体" w:eastAsia="宋体" w:hAnsi="宋体" w:cs="宋体"/>
          <w:kern w:val="0"/>
          <w:sz w:val="24"/>
          <w:szCs w:val="24"/>
        </w:rPr>
      </w:pPr>
      <w:r>
        <w:rPr>
          <w:rFonts w:ascii="宋体" w:eastAsia="宋体" w:hAnsi="宋体" w:cs="宋体"/>
          <w:kern w:val="0"/>
          <w:sz w:val="24"/>
          <w:szCs w:val="24"/>
        </w:rPr>
        <w:t>M</w:t>
      </w:r>
      <w:r>
        <w:rPr>
          <w:rFonts w:ascii="宋体" w:eastAsia="宋体" w:hAnsi="宋体" w:cs="宋体" w:hint="eastAsia"/>
          <w:kern w:val="0"/>
          <w:sz w:val="24"/>
          <w:szCs w:val="24"/>
        </w:rPr>
        <w:t>ySQL</w:t>
      </w:r>
      <w:r w:rsidR="003A4736">
        <w:rPr>
          <w:rFonts w:ascii="宋体" w:eastAsia="宋体" w:hAnsi="宋体" w:cs="宋体" w:hint="eastAsia"/>
          <w:kern w:val="0"/>
          <w:sz w:val="24"/>
          <w:szCs w:val="24"/>
        </w:rPr>
        <w:t>采取的是主备模式，并且是同步复制，</w:t>
      </w:r>
      <w:r>
        <w:rPr>
          <w:rFonts w:ascii="宋体" w:eastAsia="宋体" w:hAnsi="宋体" w:cs="宋体" w:hint="eastAsia"/>
          <w:kern w:val="0"/>
          <w:sz w:val="24"/>
          <w:szCs w:val="24"/>
        </w:rPr>
        <w:t>所以对</w:t>
      </w:r>
      <w:r>
        <w:rPr>
          <w:rFonts w:ascii="宋体" w:eastAsia="宋体" w:hAnsi="宋体" w:cs="宋体"/>
          <w:kern w:val="0"/>
          <w:sz w:val="24"/>
          <w:szCs w:val="24"/>
        </w:rPr>
        <w:t>M</w:t>
      </w:r>
      <w:r>
        <w:rPr>
          <w:rFonts w:ascii="宋体" w:eastAsia="宋体" w:hAnsi="宋体" w:cs="宋体" w:hint="eastAsia"/>
          <w:kern w:val="0"/>
          <w:sz w:val="24"/>
          <w:szCs w:val="24"/>
        </w:rPr>
        <w:t>ySQL的磁盘采取了ssd存储配置。</w:t>
      </w:r>
    </w:p>
    <w:p w14:paraId="6ABBC74B" w14:textId="70818DF2" w:rsidR="0021715C" w:rsidRDefault="0021715C" w:rsidP="00B545E6">
      <w:pPr>
        <w:pStyle w:val="aa"/>
        <w:widowControl/>
        <w:numPr>
          <w:ilvl w:val="0"/>
          <w:numId w:val="7"/>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服务器采取2台服务器的集群，并且支持伸缩扩展，同时针对高峰业务进行错峰处理（比如学生晚间选课）。</w:t>
      </w:r>
    </w:p>
    <w:p w14:paraId="352F6451" w14:textId="4B63BC01" w:rsidR="0021715C" w:rsidRDefault="0021715C" w:rsidP="00B545E6">
      <w:pPr>
        <w:pStyle w:val="aa"/>
        <w:widowControl/>
        <w:numPr>
          <w:ilvl w:val="0"/>
          <w:numId w:val="7"/>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安全通过学校的统一认证jwt+outh</w:t>
      </w:r>
      <w:r>
        <w:rPr>
          <w:rFonts w:ascii="宋体" w:eastAsia="宋体" w:hAnsi="宋体" w:cs="宋体"/>
          <w:kern w:val="0"/>
          <w:sz w:val="24"/>
          <w:szCs w:val="24"/>
        </w:rPr>
        <w:t>2</w:t>
      </w:r>
      <w:r>
        <w:rPr>
          <w:rFonts w:ascii="宋体" w:eastAsia="宋体" w:hAnsi="宋体" w:cs="宋体" w:hint="eastAsia"/>
          <w:kern w:val="0"/>
          <w:sz w:val="24"/>
          <w:szCs w:val="24"/>
        </w:rPr>
        <w:t>认证，同时上线前进行安全性扫描。</w:t>
      </w:r>
    </w:p>
    <w:p w14:paraId="4C305F89" w14:textId="77777777" w:rsidR="006F76CD" w:rsidRPr="00B545E6" w:rsidRDefault="006F76CD" w:rsidP="006F76CD">
      <w:pPr>
        <w:pStyle w:val="aa"/>
        <w:widowControl/>
        <w:wordWrap w:val="0"/>
        <w:ind w:left="360" w:firstLineChars="0" w:firstLine="0"/>
        <w:jc w:val="left"/>
        <w:rPr>
          <w:rFonts w:ascii="宋体" w:eastAsia="宋体" w:hAnsi="宋体" w:cs="宋体" w:hint="eastAsia"/>
          <w:kern w:val="0"/>
          <w:sz w:val="24"/>
          <w:szCs w:val="24"/>
        </w:rPr>
      </w:pPr>
    </w:p>
    <w:p w14:paraId="0A90FF6F" w14:textId="77777777" w:rsidR="0053629B" w:rsidRPr="0053629B" w:rsidRDefault="0053629B" w:rsidP="0053629B">
      <w:pPr>
        <w:widowControl/>
        <w:spacing w:line="660" w:lineRule="atLeast"/>
        <w:jc w:val="left"/>
        <w:outlineLvl w:val="1"/>
        <w:rPr>
          <w:rFonts w:ascii="Helvetica" w:eastAsia="宋体" w:hAnsi="Helvetica" w:cs="Helvetica"/>
          <w:b/>
          <w:bCs/>
          <w:color w:val="353535"/>
          <w:kern w:val="0"/>
          <w:sz w:val="42"/>
          <w:szCs w:val="42"/>
        </w:rPr>
      </w:pPr>
      <w:r w:rsidRPr="0053629B">
        <w:rPr>
          <w:rFonts w:ascii="Helvetica" w:eastAsia="宋体" w:hAnsi="Helvetica" w:cs="Helvetica"/>
          <w:b/>
          <w:bCs/>
          <w:color w:val="353535"/>
          <w:kern w:val="0"/>
          <w:sz w:val="42"/>
          <w:szCs w:val="42"/>
        </w:rPr>
        <w:t xml:space="preserve">4.3 </w:t>
      </w:r>
      <w:r w:rsidRPr="0053629B">
        <w:rPr>
          <w:rFonts w:ascii="Helvetica" w:eastAsia="宋体" w:hAnsi="Helvetica" w:cs="Helvetica"/>
          <w:b/>
          <w:bCs/>
          <w:color w:val="353535"/>
          <w:kern w:val="0"/>
          <w:sz w:val="42"/>
          <w:szCs w:val="42"/>
        </w:rPr>
        <w:t>设计规范</w:t>
      </w:r>
    </w:p>
    <w:p w14:paraId="79A707CE" w14:textId="17E37222" w:rsidR="000269D3" w:rsidRDefault="000269D3" w:rsidP="0053629B">
      <w:pPr>
        <w:widowControl/>
        <w:wordWrap w:val="0"/>
        <w:jc w:val="left"/>
        <w:rPr>
          <w:rFonts w:ascii="宋体" w:eastAsia="宋体" w:hAnsi="宋体" w:cs="宋体"/>
          <w:i/>
          <w:iCs/>
          <w:color w:val="40A9FF"/>
          <w:kern w:val="0"/>
          <w:sz w:val="24"/>
          <w:szCs w:val="24"/>
        </w:rPr>
      </w:pPr>
    </w:p>
    <w:p w14:paraId="0B9E456A" w14:textId="04894680" w:rsidR="000269D3" w:rsidRPr="000269D3" w:rsidRDefault="000269D3" w:rsidP="000269D3">
      <w:pPr>
        <w:pStyle w:val="aa"/>
        <w:widowControl/>
        <w:numPr>
          <w:ilvl w:val="0"/>
          <w:numId w:val="8"/>
        </w:numPr>
        <w:wordWrap w:val="0"/>
        <w:ind w:firstLineChars="0"/>
        <w:jc w:val="left"/>
        <w:rPr>
          <w:rFonts w:ascii="宋体" w:eastAsia="宋体" w:hAnsi="宋体" w:cs="宋体"/>
          <w:kern w:val="0"/>
          <w:sz w:val="24"/>
          <w:szCs w:val="24"/>
        </w:rPr>
      </w:pPr>
      <w:r w:rsidRPr="000269D3">
        <w:rPr>
          <w:rFonts w:ascii="宋体" w:eastAsia="宋体" w:hAnsi="宋体" w:cs="宋体" w:hint="eastAsia"/>
          <w:kern w:val="0"/>
          <w:sz w:val="24"/>
          <w:szCs w:val="24"/>
        </w:rPr>
        <w:t>前端使用vue进行开发。</w:t>
      </w:r>
    </w:p>
    <w:p w14:paraId="0C7F23B3" w14:textId="3362335A" w:rsidR="000269D3" w:rsidRDefault="000269D3" w:rsidP="000269D3">
      <w:pPr>
        <w:pStyle w:val="aa"/>
        <w:widowControl/>
        <w:numPr>
          <w:ilvl w:val="0"/>
          <w:numId w:val="8"/>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后端使用springboot进行开发</w:t>
      </w:r>
    </w:p>
    <w:p w14:paraId="5958D8AA" w14:textId="45FEE455" w:rsidR="000269D3" w:rsidRDefault="000269D3" w:rsidP="000269D3">
      <w:pPr>
        <w:pStyle w:val="aa"/>
        <w:widowControl/>
        <w:numPr>
          <w:ilvl w:val="0"/>
          <w:numId w:val="8"/>
        </w:numPr>
        <w:wordWrap w:val="0"/>
        <w:ind w:firstLineChars="0"/>
        <w:jc w:val="left"/>
        <w:rPr>
          <w:rFonts w:ascii="宋体" w:eastAsia="宋体" w:hAnsi="宋体" w:cs="宋体"/>
          <w:kern w:val="0"/>
          <w:sz w:val="24"/>
          <w:szCs w:val="24"/>
        </w:rPr>
      </w:pPr>
      <w:r>
        <w:rPr>
          <w:rFonts w:ascii="宋体" w:eastAsia="宋体" w:hAnsi="宋体" w:cs="宋体"/>
          <w:kern w:val="0"/>
          <w:sz w:val="24"/>
          <w:szCs w:val="24"/>
        </w:rPr>
        <w:t>M</w:t>
      </w:r>
      <w:r>
        <w:rPr>
          <w:rFonts w:ascii="宋体" w:eastAsia="宋体" w:hAnsi="宋体" w:cs="宋体" w:hint="eastAsia"/>
          <w:kern w:val="0"/>
          <w:sz w:val="24"/>
          <w:szCs w:val="24"/>
        </w:rPr>
        <w:t>ySQL使用innodb存储引擎。</w:t>
      </w:r>
    </w:p>
    <w:p w14:paraId="0038674A" w14:textId="313E8471" w:rsidR="000269D3" w:rsidRDefault="000269D3" w:rsidP="000269D3">
      <w:pPr>
        <w:pStyle w:val="aa"/>
        <w:widowControl/>
        <w:numPr>
          <w:ilvl w:val="0"/>
          <w:numId w:val="8"/>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前后台交互使用http</w:t>
      </w:r>
      <w:r>
        <w:rPr>
          <w:rFonts w:ascii="宋体" w:eastAsia="宋体" w:hAnsi="宋体" w:cs="宋体"/>
          <w:kern w:val="0"/>
          <w:sz w:val="24"/>
          <w:szCs w:val="24"/>
        </w:rPr>
        <w:t xml:space="preserve"> </w:t>
      </w:r>
      <w:r>
        <w:rPr>
          <w:rFonts w:ascii="宋体" w:eastAsia="宋体" w:hAnsi="宋体" w:cs="宋体" w:hint="eastAsia"/>
          <w:kern w:val="0"/>
          <w:sz w:val="24"/>
          <w:szCs w:val="24"/>
        </w:rPr>
        <w:t>rest风格协议，消息总线交易对消息总线对应格式协议进行适配。</w:t>
      </w:r>
    </w:p>
    <w:p w14:paraId="466BBACB" w14:textId="26485A41" w:rsidR="000269D3" w:rsidRDefault="000269D3" w:rsidP="000269D3">
      <w:pPr>
        <w:pStyle w:val="aa"/>
        <w:widowControl/>
        <w:numPr>
          <w:ilvl w:val="0"/>
          <w:numId w:val="8"/>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系统暂时不进行划分，</w:t>
      </w:r>
      <w:r w:rsidR="0021715C">
        <w:rPr>
          <w:rFonts w:ascii="宋体" w:eastAsia="宋体" w:hAnsi="宋体" w:cs="宋体" w:hint="eastAsia"/>
          <w:kern w:val="0"/>
          <w:sz w:val="24"/>
          <w:szCs w:val="24"/>
        </w:rPr>
        <w:t>模块</w:t>
      </w:r>
      <w:r>
        <w:rPr>
          <w:rFonts w:ascii="宋体" w:eastAsia="宋体" w:hAnsi="宋体" w:cs="宋体" w:hint="eastAsia"/>
          <w:kern w:val="0"/>
          <w:sz w:val="24"/>
          <w:szCs w:val="24"/>
        </w:rPr>
        <w:t>合并到一个war开发，但是相关配置的配置参数配置在数据库里</w:t>
      </w:r>
    </w:p>
    <w:p w14:paraId="3DB94E89" w14:textId="3616911F" w:rsidR="000269D3" w:rsidRDefault="000269D3" w:rsidP="000269D3">
      <w:pPr>
        <w:pStyle w:val="aa"/>
        <w:widowControl/>
        <w:numPr>
          <w:ilvl w:val="0"/>
          <w:numId w:val="8"/>
        </w:numPr>
        <w:wordWrap w:val="0"/>
        <w:ind w:firstLineChars="0"/>
        <w:jc w:val="left"/>
        <w:rPr>
          <w:rFonts w:ascii="宋体" w:eastAsia="宋体" w:hAnsi="宋体" w:cs="宋体"/>
          <w:kern w:val="0"/>
          <w:sz w:val="24"/>
          <w:szCs w:val="24"/>
        </w:rPr>
      </w:pPr>
      <w:r>
        <w:rPr>
          <w:rFonts w:ascii="宋体" w:eastAsia="宋体" w:hAnsi="宋体" w:cs="宋体" w:hint="eastAsia"/>
          <w:kern w:val="0"/>
          <w:sz w:val="24"/>
          <w:szCs w:val="24"/>
        </w:rPr>
        <w:t>服务器采取独立tomcat，并且打开jndi配置，方便修改对应数据源</w:t>
      </w:r>
      <w:r w:rsidR="005C463E">
        <w:rPr>
          <w:rFonts w:ascii="宋体" w:eastAsia="宋体" w:hAnsi="宋体" w:cs="宋体" w:hint="eastAsia"/>
          <w:kern w:val="0"/>
          <w:sz w:val="24"/>
          <w:szCs w:val="24"/>
        </w:rPr>
        <w:t>。连接池配置在每台服务器</w:t>
      </w:r>
      <w:r w:rsidR="005C463E">
        <w:rPr>
          <w:rFonts w:ascii="宋体" w:eastAsia="宋体" w:hAnsi="宋体" w:cs="宋体"/>
          <w:kern w:val="0"/>
          <w:sz w:val="24"/>
          <w:szCs w:val="24"/>
        </w:rPr>
        <w:t>500</w:t>
      </w:r>
      <w:r w:rsidR="005C463E">
        <w:rPr>
          <w:rFonts w:ascii="宋体" w:eastAsia="宋体" w:hAnsi="宋体" w:cs="宋体" w:hint="eastAsia"/>
          <w:kern w:val="0"/>
          <w:sz w:val="24"/>
          <w:szCs w:val="24"/>
        </w:rPr>
        <w:t>左右即可。</w:t>
      </w:r>
    </w:p>
    <w:p w14:paraId="126F1ACC" w14:textId="77777777" w:rsidR="006F76CD" w:rsidRPr="000269D3" w:rsidRDefault="006F76CD" w:rsidP="006F76CD">
      <w:pPr>
        <w:pStyle w:val="aa"/>
        <w:widowControl/>
        <w:wordWrap w:val="0"/>
        <w:ind w:left="360" w:firstLineChars="0" w:firstLine="0"/>
        <w:jc w:val="left"/>
        <w:rPr>
          <w:rFonts w:ascii="宋体" w:eastAsia="宋体" w:hAnsi="宋体" w:cs="宋体" w:hint="eastAsia"/>
          <w:kern w:val="0"/>
          <w:sz w:val="24"/>
          <w:szCs w:val="24"/>
        </w:rPr>
      </w:pPr>
    </w:p>
    <w:p w14:paraId="354D30B0" w14:textId="77777777" w:rsidR="0053629B" w:rsidRPr="0053629B" w:rsidRDefault="0053629B" w:rsidP="0053629B">
      <w:pPr>
        <w:widowControl/>
        <w:spacing w:line="720" w:lineRule="atLeast"/>
        <w:jc w:val="left"/>
        <w:outlineLvl w:val="0"/>
        <w:rPr>
          <w:rFonts w:ascii="Helvetica" w:eastAsia="宋体" w:hAnsi="Helvetica" w:cs="Helvetica"/>
          <w:b/>
          <w:bCs/>
          <w:color w:val="353535"/>
          <w:kern w:val="36"/>
          <w:sz w:val="48"/>
          <w:szCs w:val="48"/>
        </w:rPr>
      </w:pPr>
      <w:r w:rsidRPr="0053629B">
        <w:rPr>
          <w:rFonts w:ascii="Helvetica" w:eastAsia="宋体" w:hAnsi="Helvetica" w:cs="Helvetica"/>
          <w:b/>
          <w:bCs/>
          <w:color w:val="353535"/>
          <w:kern w:val="36"/>
          <w:sz w:val="48"/>
          <w:szCs w:val="48"/>
        </w:rPr>
        <w:t xml:space="preserve">5. </w:t>
      </w:r>
      <w:r w:rsidRPr="0053629B">
        <w:rPr>
          <w:rFonts w:ascii="Helvetica" w:eastAsia="宋体" w:hAnsi="Helvetica" w:cs="Helvetica"/>
          <w:b/>
          <w:bCs/>
          <w:color w:val="353535"/>
          <w:kern w:val="36"/>
          <w:sz w:val="48"/>
          <w:szCs w:val="48"/>
        </w:rPr>
        <w:t>质量设计</w:t>
      </w:r>
    </w:p>
    <w:p w14:paraId="3CCB0FC7" w14:textId="6EDD4B78" w:rsidR="0053629B" w:rsidRDefault="0053629B" w:rsidP="0053629B">
      <w:pPr>
        <w:widowControl/>
        <w:wordWrap w:val="0"/>
        <w:jc w:val="left"/>
        <w:rPr>
          <w:rFonts w:ascii="宋体" w:eastAsia="宋体" w:hAnsi="宋体" w:cs="宋体"/>
          <w:kern w:val="0"/>
          <w:sz w:val="24"/>
          <w:szCs w:val="24"/>
        </w:rPr>
      </w:pPr>
    </w:p>
    <w:p w14:paraId="3AA51A47" w14:textId="6E979903" w:rsidR="00E169B7" w:rsidRDefault="00E169B7" w:rsidP="0053629B">
      <w:pPr>
        <w:widowControl/>
        <w:wordWrap w:val="0"/>
        <w:jc w:val="left"/>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.1</w:t>
      </w:r>
      <w:r>
        <w:rPr>
          <w:rFonts w:ascii="宋体" w:eastAsia="宋体" w:hAnsi="宋体" w:cs="宋体" w:hint="eastAsia"/>
          <w:kern w:val="0"/>
          <w:sz w:val="24"/>
          <w:szCs w:val="24"/>
        </w:rPr>
        <w:t>、可测试性</w:t>
      </w:r>
    </w:p>
    <w:p w14:paraId="48D600A6" w14:textId="29D65BE2" w:rsidR="00A54E84" w:rsidRDefault="00A54E84" w:rsidP="0053629B">
      <w:pPr>
        <w:widowControl/>
        <w:wordWrap w:val="0"/>
        <w:jc w:val="left"/>
        <w:rPr>
          <w:rFonts w:ascii="宋体" w:eastAsia="宋体" w:hAnsi="宋体" w:cs="宋体"/>
          <w:kern w:val="0"/>
          <w:sz w:val="24"/>
          <w:szCs w:val="24"/>
        </w:rPr>
      </w:pPr>
      <w:r>
        <w:rPr>
          <w:rFonts w:ascii="宋体" w:eastAsia="宋体" w:hAnsi="宋体" w:cs="宋体"/>
          <w:kern w:val="0"/>
          <w:sz w:val="24"/>
          <w:szCs w:val="24"/>
        </w:rPr>
        <w:t>5.1.1</w:t>
      </w:r>
      <w:r>
        <w:rPr>
          <w:rFonts w:ascii="宋体" w:eastAsia="宋体" w:hAnsi="宋体" w:cs="宋体" w:hint="eastAsia"/>
          <w:kern w:val="0"/>
          <w:sz w:val="24"/>
          <w:szCs w:val="24"/>
        </w:rPr>
        <w:t>功能需要由单元测试，上线前需要测试覆盖率达到8</w:t>
      </w:r>
      <w:r>
        <w:rPr>
          <w:rFonts w:ascii="宋体" w:eastAsia="宋体" w:hAnsi="宋体" w:cs="宋体"/>
          <w:kern w:val="0"/>
          <w:sz w:val="24"/>
          <w:szCs w:val="24"/>
        </w:rPr>
        <w:t>0%</w:t>
      </w:r>
      <w:r>
        <w:rPr>
          <w:rFonts w:ascii="宋体" w:eastAsia="宋体" w:hAnsi="宋体" w:cs="宋体" w:hint="eastAsia"/>
          <w:kern w:val="0"/>
          <w:sz w:val="24"/>
          <w:szCs w:val="24"/>
        </w:rPr>
        <w:t>。同时接口应该支持幂等性，可以直接通过postman等工具进行测试。</w:t>
      </w:r>
    </w:p>
    <w:p w14:paraId="1F8FA959" w14:textId="77777777" w:rsidR="00314EE6" w:rsidRDefault="00314EE6" w:rsidP="0053629B">
      <w:pPr>
        <w:widowControl/>
        <w:wordWrap w:val="0"/>
        <w:jc w:val="left"/>
        <w:rPr>
          <w:rFonts w:ascii="宋体" w:eastAsia="宋体" w:hAnsi="宋体" w:cs="宋体"/>
          <w:kern w:val="0"/>
          <w:sz w:val="24"/>
          <w:szCs w:val="24"/>
        </w:rPr>
      </w:pPr>
    </w:p>
    <w:p w14:paraId="4F46DDE9" w14:textId="1907358E" w:rsidR="00E169B7" w:rsidRDefault="00E169B7" w:rsidP="0053629B">
      <w:pPr>
        <w:widowControl/>
        <w:wordWrap w:val="0"/>
        <w:jc w:val="left"/>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.2</w:t>
      </w:r>
      <w:r>
        <w:rPr>
          <w:rFonts w:ascii="宋体" w:eastAsia="宋体" w:hAnsi="宋体" w:cs="宋体" w:hint="eastAsia"/>
          <w:kern w:val="0"/>
          <w:sz w:val="24"/>
          <w:szCs w:val="24"/>
        </w:rPr>
        <w:t>、可维护性</w:t>
      </w:r>
    </w:p>
    <w:p w14:paraId="449E4893" w14:textId="4404E086" w:rsidR="00A54E84" w:rsidRDefault="00A54E84" w:rsidP="0053629B">
      <w:pPr>
        <w:widowControl/>
        <w:wordWrap w:val="0"/>
        <w:jc w:val="left"/>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.2.1</w:t>
      </w:r>
      <w:r>
        <w:rPr>
          <w:rFonts w:ascii="宋体" w:eastAsia="宋体" w:hAnsi="宋体" w:cs="宋体" w:hint="eastAsia"/>
          <w:kern w:val="0"/>
          <w:sz w:val="24"/>
          <w:szCs w:val="24"/>
        </w:rPr>
        <w:t>提供了后台</w:t>
      </w:r>
      <w:r w:rsidR="00314EE6">
        <w:rPr>
          <w:rFonts w:ascii="宋体" w:eastAsia="宋体" w:hAnsi="宋体" w:cs="宋体" w:hint="eastAsia"/>
          <w:kern w:val="0"/>
          <w:sz w:val="24"/>
          <w:szCs w:val="24"/>
        </w:rPr>
        <w:t>系统</w:t>
      </w:r>
      <w:r>
        <w:rPr>
          <w:rFonts w:ascii="宋体" w:eastAsia="宋体" w:hAnsi="宋体" w:cs="宋体" w:hint="eastAsia"/>
          <w:kern w:val="0"/>
          <w:sz w:val="24"/>
          <w:szCs w:val="24"/>
        </w:rPr>
        <w:t>维护模块，可以进行sql注入的</w:t>
      </w:r>
      <w:r w:rsidR="00314EE6">
        <w:rPr>
          <w:rFonts w:ascii="宋体" w:eastAsia="宋体" w:hAnsi="宋体" w:cs="宋体" w:hint="eastAsia"/>
          <w:kern w:val="0"/>
          <w:sz w:val="24"/>
          <w:szCs w:val="24"/>
        </w:rPr>
        <w:t>数据维护以及系统可配置化参数的维护。如果服务器资源告警则由运维发布事件单通知it。</w:t>
      </w:r>
    </w:p>
    <w:p w14:paraId="3FC14A49" w14:textId="77777777" w:rsidR="00314EE6" w:rsidRDefault="00314EE6" w:rsidP="0053629B">
      <w:pPr>
        <w:widowControl/>
        <w:wordWrap w:val="0"/>
        <w:jc w:val="left"/>
        <w:rPr>
          <w:rFonts w:ascii="宋体" w:eastAsia="宋体" w:hAnsi="宋体" w:cs="宋体"/>
          <w:kern w:val="0"/>
          <w:sz w:val="24"/>
          <w:szCs w:val="24"/>
        </w:rPr>
      </w:pPr>
    </w:p>
    <w:p w14:paraId="33CA7943" w14:textId="754BA636" w:rsidR="00E169B7" w:rsidRDefault="00E169B7" w:rsidP="0053629B">
      <w:pPr>
        <w:widowControl/>
        <w:wordWrap w:val="0"/>
        <w:jc w:val="left"/>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.3</w:t>
      </w:r>
      <w:r>
        <w:rPr>
          <w:rFonts w:ascii="宋体" w:eastAsia="宋体" w:hAnsi="宋体" w:cs="宋体" w:hint="eastAsia"/>
          <w:kern w:val="0"/>
          <w:sz w:val="24"/>
          <w:szCs w:val="24"/>
        </w:rPr>
        <w:t>、可观测性</w:t>
      </w:r>
    </w:p>
    <w:p w14:paraId="22FA4017" w14:textId="7FB6EBE6" w:rsidR="00314EE6" w:rsidRDefault="00314EE6" w:rsidP="0053629B">
      <w:pPr>
        <w:widowControl/>
        <w:wordWrap w:val="0"/>
        <w:jc w:val="left"/>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.3.1</w:t>
      </w:r>
      <w:r>
        <w:rPr>
          <w:rFonts w:ascii="宋体" w:eastAsia="宋体" w:hAnsi="宋体" w:cs="宋体" w:hint="eastAsia"/>
          <w:kern w:val="0"/>
          <w:sz w:val="24"/>
          <w:szCs w:val="24"/>
        </w:rPr>
        <w:t>提供了对应的日志下载模块，采用最新的log版本，后台系统维护模块可以直接下载日志进行数据的查看情况，或者采取其他监控读取服务日志。</w:t>
      </w:r>
    </w:p>
    <w:p w14:paraId="2784E05A" w14:textId="77777777" w:rsidR="005C463E" w:rsidRDefault="005C463E" w:rsidP="0053629B">
      <w:pPr>
        <w:widowControl/>
        <w:wordWrap w:val="0"/>
        <w:jc w:val="left"/>
        <w:rPr>
          <w:rFonts w:ascii="宋体" w:eastAsia="宋体" w:hAnsi="宋体" w:cs="宋体" w:hint="eastAsia"/>
          <w:kern w:val="0"/>
          <w:sz w:val="24"/>
          <w:szCs w:val="24"/>
        </w:rPr>
      </w:pPr>
    </w:p>
    <w:p w14:paraId="1DD7EBEC" w14:textId="39877E0F" w:rsidR="00E169B7" w:rsidRPr="0053629B" w:rsidRDefault="00E169B7" w:rsidP="00E169B7">
      <w:pPr>
        <w:widowControl/>
        <w:wordWrap w:val="0"/>
        <w:jc w:val="left"/>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w:t>
      </w:r>
      <w:r w:rsidR="00314EE6">
        <w:rPr>
          <w:rFonts w:ascii="宋体" w:eastAsia="宋体" w:hAnsi="宋体" w:cs="宋体"/>
          <w:kern w:val="0"/>
          <w:sz w:val="24"/>
          <w:szCs w:val="24"/>
        </w:rPr>
        <w:t>4</w:t>
      </w:r>
      <w:r>
        <w:rPr>
          <w:rFonts w:ascii="宋体" w:eastAsia="宋体" w:hAnsi="宋体" w:cs="宋体" w:hint="eastAsia"/>
          <w:kern w:val="0"/>
          <w:sz w:val="24"/>
          <w:szCs w:val="24"/>
        </w:rPr>
        <w:t>、</w:t>
      </w:r>
      <w:r w:rsidR="009B739B">
        <w:rPr>
          <w:rFonts w:ascii="宋体" w:eastAsia="宋体" w:hAnsi="宋体" w:cs="宋体" w:hint="eastAsia"/>
          <w:kern w:val="0"/>
          <w:sz w:val="24"/>
          <w:szCs w:val="24"/>
        </w:rPr>
        <w:t>成本</w:t>
      </w:r>
    </w:p>
    <w:p w14:paraId="7C27CC5C" w14:textId="3E1DE848" w:rsidR="00E169B7" w:rsidRDefault="00314EE6" w:rsidP="0053629B">
      <w:pPr>
        <w:widowControl/>
        <w:wordWrap w:val="0"/>
        <w:jc w:val="left"/>
        <w:rPr>
          <w:rFonts w:ascii="宋体" w:eastAsia="宋体" w:hAnsi="宋体" w:cs="宋体"/>
          <w:kern w:val="0"/>
          <w:sz w:val="24"/>
          <w:szCs w:val="24"/>
        </w:rPr>
      </w:pPr>
      <w:r>
        <w:rPr>
          <w:rFonts w:ascii="宋体" w:eastAsia="宋体" w:hAnsi="宋体" w:cs="宋体" w:hint="eastAsia"/>
          <w:kern w:val="0"/>
          <w:sz w:val="24"/>
          <w:szCs w:val="24"/>
        </w:rPr>
        <w:lastRenderedPageBreak/>
        <w:t>5</w:t>
      </w:r>
      <w:r>
        <w:rPr>
          <w:rFonts w:ascii="宋体" w:eastAsia="宋体" w:hAnsi="宋体" w:cs="宋体"/>
          <w:kern w:val="0"/>
          <w:sz w:val="24"/>
          <w:szCs w:val="24"/>
        </w:rPr>
        <w:t>.4.1</w:t>
      </w:r>
      <w:r>
        <w:rPr>
          <w:rFonts w:ascii="宋体" w:eastAsia="宋体" w:hAnsi="宋体" w:cs="宋体" w:hint="eastAsia"/>
          <w:kern w:val="0"/>
          <w:sz w:val="24"/>
          <w:szCs w:val="24"/>
        </w:rPr>
        <w:t>成本方面，基础需要6台服务器左右，同时需要开发以及后期运维费用。能够控制在2</w:t>
      </w:r>
      <w:r>
        <w:rPr>
          <w:rFonts w:ascii="宋体" w:eastAsia="宋体" w:hAnsi="宋体" w:cs="宋体"/>
          <w:kern w:val="0"/>
          <w:sz w:val="24"/>
          <w:szCs w:val="24"/>
        </w:rPr>
        <w:t>00</w:t>
      </w:r>
      <w:r>
        <w:rPr>
          <w:rFonts w:ascii="宋体" w:eastAsia="宋体" w:hAnsi="宋体" w:cs="宋体" w:hint="eastAsia"/>
          <w:kern w:val="0"/>
          <w:sz w:val="24"/>
          <w:szCs w:val="24"/>
        </w:rPr>
        <w:t>以下。</w:t>
      </w:r>
    </w:p>
    <w:p w14:paraId="674F68AE" w14:textId="77777777" w:rsidR="00314EE6" w:rsidRPr="0053629B" w:rsidRDefault="00314EE6" w:rsidP="0053629B">
      <w:pPr>
        <w:widowControl/>
        <w:wordWrap w:val="0"/>
        <w:jc w:val="left"/>
        <w:rPr>
          <w:rFonts w:ascii="宋体" w:eastAsia="宋体" w:hAnsi="宋体" w:cs="宋体"/>
          <w:kern w:val="0"/>
          <w:sz w:val="24"/>
          <w:szCs w:val="24"/>
        </w:rPr>
      </w:pPr>
    </w:p>
    <w:p w14:paraId="55291C5C" w14:textId="77777777" w:rsidR="0053629B" w:rsidRPr="0053629B" w:rsidRDefault="0053629B" w:rsidP="0053629B">
      <w:pPr>
        <w:widowControl/>
        <w:spacing w:line="720" w:lineRule="atLeast"/>
        <w:jc w:val="left"/>
        <w:outlineLvl w:val="0"/>
        <w:rPr>
          <w:rFonts w:ascii="Helvetica" w:eastAsia="宋体" w:hAnsi="Helvetica" w:cs="Helvetica"/>
          <w:b/>
          <w:bCs/>
          <w:color w:val="353535"/>
          <w:kern w:val="36"/>
          <w:sz w:val="48"/>
          <w:szCs w:val="48"/>
        </w:rPr>
      </w:pPr>
      <w:r w:rsidRPr="0053629B">
        <w:rPr>
          <w:rFonts w:ascii="Helvetica" w:eastAsia="宋体" w:hAnsi="Helvetica" w:cs="Helvetica"/>
          <w:b/>
          <w:bCs/>
          <w:color w:val="353535"/>
          <w:kern w:val="36"/>
          <w:sz w:val="48"/>
          <w:szCs w:val="48"/>
        </w:rPr>
        <w:t xml:space="preserve">6. </w:t>
      </w:r>
      <w:r w:rsidRPr="0053629B">
        <w:rPr>
          <w:rFonts w:ascii="Helvetica" w:eastAsia="宋体" w:hAnsi="Helvetica" w:cs="Helvetica"/>
          <w:b/>
          <w:bCs/>
          <w:color w:val="353535"/>
          <w:kern w:val="36"/>
          <w:sz w:val="48"/>
          <w:szCs w:val="48"/>
        </w:rPr>
        <w:t>演进规划</w:t>
      </w:r>
    </w:p>
    <w:p w14:paraId="597FEF7B" w14:textId="77777777" w:rsidR="00025603" w:rsidRPr="0053629B" w:rsidRDefault="00025603" w:rsidP="0053629B">
      <w:pPr>
        <w:widowControl/>
        <w:wordWrap w:val="0"/>
        <w:jc w:val="left"/>
        <w:rPr>
          <w:rFonts w:ascii="宋体" w:eastAsia="宋体" w:hAnsi="宋体" w:cs="宋体"/>
          <w:kern w:val="0"/>
          <w:sz w:val="24"/>
          <w:szCs w:val="24"/>
        </w:rPr>
      </w:pPr>
    </w:p>
    <w:p w14:paraId="22FBA36D" w14:textId="6C61CB8B" w:rsidR="009F7278" w:rsidRDefault="00667D75">
      <w:r>
        <w:rPr>
          <w:rFonts w:hint="eastAsia"/>
        </w:rPr>
        <w:t>6</w:t>
      </w:r>
      <w:r>
        <w:t>.1</w:t>
      </w:r>
      <w:r>
        <w:rPr>
          <w:rFonts w:hint="eastAsia"/>
        </w:rPr>
        <w:t>、学生管理系统一期</w:t>
      </w:r>
    </w:p>
    <w:p w14:paraId="589ED1B8" w14:textId="7823A495" w:rsidR="00667D75" w:rsidRDefault="00667D75">
      <w:r>
        <w:tab/>
      </w:r>
      <w:r>
        <w:rPr>
          <w:rFonts w:hint="eastAsia"/>
        </w:rPr>
        <w:t>实现</w:t>
      </w:r>
      <w:r w:rsidRPr="00667D75">
        <w:rPr>
          <w:rFonts w:hint="eastAsia"/>
        </w:rPr>
        <w:t>学生管理系统模块</w:t>
      </w:r>
      <w:r>
        <w:rPr>
          <w:rFonts w:hint="eastAsia"/>
        </w:rPr>
        <w:t>的全部功能，并且成功上线交付。</w:t>
      </w:r>
    </w:p>
    <w:p w14:paraId="0A6DE82F" w14:textId="600575DB" w:rsidR="00667D75" w:rsidRDefault="00667D75">
      <w:r>
        <w:rPr>
          <w:rFonts w:hint="eastAsia"/>
        </w:rPr>
        <w:t>6</w:t>
      </w:r>
      <w:r>
        <w:t>.2</w:t>
      </w:r>
      <w:r>
        <w:rPr>
          <w:rFonts w:hint="eastAsia"/>
        </w:rPr>
        <w:t>、学生管理系统二期</w:t>
      </w:r>
    </w:p>
    <w:p w14:paraId="5AA2DC08" w14:textId="7F9BA819" w:rsidR="00667D75" w:rsidRDefault="00667D75">
      <w:r>
        <w:tab/>
      </w:r>
      <w:r>
        <w:rPr>
          <w:rFonts w:hint="eastAsia"/>
        </w:rPr>
        <w:t>实现学生管理系统的上云。</w:t>
      </w:r>
    </w:p>
    <w:p w14:paraId="742E637E" w14:textId="525E4E81" w:rsidR="00667D75" w:rsidRDefault="00667D75">
      <w:r>
        <w:rPr>
          <w:rFonts w:hint="eastAsia"/>
        </w:rPr>
        <w:t>6</w:t>
      </w:r>
      <w:r>
        <w:t>.3</w:t>
      </w:r>
      <w:r>
        <w:rPr>
          <w:rFonts w:hint="eastAsia"/>
        </w:rPr>
        <w:t>、学生管理系统二期</w:t>
      </w:r>
    </w:p>
    <w:p w14:paraId="3B0934DF" w14:textId="173988B1" w:rsidR="00667D75" w:rsidRPr="0053629B" w:rsidRDefault="00667D75">
      <w:r>
        <w:tab/>
      </w:r>
      <w:r>
        <w:rPr>
          <w:rFonts w:hint="eastAsia"/>
        </w:rPr>
        <w:t>进行服务器拆分，拆分后端为微服务。</w:t>
      </w:r>
    </w:p>
    <w:sectPr w:rsidR="00667D75" w:rsidRPr="0053629B">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5BFC6" w14:textId="77777777" w:rsidR="00D33E0A" w:rsidRDefault="00D33E0A" w:rsidP="0053629B">
      <w:r>
        <w:separator/>
      </w:r>
    </w:p>
  </w:endnote>
  <w:endnote w:type="continuationSeparator" w:id="0">
    <w:p w14:paraId="60F1D40F" w14:textId="77777777" w:rsidR="00D33E0A" w:rsidRDefault="00D33E0A" w:rsidP="00536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gotha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2CF71" w14:textId="77777777" w:rsidR="00D33E0A" w:rsidRDefault="00D33E0A" w:rsidP="0053629B">
      <w:r>
        <w:separator/>
      </w:r>
    </w:p>
  </w:footnote>
  <w:footnote w:type="continuationSeparator" w:id="0">
    <w:p w14:paraId="7F13C5EF" w14:textId="77777777" w:rsidR="00D33E0A" w:rsidRDefault="00D33E0A" w:rsidP="00536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20E3"/>
    <w:multiLevelType w:val="hybridMultilevel"/>
    <w:tmpl w:val="D6CC0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FC38FA"/>
    <w:multiLevelType w:val="hybridMultilevel"/>
    <w:tmpl w:val="C0307DDE"/>
    <w:lvl w:ilvl="0" w:tplc="FA6A4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450861"/>
    <w:multiLevelType w:val="multilevel"/>
    <w:tmpl w:val="3522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A29F9"/>
    <w:multiLevelType w:val="hybridMultilevel"/>
    <w:tmpl w:val="646AA69C"/>
    <w:lvl w:ilvl="0" w:tplc="5B100D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B9521B"/>
    <w:multiLevelType w:val="hybridMultilevel"/>
    <w:tmpl w:val="33CC6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D37AB4"/>
    <w:multiLevelType w:val="multilevel"/>
    <w:tmpl w:val="A3A8DB4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3.%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756A2ED6"/>
    <w:multiLevelType w:val="hybridMultilevel"/>
    <w:tmpl w:val="0C649D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A6672BB"/>
    <w:multiLevelType w:val="hybridMultilevel"/>
    <w:tmpl w:val="B0C4C370"/>
    <w:lvl w:ilvl="0" w:tplc="505C3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3782164">
    <w:abstractNumId w:val="2"/>
  </w:num>
  <w:num w:numId="2" w16cid:durableId="983000927">
    <w:abstractNumId w:val="0"/>
  </w:num>
  <w:num w:numId="3" w16cid:durableId="932980289">
    <w:abstractNumId w:val="4"/>
  </w:num>
  <w:num w:numId="4" w16cid:durableId="1186095114">
    <w:abstractNumId w:val="3"/>
  </w:num>
  <w:num w:numId="5" w16cid:durableId="702094009">
    <w:abstractNumId w:val="5"/>
  </w:num>
  <w:num w:numId="6" w16cid:durableId="1776559562">
    <w:abstractNumId w:val="6"/>
  </w:num>
  <w:num w:numId="7" w16cid:durableId="698312231">
    <w:abstractNumId w:val="7"/>
  </w:num>
  <w:num w:numId="8" w16cid:durableId="1927568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37"/>
    <w:rsid w:val="000102B8"/>
    <w:rsid w:val="0002181E"/>
    <w:rsid w:val="00025603"/>
    <w:rsid w:val="000269D3"/>
    <w:rsid w:val="001103D2"/>
    <w:rsid w:val="001169E9"/>
    <w:rsid w:val="001333CD"/>
    <w:rsid w:val="00191AF9"/>
    <w:rsid w:val="001D46F2"/>
    <w:rsid w:val="001E0CAD"/>
    <w:rsid w:val="0021715C"/>
    <w:rsid w:val="002548AE"/>
    <w:rsid w:val="002D2952"/>
    <w:rsid w:val="002F3CC9"/>
    <w:rsid w:val="00314EE6"/>
    <w:rsid w:val="003246CE"/>
    <w:rsid w:val="003272BF"/>
    <w:rsid w:val="003A4736"/>
    <w:rsid w:val="003F5FB9"/>
    <w:rsid w:val="00413B07"/>
    <w:rsid w:val="004477D6"/>
    <w:rsid w:val="004505DF"/>
    <w:rsid w:val="004D31EB"/>
    <w:rsid w:val="004D42F5"/>
    <w:rsid w:val="0051101C"/>
    <w:rsid w:val="00531743"/>
    <w:rsid w:val="0053629B"/>
    <w:rsid w:val="005C463E"/>
    <w:rsid w:val="005C5B41"/>
    <w:rsid w:val="00661BA0"/>
    <w:rsid w:val="00667D75"/>
    <w:rsid w:val="006F76CD"/>
    <w:rsid w:val="007379ED"/>
    <w:rsid w:val="007A5DE2"/>
    <w:rsid w:val="00815F6C"/>
    <w:rsid w:val="009B739B"/>
    <w:rsid w:val="009F7278"/>
    <w:rsid w:val="00A54E84"/>
    <w:rsid w:val="00A57523"/>
    <w:rsid w:val="00B153F4"/>
    <w:rsid w:val="00B37FDE"/>
    <w:rsid w:val="00B545E6"/>
    <w:rsid w:val="00B602CE"/>
    <w:rsid w:val="00B82037"/>
    <w:rsid w:val="00C20A57"/>
    <w:rsid w:val="00C4530D"/>
    <w:rsid w:val="00C7145F"/>
    <w:rsid w:val="00D33E0A"/>
    <w:rsid w:val="00D86A13"/>
    <w:rsid w:val="00DF77DC"/>
    <w:rsid w:val="00E03625"/>
    <w:rsid w:val="00E169B7"/>
    <w:rsid w:val="00E67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930FA"/>
  <w15:chartTrackingRefBased/>
  <w15:docId w15:val="{6189328A-AB27-4D16-BC35-CEDE9651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3629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3629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62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629B"/>
    <w:rPr>
      <w:sz w:val="18"/>
      <w:szCs w:val="18"/>
    </w:rPr>
  </w:style>
  <w:style w:type="paragraph" w:styleId="a5">
    <w:name w:val="footer"/>
    <w:basedOn w:val="a"/>
    <w:link w:val="a6"/>
    <w:uiPriority w:val="99"/>
    <w:unhideWhenUsed/>
    <w:rsid w:val="0053629B"/>
    <w:pPr>
      <w:tabs>
        <w:tab w:val="center" w:pos="4153"/>
        <w:tab w:val="right" w:pos="8306"/>
      </w:tabs>
      <w:snapToGrid w:val="0"/>
      <w:jc w:val="left"/>
    </w:pPr>
    <w:rPr>
      <w:sz w:val="18"/>
      <w:szCs w:val="18"/>
    </w:rPr>
  </w:style>
  <w:style w:type="character" w:customStyle="1" w:styleId="a6">
    <w:name w:val="页脚 字符"/>
    <w:basedOn w:val="a0"/>
    <w:link w:val="a5"/>
    <w:uiPriority w:val="99"/>
    <w:rsid w:val="0053629B"/>
    <w:rPr>
      <w:sz w:val="18"/>
      <w:szCs w:val="18"/>
    </w:rPr>
  </w:style>
  <w:style w:type="character" w:customStyle="1" w:styleId="10">
    <w:name w:val="标题 1 字符"/>
    <w:basedOn w:val="a0"/>
    <w:link w:val="1"/>
    <w:uiPriority w:val="9"/>
    <w:rsid w:val="0053629B"/>
    <w:rPr>
      <w:rFonts w:ascii="宋体" w:eastAsia="宋体" w:hAnsi="宋体" w:cs="宋体"/>
      <w:b/>
      <w:bCs/>
      <w:kern w:val="36"/>
      <w:sz w:val="48"/>
      <w:szCs w:val="48"/>
    </w:rPr>
  </w:style>
  <w:style w:type="character" w:customStyle="1" w:styleId="20">
    <w:name w:val="标题 2 字符"/>
    <w:basedOn w:val="a0"/>
    <w:link w:val="2"/>
    <w:uiPriority w:val="9"/>
    <w:rsid w:val="0053629B"/>
    <w:rPr>
      <w:rFonts w:ascii="宋体" w:eastAsia="宋体" w:hAnsi="宋体" w:cs="宋体"/>
      <w:b/>
      <w:bCs/>
      <w:kern w:val="0"/>
      <w:sz w:val="36"/>
      <w:szCs w:val="36"/>
    </w:rPr>
  </w:style>
  <w:style w:type="paragraph" w:styleId="a7">
    <w:name w:val="Normal (Web)"/>
    <w:basedOn w:val="a"/>
    <w:uiPriority w:val="99"/>
    <w:semiHidden/>
    <w:unhideWhenUsed/>
    <w:rsid w:val="0053629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53629B"/>
    <w:rPr>
      <w:color w:val="0000FF"/>
      <w:u w:val="single"/>
    </w:rPr>
  </w:style>
  <w:style w:type="table" w:styleId="a9">
    <w:name w:val="Table Grid"/>
    <w:basedOn w:val="a1"/>
    <w:uiPriority w:val="39"/>
    <w:rsid w:val="00327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4D42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5957">
      <w:bodyDiv w:val="1"/>
      <w:marLeft w:val="0"/>
      <w:marRight w:val="0"/>
      <w:marTop w:val="0"/>
      <w:marBottom w:val="0"/>
      <w:divBdr>
        <w:top w:val="none" w:sz="0" w:space="0" w:color="auto"/>
        <w:left w:val="none" w:sz="0" w:space="0" w:color="auto"/>
        <w:bottom w:val="none" w:sz="0" w:space="0" w:color="auto"/>
        <w:right w:val="none" w:sz="0" w:space="0" w:color="auto"/>
      </w:divBdr>
      <w:divsChild>
        <w:div w:id="1624463538">
          <w:marLeft w:val="0"/>
          <w:marRight w:val="0"/>
          <w:marTop w:val="0"/>
          <w:marBottom w:val="285"/>
          <w:divBdr>
            <w:top w:val="none" w:sz="0" w:space="0" w:color="auto"/>
            <w:left w:val="none" w:sz="0" w:space="0" w:color="auto"/>
            <w:bottom w:val="none" w:sz="0" w:space="0" w:color="auto"/>
            <w:right w:val="none" w:sz="0" w:space="0" w:color="auto"/>
          </w:divBdr>
          <w:divsChild>
            <w:div w:id="713046796">
              <w:marLeft w:val="0"/>
              <w:marRight w:val="0"/>
              <w:marTop w:val="0"/>
              <w:marBottom w:val="0"/>
              <w:divBdr>
                <w:top w:val="none" w:sz="0" w:space="0" w:color="auto"/>
                <w:left w:val="none" w:sz="0" w:space="0" w:color="auto"/>
                <w:bottom w:val="none" w:sz="0" w:space="0" w:color="auto"/>
                <w:right w:val="none" w:sz="0" w:space="0" w:color="auto"/>
              </w:divBdr>
              <w:divsChild>
                <w:div w:id="2754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7</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 jun wen</dc:creator>
  <cp:keywords/>
  <dc:description/>
  <cp:lastModifiedBy>se jun wen</cp:lastModifiedBy>
  <cp:revision>31</cp:revision>
  <dcterms:created xsi:type="dcterms:W3CDTF">2022-08-02T14:42:00Z</dcterms:created>
  <dcterms:modified xsi:type="dcterms:W3CDTF">2022-08-04T13:29:00Z</dcterms:modified>
</cp:coreProperties>
</file>