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CB355D" w14:textId="77777777" w:rsidR="004C6191" w:rsidRDefault="004C6191" w:rsidP="004C6191">
      <w:r>
        <w:t>[사업기획서 작성 가이드라인]</w:t>
      </w:r>
    </w:p>
    <w:p w14:paraId="07CB186A" w14:textId="77777777" w:rsidR="004C6191" w:rsidRDefault="004C6191" w:rsidP="004C6191"/>
    <w:p w14:paraId="15745601" w14:textId="77777777" w:rsidR="004C6191" w:rsidRDefault="004C6191" w:rsidP="004C6191">
      <w:r>
        <w:rPr>
          <w:rFonts w:hint="eastAsia"/>
        </w:rPr>
        <w:t>본</w:t>
      </w:r>
      <w:r>
        <w:t xml:space="preserve"> 양식은 AI 가상 시장 검증 및 사업성 분석 시스템에 등록하기 위한 기본 서식입니다.</w:t>
      </w:r>
    </w:p>
    <w:p w14:paraId="2B142062" w14:textId="77777777" w:rsidR="004C6191" w:rsidRDefault="004C6191" w:rsidP="004C6191">
      <w:r>
        <w:rPr>
          <w:rFonts w:hint="eastAsia"/>
        </w:rPr>
        <w:t>아래</w:t>
      </w:r>
      <w:r>
        <w:t xml:space="preserve"> 12가지 필수 항목에 맞춰 기획서 내용을 작성해 주시면, 더욱 정확한 분석 결과 및 가상 페르소나 반응을 얻으실 수 있습니다.</w:t>
      </w:r>
    </w:p>
    <w:p w14:paraId="3E2B1609" w14:textId="77777777" w:rsidR="004C6191" w:rsidRDefault="004C6191" w:rsidP="004C6191"/>
    <w:p w14:paraId="15F92739" w14:textId="77777777" w:rsidR="004C6191" w:rsidRDefault="004C6191" w:rsidP="004C6191">
      <w:r>
        <w:t>--------------------------------------------------------------------------------</w:t>
      </w:r>
    </w:p>
    <w:p w14:paraId="126261EB" w14:textId="77777777" w:rsidR="004C6191" w:rsidRDefault="004C6191" w:rsidP="004C6191"/>
    <w:p w14:paraId="63532E4A" w14:textId="77777777" w:rsidR="004C6191" w:rsidRDefault="004C6191" w:rsidP="004C6191">
      <w:r>
        <w:t>1. 사업 개요 (Business Overview)</w:t>
      </w:r>
    </w:p>
    <w:p w14:paraId="0923B663" w14:textId="77777777" w:rsidR="004C6191" w:rsidRDefault="004C6191" w:rsidP="004C6191">
      <w:r>
        <w:t xml:space="preserve">  - 서비스/제품명 및 개발 배경</w:t>
      </w:r>
    </w:p>
    <w:p w14:paraId="3A189DDA" w14:textId="77777777" w:rsidR="004C6191" w:rsidRDefault="004C6191" w:rsidP="004C6191">
      <w:r>
        <w:t xml:space="preserve">  - 해결하고자 하는 핵심 문제 및 제공 가치</w:t>
      </w:r>
    </w:p>
    <w:p w14:paraId="5D6C7C46" w14:textId="77777777" w:rsidR="004C6191" w:rsidRDefault="004C6191" w:rsidP="004C6191"/>
    <w:p w14:paraId="25E87F98" w14:textId="77777777" w:rsidR="004C6191" w:rsidRDefault="004C6191" w:rsidP="004C6191">
      <w:r>
        <w:t>2. 시장 규모 (Market Size)</w:t>
      </w:r>
    </w:p>
    <w:p w14:paraId="6373AEDA" w14:textId="77777777" w:rsidR="004C6191" w:rsidRDefault="004C6191" w:rsidP="004C6191">
      <w:r>
        <w:t xml:space="preserve">  - 목표 시장(TAM/SAM/SOM) 크기 및 성장성</w:t>
      </w:r>
    </w:p>
    <w:p w14:paraId="6807C9B8" w14:textId="77777777" w:rsidR="004C6191" w:rsidRDefault="004C6191" w:rsidP="004C6191">
      <w:r>
        <w:t xml:space="preserve">  - 주요 시장 트렌드 및 전망</w:t>
      </w:r>
    </w:p>
    <w:p w14:paraId="0DD28099" w14:textId="77777777" w:rsidR="004C6191" w:rsidRDefault="004C6191" w:rsidP="004C6191"/>
    <w:p w14:paraId="5F9C1E82" w14:textId="77777777" w:rsidR="004C6191" w:rsidRDefault="004C6191" w:rsidP="004C6191">
      <w:r>
        <w:t>3. 타겟 고객 (Target Customer)</w:t>
      </w:r>
    </w:p>
    <w:p w14:paraId="034B5286" w14:textId="77777777" w:rsidR="004C6191" w:rsidRDefault="004C6191" w:rsidP="004C6191">
      <w:r>
        <w:t xml:space="preserve">  - 주요 사용자 페르소나 (연령, 성별, 직업, 라이프스타일)</w:t>
      </w:r>
    </w:p>
    <w:p w14:paraId="7BA9845E" w14:textId="77777777" w:rsidR="004C6191" w:rsidRDefault="004C6191" w:rsidP="004C6191">
      <w:r>
        <w:t xml:space="preserve">  - 고객의 페인 포인트(Pain Point) 및 니즈</w:t>
      </w:r>
    </w:p>
    <w:p w14:paraId="3147F201" w14:textId="77777777" w:rsidR="004C6191" w:rsidRDefault="004C6191" w:rsidP="004C6191"/>
    <w:p w14:paraId="301BD17A" w14:textId="77777777" w:rsidR="004C6191" w:rsidRDefault="004C6191" w:rsidP="004C6191">
      <w:r>
        <w:t>4. 경쟁 분석 (Competitive Analysis)</w:t>
      </w:r>
    </w:p>
    <w:p w14:paraId="3640093E" w14:textId="77777777" w:rsidR="004C6191" w:rsidRDefault="004C6191" w:rsidP="004C6191">
      <w:r>
        <w:t xml:space="preserve">  - 주요 경쟁사 분석 및 자사 서비스와의 </w:t>
      </w:r>
      <w:proofErr w:type="spellStart"/>
      <w:r>
        <w:t>차별점</w:t>
      </w:r>
      <w:proofErr w:type="spellEnd"/>
      <w:r>
        <w:t xml:space="preserve"> (USP)</w:t>
      </w:r>
    </w:p>
    <w:p w14:paraId="51AF53C8" w14:textId="77777777" w:rsidR="004C6191" w:rsidRDefault="004C6191" w:rsidP="004C6191">
      <w:r>
        <w:t xml:space="preserve">  - 경쟁 우위 요소 (기술, 가격, 편의성 등)</w:t>
      </w:r>
    </w:p>
    <w:p w14:paraId="4E2E0BB4" w14:textId="77777777" w:rsidR="004C6191" w:rsidRDefault="004C6191" w:rsidP="004C6191"/>
    <w:p w14:paraId="5783CF62" w14:textId="77777777" w:rsidR="004C6191" w:rsidRDefault="004C6191" w:rsidP="004C6191">
      <w:r>
        <w:t>5. 제품 · 서비스 (</w:t>
      </w:r>
      <w:proofErr w:type="gramStart"/>
      <w:r>
        <w:t>Product /</w:t>
      </w:r>
      <w:proofErr w:type="gramEnd"/>
      <w:r>
        <w:t xml:space="preserve"> Service)</w:t>
      </w:r>
    </w:p>
    <w:p w14:paraId="76B7B804" w14:textId="77777777" w:rsidR="004C6191" w:rsidRDefault="004C6191" w:rsidP="004C6191">
      <w:r>
        <w:lastRenderedPageBreak/>
        <w:t xml:space="preserve">  - 핵심 기능 및 서비스 제공 프로세스</w:t>
      </w:r>
    </w:p>
    <w:p w14:paraId="011B745B" w14:textId="77777777" w:rsidR="004C6191" w:rsidRDefault="004C6191" w:rsidP="004C6191">
      <w:r>
        <w:t xml:space="preserve">  - 사용자 경험(UX) 및 주요 특징</w:t>
      </w:r>
    </w:p>
    <w:p w14:paraId="154B8720" w14:textId="77777777" w:rsidR="004C6191" w:rsidRDefault="004C6191" w:rsidP="004C6191"/>
    <w:p w14:paraId="0D8B95B8" w14:textId="77777777" w:rsidR="004C6191" w:rsidRDefault="004C6191" w:rsidP="004C6191">
      <w:r>
        <w:t>6. 비즈니스 모델 (Business Model)</w:t>
      </w:r>
    </w:p>
    <w:p w14:paraId="3EFB7093" w14:textId="77777777" w:rsidR="004C6191" w:rsidRDefault="004C6191" w:rsidP="004C6191">
      <w:r>
        <w:t xml:space="preserve">  - 수익 구조 (구독료, 수수료, 광고, 단품 판매 등)</w:t>
      </w:r>
    </w:p>
    <w:p w14:paraId="4F1A867D" w14:textId="77777777" w:rsidR="004C6191" w:rsidRDefault="004C6191" w:rsidP="004C6191">
      <w:r>
        <w:t xml:space="preserve">  - 가격 책정 전략 및 예상 단가</w:t>
      </w:r>
    </w:p>
    <w:p w14:paraId="47A64BB7" w14:textId="77777777" w:rsidR="004C6191" w:rsidRDefault="004C6191" w:rsidP="004C6191"/>
    <w:p w14:paraId="51B3914F" w14:textId="77777777" w:rsidR="004C6191" w:rsidRDefault="004C6191" w:rsidP="004C6191">
      <w:r>
        <w:t>7. 원가 · 수익성 (Cost &amp; Profitability)</w:t>
      </w:r>
    </w:p>
    <w:p w14:paraId="70DA57C4" w14:textId="77777777" w:rsidR="004C6191" w:rsidRDefault="004C6191" w:rsidP="004C6191">
      <w:r>
        <w:t xml:space="preserve">  - 서비스/제품 생산 및 운영에 드는 주요 원가 구조</w:t>
      </w:r>
    </w:p>
    <w:p w14:paraId="0365F2C4" w14:textId="77777777" w:rsidR="004C6191" w:rsidRDefault="004C6191" w:rsidP="004C6191">
      <w:r>
        <w:t xml:space="preserve">  - 예상 마진율 및 손익분기점(BEP) 시점</w:t>
      </w:r>
    </w:p>
    <w:p w14:paraId="791F06B7" w14:textId="77777777" w:rsidR="004C6191" w:rsidRDefault="004C6191" w:rsidP="004C6191"/>
    <w:p w14:paraId="36519F8E" w14:textId="77777777" w:rsidR="004C6191" w:rsidRDefault="004C6191" w:rsidP="004C6191">
      <w:r>
        <w:t>8. 판매 목표 · 재무 추정 (Sales Goals &amp; Financials)</w:t>
      </w:r>
    </w:p>
    <w:p w14:paraId="7462D4D6" w14:textId="77777777" w:rsidR="004C6191" w:rsidRDefault="004C6191" w:rsidP="004C6191">
      <w:r>
        <w:t xml:space="preserve">  - 향후 1~3년 차별 매출 목표 및 유저 확보 목표</w:t>
      </w:r>
    </w:p>
    <w:p w14:paraId="0E8C162C" w14:textId="77777777" w:rsidR="004C6191" w:rsidRDefault="004C6191" w:rsidP="004C6191">
      <w:r>
        <w:t xml:space="preserve">  - 주요 재무 추정치</w:t>
      </w:r>
    </w:p>
    <w:p w14:paraId="2F3B5659" w14:textId="77777777" w:rsidR="004C6191" w:rsidRDefault="004C6191" w:rsidP="004C6191"/>
    <w:p w14:paraId="126C6F4C" w14:textId="77777777" w:rsidR="004C6191" w:rsidRDefault="004C6191" w:rsidP="004C6191">
      <w:r>
        <w:t>9. 기술 · 생산 (Technology &amp; Production)</w:t>
      </w:r>
    </w:p>
    <w:p w14:paraId="64F67DB7" w14:textId="77777777" w:rsidR="004C6191" w:rsidRDefault="004C6191" w:rsidP="004C6191">
      <w:r>
        <w:t xml:space="preserve">  - 핵심 구현 기술, 인프라 및 소스/데이터 확보 방안</w:t>
      </w:r>
    </w:p>
    <w:p w14:paraId="5F41BDC7" w14:textId="77777777" w:rsidR="004C6191" w:rsidRDefault="004C6191" w:rsidP="004C6191">
      <w:r>
        <w:t xml:space="preserve">  - 아키텍처 및 시스템 안정성 방안</w:t>
      </w:r>
    </w:p>
    <w:p w14:paraId="781A757F" w14:textId="77777777" w:rsidR="004C6191" w:rsidRDefault="004C6191" w:rsidP="004C6191"/>
    <w:p w14:paraId="2A1A9328" w14:textId="77777777" w:rsidR="004C6191" w:rsidRDefault="004C6191" w:rsidP="004C6191">
      <w:r>
        <w:t>10. 법률 · 인허가 (Legal &amp; Compliance)</w:t>
      </w:r>
    </w:p>
    <w:p w14:paraId="588C2F7C" w14:textId="77777777" w:rsidR="004C6191" w:rsidRDefault="004C6191" w:rsidP="004C6191">
      <w:r>
        <w:t xml:space="preserve">  - 개인정보 처리방침, 데이터 보안 관련 법률 검토</w:t>
      </w:r>
    </w:p>
    <w:p w14:paraId="15068C9B" w14:textId="77777777" w:rsidR="004C6191" w:rsidRDefault="004C6191" w:rsidP="004C6191">
      <w:r>
        <w:t xml:space="preserve">  - 인허가 필요 사항 및 규제 대응 방안</w:t>
      </w:r>
    </w:p>
    <w:p w14:paraId="374CC0A5" w14:textId="77777777" w:rsidR="004C6191" w:rsidRDefault="004C6191" w:rsidP="004C6191"/>
    <w:p w14:paraId="16874579" w14:textId="77777777" w:rsidR="004C6191" w:rsidRDefault="004C6191" w:rsidP="004C6191">
      <w:r>
        <w:t>11. 일정 · 리스크 (Schedule &amp; Risk Management)</w:t>
      </w:r>
    </w:p>
    <w:p w14:paraId="5E80EA07" w14:textId="77777777" w:rsidR="004C6191" w:rsidRDefault="004C6191" w:rsidP="004C6191">
      <w:r>
        <w:t xml:space="preserve">  - 주요 개발 및 마케팅 일정 (Roadmap)</w:t>
      </w:r>
    </w:p>
    <w:p w14:paraId="129EFBCB" w14:textId="77777777" w:rsidR="004C6191" w:rsidRDefault="004C6191" w:rsidP="004C6191">
      <w:r>
        <w:lastRenderedPageBreak/>
        <w:t xml:space="preserve">  - 예상되는 리스크 및 대처 방안</w:t>
      </w:r>
    </w:p>
    <w:p w14:paraId="782E47C6" w14:textId="77777777" w:rsidR="004C6191" w:rsidRDefault="004C6191" w:rsidP="004C6191"/>
    <w:p w14:paraId="22847D81" w14:textId="77777777" w:rsidR="004C6191" w:rsidRDefault="004C6191" w:rsidP="004C6191">
      <w:r>
        <w:t>12. 근거 자료 목록 (References)</w:t>
      </w:r>
    </w:p>
    <w:p w14:paraId="4FCF7A08" w14:textId="77777777" w:rsidR="004C6191" w:rsidRDefault="004C6191" w:rsidP="004C6191">
      <w:r>
        <w:t xml:space="preserve">  - 참고한 통계 자료, 시장 조사 보고서 출처 및 링크</w:t>
      </w:r>
    </w:p>
    <w:p w14:paraId="65895946" w14:textId="77777777" w:rsidR="004C6191" w:rsidRDefault="004C6191" w:rsidP="004C6191">
      <w:r>
        <w:t xml:space="preserve">  - 기타 증빙 문헌</w:t>
      </w:r>
    </w:p>
    <w:p w14:paraId="6132C07F" w14:textId="77777777" w:rsidR="004C6191" w:rsidRDefault="004C6191" w:rsidP="004C6191"/>
    <w:p w14:paraId="730FC1D1" w14:textId="77777777" w:rsidR="004C6191" w:rsidRDefault="004C6191" w:rsidP="004C6191">
      <w:r>
        <w:t>--------------------------------------------------------------------------------</w:t>
      </w:r>
    </w:p>
    <w:p w14:paraId="61FE65D8" w14:textId="3E8B6E87" w:rsidR="008826CC" w:rsidRDefault="004C6191" w:rsidP="004C6191">
      <w:r>
        <w:rPr>
          <w:rFonts w:hint="eastAsia"/>
        </w:rPr>
        <w:t>※</w:t>
      </w:r>
      <w:r>
        <w:t xml:space="preserve"> 본 문서의 12가지 목차 구조가 유지될 때 AI 모델이 가장 빠른 속도로 데이터를 추출 및 검증할 수 있습니다.</w:t>
      </w:r>
    </w:p>
    <w:sectPr w:rsidR="008826C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E9B"/>
    <w:rsid w:val="004C6191"/>
    <w:rsid w:val="00764E9B"/>
    <w:rsid w:val="008826CC"/>
    <w:rsid w:val="00993F97"/>
    <w:rsid w:val="00CA13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23149E"/>
  <w15:chartTrackingRefBased/>
  <w15:docId w15:val="{FE43E70E-3BAF-4654-9647-7A4FACF2BE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764E9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64E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64E9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64E9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64E9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64E9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64E9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64E9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64E9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64E9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764E9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764E9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764E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764E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764E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764E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764E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764E9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764E9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764E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64E9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764E9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64E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764E9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64E9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64E9B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64E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764E9B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764E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211</Words>
  <Characters>1206</Characters>
  <Application>Microsoft Office Word</Application>
  <DocSecurity>0</DocSecurity>
  <Lines>10</Lines>
  <Paragraphs>2</Paragraphs>
  <ScaleCrop>false</ScaleCrop>
  <Company/>
  <LinksUpToDate>false</LinksUpToDate>
  <CharactersWithSpaces>1415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이성민/22000521</dc:creator>
  <cp:keywords/>
  <dc:description/>
  <cp:lastModifiedBy>이성민/22000521</cp:lastModifiedBy>
  <cp:revision>2</cp:revision>
  <dcterms:created xsi:type="dcterms:W3CDTF">2026-07-22T05:33:00Z</dcterms:created>
  <dcterms:modified xsi:type="dcterms:W3CDTF">2026-07-22T05:37:00Z</dcterms:modified>
</cp:coreProperties>
</file>