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KR" w:hAnsi="Noto Sans CJK KR"/>
          <w:b/>
          <w:color w:val="1F4E78"/>
          <w:sz w:val="50"/>
        </w:rPr>
        <w:t>대화형 AI 사업검증 워크스페이스</w:t>
      </w:r>
    </w:p>
    <w:p>
      <w:pPr>
        <w:jc w:val="center"/>
      </w:pPr>
      <w:r>
        <w:rPr>
          <w:rFonts w:ascii="Noto Sans CJK KR" w:hAnsi="Noto Sans CJK KR"/>
          <w:color w:val="1F2937"/>
          <w:sz w:val="28"/>
        </w:rPr>
        <w:t>제품·UX·도메인·AI·법률·비동기 실행 통합 고정 기획서</w:t>
      </w:r>
    </w:p>
    <w:p>
      <w:pPr>
        <w:jc w:val="center"/>
        <w:shd w:fill="1F4E78"/>
      </w:pPr>
      <w:r>
        <w:rPr>
          <w:rFonts w:ascii="Noto Sans CJK KR" w:hAnsi="Noto Sans CJK KR"/>
          <w:b/>
          <w:color w:val="FFFFFF"/>
          <w:sz w:val="22"/>
        </w:rPr>
        <w:t>DESIGN FREEZE v1.0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Noto Sans CJK KR" w:hAnsi="Noto Sans CJK KR"/>
                <w:sz w:val="18"/>
              </w:rPr>
              <w:t>문서 상태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Noto Sans CJK KR" w:hAnsi="Noto Sans CJK KR"/>
                <w:sz w:val="18"/>
              </w:rPr>
              <w:t>고정 기준선 / 구현 중 임의 변경 금지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Noto Sans CJK KR" w:hAnsi="Noto Sans CJK KR"/>
                <w:sz w:val="18"/>
              </w:rPr>
              <w:t>기준 저장소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Noto Sans CJK KR" w:hAnsi="Noto Sans CJK KR"/>
                <w:sz w:val="18"/>
              </w:rPr>
              <w:t>chamgo260210/bp_new_2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Noto Sans CJK KR" w:hAnsi="Noto Sans CJK KR"/>
                <w:sz w:val="18"/>
              </w:rPr>
              <w:t>기준 커밋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Noto Sans CJK KR" w:hAnsi="Noto Sans CJK KR"/>
                <w:sz w:val="18"/>
              </w:rPr>
              <w:t>967c19a8eca17ff24f159175fb3e7ecc9fb6cf9d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Noto Sans CJK KR" w:hAnsi="Noto Sans CJK KR"/>
                <w:sz w:val="18"/>
              </w:rPr>
              <w:t>기준 일자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Noto Sans CJK KR" w:hAnsi="Noto Sans CJK KR"/>
                <w:sz w:val="18"/>
              </w:rPr>
              <w:t>2026-08-05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Noto Sans CJK KR" w:hAnsi="Noto Sans CJK KR"/>
                <w:sz w:val="18"/>
              </w:rPr>
              <w:t>대상 구현 환경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Noto Sans CJK KR" w:hAnsi="Noto Sans CJK KR"/>
                <w:sz w:val="18"/>
              </w:rPr>
              <w:t>Spring Boot + FastAPI AI Server + React + PostgreSQL + Docker Compose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Noto Sans CJK KR" w:hAnsi="Noto Sans CJK KR"/>
                <w:sz w:val="18"/>
              </w:rPr>
              <w:t>실행 원칙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Noto Sans CJK KR" w:hAnsi="Noto Sans CJK KR"/>
                <w:sz w:val="18"/>
              </w:rPr>
              <w:t>단계별 구현 → 검증 → 통합 → 점진 개선</w:t>
            </w:r>
          </w:p>
        </w:tc>
      </w:tr>
    </w:tbl>
    <w:p/>
    <w:p>
      <w:pPr>
        <w:pStyle w:val="Callout"/>
        <w:shd w:fill="F5F8FB"/>
      </w:pPr>
      <w:r>
        <w:t>이 문서는 구현 중 기능 범위와 책임 경계가 흔들리지 않도록 제품 원칙, 사용자 경험, 데이터 계약, 상태 모델, 비동기 실행, 법률·Concept 검증, 후속 분석 준비 기준을 하나의 고정 기준선으로 정의한다.</w:t>
      </w:r>
    </w:p>
    <w:p>
      <w:r>
        <w:br w:type="page"/>
      </w:r>
    </w:p>
    <w:p>
      <w:pPr>
        <w:pStyle w:val="Heading1"/>
      </w:pPr>
      <w:r>
        <w:t>문서 구성</w:t>
      </w:r>
    </w:p>
    <w:p>
      <w:pPr>
        <w:pStyle w:val="ListNumber"/>
      </w:pPr>
      <w:r>
        <w:t>0. 문서 사용법과 변경 통제</w:t>
      </w:r>
    </w:p>
    <w:p>
      <w:pPr>
        <w:pStyle w:val="ListNumber"/>
      </w:pPr>
      <w:r>
        <w:t>1. 제품 비전과 서비스 정의</w:t>
      </w:r>
    </w:p>
    <w:p>
      <w:pPr>
        <w:pStyle w:val="ListNumber"/>
      </w:pPr>
      <w:r>
        <w:t>2. 고정 사용자 여정</w:t>
      </w:r>
    </w:p>
    <w:p>
      <w:pPr>
        <w:pStyle w:val="ListNumber"/>
      </w:pPr>
      <w:r>
        <w:t>3. 대화형 Idea Intake와 Opportunity Brief</w:t>
      </w:r>
    </w:p>
    <w:p>
      <w:pPr>
        <w:pStyle w:val="ListNumber"/>
      </w:pPr>
      <w:r>
        <w:t>4. 비동기 Job·Event·SSE 구조</w:t>
      </w:r>
    </w:p>
    <w:p>
      <w:pPr>
        <w:pStyle w:val="ListNumber"/>
      </w:pPr>
      <w:r>
        <w:t>5. 규제 경계(Regulatory Boundary)</w:t>
      </w:r>
    </w:p>
    <w:p>
      <w:pPr>
        <w:pStyle w:val="ListNumber"/>
      </w:pPr>
      <w:r>
        <w:t>6. Concept 탐색·검증·대체 생성</w:t>
      </w:r>
    </w:p>
    <w:p>
      <w:pPr>
        <w:pStyle w:val="ListNumber"/>
      </w:pPr>
      <w:r>
        <w:t>7. Quick Assessment·선택·상세화</w:t>
      </w:r>
    </w:p>
    <w:p>
      <w:pPr>
        <w:pStyle w:val="ListNumber"/>
      </w:pPr>
      <w:r>
        <w:t>8. 법률·규제 상세 보고서</w:t>
      </w:r>
    </w:p>
    <w:p>
      <w:pPr>
        <w:pStyle w:val="ListNumber"/>
      </w:pPr>
      <w:r>
        <w:t>9. 후속 분석 준비 상태</w:t>
      </w:r>
    </w:p>
    <w:p>
      <w:pPr>
        <w:pStyle w:val="ListNumber"/>
      </w:pPr>
      <w:r>
        <w:t>10. UX·UI·타이포그래피 기준</w:t>
      </w:r>
    </w:p>
    <w:p>
      <w:pPr>
        <w:pStyle w:val="ListNumber"/>
      </w:pPr>
      <w:r>
        <w:t>11. 데이터·API·상태·Version 계약</w:t>
      </w:r>
    </w:p>
    <w:p>
      <w:pPr>
        <w:pStyle w:val="ListNumber"/>
      </w:pPr>
      <w:r>
        <w:t>12. AI 책임 경계와 Prompt 원칙</w:t>
      </w:r>
    </w:p>
    <w:p>
      <w:pPr>
        <w:pStyle w:val="ListNumber"/>
      </w:pPr>
      <w:r>
        <w:t>13. 보안·개인정보·관측성</w:t>
      </w:r>
    </w:p>
    <w:p>
      <w:pPr>
        <w:pStyle w:val="ListNumber"/>
      </w:pPr>
      <w:r>
        <w:t>14. 테스트·품질 게이트·수용 기준</w:t>
      </w:r>
    </w:p>
    <w:p>
      <w:pPr>
        <w:pStyle w:val="ListNumber"/>
      </w:pPr>
      <w:r>
        <w:t>15. 구현 로드맵과 전환 전략</w:t>
      </w:r>
    </w:p>
    <w:p>
      <w:pPr>
        <w:pStyle w:val="ListNumber"/>
      </w:pPr>
      <w:r>
        <w:t>부록 A. 고정 용어집</w:t>
      </w:r>
    </w:p>
    <w:p>
      <w:pPr>
        <w:pStyle w:val="ListNumber"/>
      </w:pPr>
      <w:r>
        <w:t>부록 B. 근거 저장소와 참고 구현</w:t>
      </w:r>
    </w:p>
    <w:p>
      <w:r>
        <w:br w:type="page"/>
      </w:r>
    </w:p>
    <w:p>
      <w:pPr>
        <w:pStyle w:val="Heading1"/>
      </w:pPr>
      <w:r>
        <w:t>0. 문서 사용법과 변경 통제</w:t>
      </w:r>
    </w:p>
    <w:p>
      <w:pPr>
        <w:pStyle w:val="Callout"/>
        <w:shd w:fill="FFF2CC"/>
      </w:pPr>
      <w:r>
        <w:rPr>
          <w:b/>
          <w:color w:val="1F2937"/>
        </w:rPr>
        <w:t>고정 원칙</w:t>
        <w:br/>
      </w:r>
      <w:r>
        <w:t>본 문서의 “고정 불변식”, 사용자 여정, 단계 책임, 상태 정의, 외부 계약은 구현 편의를 이유로 임의 변경하지 않는다. 변경 필요 시 Decision Record를 작성하고 사용자 승인 후 v1.1 이상으로 개정한다.</w:t>
      </w:r>
    </w:p>
    <w:p>
      <w:pPr>
        <w:pStyle w:val="Heading2"/>
      </w:pPr>
      <w:r>
        <w:t>0.1 문서의 목적</w:t>
      </w:r>
    </w:p>
    <w:p>
      <w:pPr>
        <w:pStyle w:val="ListBullet"/>
      </w:pPr>
      <w:r>
        <w:t>대화형 Idea Intake부터 Concept 선택, 법률 보고서, 분석 준비 상태까지 하나의 제품 구조로 고정한다.</w:t>
      </w:r>
    </w:p>
    <w:p>
      <w:pPr>
        <w:pStyle w:val="ListBullet"/>
      </w:pPr>
      <w:r>
        <w:t>기존 구현을 폐기하는 것이 아니라 재사용·이관·대체 범위를 명확히 한다.</w:t>
      </w:r>
    </w:p>
    <w:p>
      <w:pPr>
        <w:pStyle w:val="ListBullet"/>
      </w:pPr>
      <w:r>
        <w:t>로컬 Codex 작업이 단계 중간에 범위를 확장하거나 계약을 약화하지 못하도록 수용 기준을 먼저 정의한다.</w:t>
      </w:r>
    </w:p>
    <w:p>
      <w:pPr>
        <w:pStyle w:val="ListBullet"/>
      </w:pPr>
      <w:r>
        <w:t>각 단계는 독립적으로 테스트 가능하고, 다음 단계는 확정된 Version Snapshot만 사용한다.</w:t>
      </w:r>
    </w:p>
    <w:p>
      <w:pPr>
        <w:pStyle w:val="Heading2"/>
      </w:pPr>
      <w:r>
        <w:t>0.2 고정 불변식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ID</w:t>
            </w:r>
          </w:p>
        </w:tc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불변식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I-01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채팅은 입력 경험이며, 다음 단계의 기준은 확정된 Opportunity Brief Version이다.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I-02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사용자 확정값, 문서 추출값, AI 제안값, 기본 가정, 결측값을 구분한다.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I-03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법률은 선택 후 거절하는 심판이 아니라 Concept 생성 단계의 구현 제약이다.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I-04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사용자에게 공개되는 Concept 3개는 Origin과 법률 구현 가능성 검사를 통과해야 한다.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I-05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검증되지 않은 실패 Draft는 내부 기록으로만 보존하고 사용자 후보 카드로 노출하지 않는다.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I-06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비동기 처리의 실제 단계만 표시하며 가짜 진행률과 모델의 숨겨진 추론을 표시하지 않는다.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I-07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선택 이후 법률 단계는 신규 PASS/FAIL이 아니라 근거·이행사항·보고서 발행 단계다.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I-08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법률 민감 필드가 변경된 경우에만 영향 범주를 증분 재검사한다.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I-09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후속 분석의 준비 상태를 READY / NEEDS_CONFIRMATION / MISSING으로 명시한다.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I-10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AI 출력 계약을 약화하거나 임의 기본값으로 실패 결과를 통과시키지 않는다.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I-11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모든 단계는 입력 Hash, Version, 상태, Job Event로 재현 가능해야 한다.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I-12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프로젝트 제목·여정 단계는 기존 위계를 유지하고 본문·카드·보조문구만 1~2단계 작게 조정한다.</w:t>
            </w:r>
          </w:p>
        </w:tc>
      </w:tr>
    </w:tbl>
    <w:p>
      <w:pPr>
        <w:pStyle w:val="Heading2"/>
      </w:pPr>
      <w:r>
        <w:t>0.3 변경 절차</w:t>
      </w:r>
    </w:p>
    <w:p>
      <w:pPr>
        <w:pStyle w:val="ListNumber"/>
      </w:pPr>
      <w:r>
        <w:t>변경 요청은 “문제 / 현재 불변식 / 제안 변경 / 영향 범위 / 마이그레이션 / 테스트”를 포함한 ADR로 작성한다.</w:t>
      </w:r>
    </w:p>
    <w:p>
      <w:pPr>
        <w:pStyle w:val="ListNumber"/>
      </w:pPr>
      <w:r>
        <w:t>외부 API, DB 계약, 사용자 여정, 상태 전이가 바뀌면 설계 문서 버전을 올린다.</w:t>
      </w:r>
    </w:p>
    <w:p>
      <w:pPr>
        <w:pStyle w:val="ListNumber"/>
      </w:pPr>
      <w:r>
        <w:t>동일 단계 내부의 문구·스타일 미세 조정은 ADR 없이 가능하지만 불변식은 침해할 수 없다.</w:t>
      </w:r>
    </w:p>
    <w:p>
      <w:pPr>
        <w:pStyle w:val="ListNumber"/>
      </w:pPr>
      <w:r>
        <w:t>변경 전 기존 E2E와 새 수용 기준을 동시에 실행하고, 실패 시 기능 플래그 또는 롤백 경로를 남긴다.</w:t>
      </w:r>
    </w:p>
    <w:p>
      <w:pPr>
        <w:pStyle w:val="Heading1"/>
      </w:pPr>
      <w:r>
        <w:t>1. 제품 비전과 서비스 정의</w:t>
      </w:r>
    </w:p>
    <w:p>
      <w:pPr>
        <w:pStyle w:val="Callout"/>
        <w:shd w:fill="E2F0D9"/>
      </w:pPr>
      <w:r>
        <w:rPr>
          <w:b/>
          <w:color w:val="1F2937"/>
        </w:rPr>
        <w:t>제품 정의</w:t>
        <w:br/>
      </w:r>
      <w:r>
        <w:t>사용자가 문제나 아이디어를 대화로 설명하면 AI가 필요한 질문으로 사업 탐색 기준을 구조화하고, 공식 법률 근거로 규제 경계를 설정한 뒤, 그 경계 안에서 실제 구현 가능한 Concept 3개를 생성·검증한다. 사용자가 Concept를 선택하면 법률과 이행 조건을 보고서로 발행하고 후속 사업성 분석 입력의 준비 상태까지 연결한다.</w:t>
      </w:r>
    </w:p>
    <w:p>
      <w:pPr>
        <w:pStyle w:val="Heading2"/>
      </w:pPr>
      <w:r>
        <w:t>1.1 이 제품이 해결하는 문제</w:t>
      </w:r>
    </w:p>
    <w:p>
      <w:pPr>
        <w:pStyle w:val="ListBullet"/>
      </w:pPr>
      <w:r>
        <w:t>사용자는 완성된 사업계획서가 없어도 시작할 수 있어야 한다.</w:t>
      </w:r>
    </w:p>
    <w:p>
      <w:pPr>
        <w:pStyle w:val="ListBullet"/>
      </w:pPr>
      <w:r>
        <w:t>AI가 무엇을 이해하고 무엇을 추정했는지 사용자가 확인할 수 있어야 한다.</w:t>
      </w:r>
    </w:p>
    <w:p>
      <w:pPr>
        <w:pStyle w:val="ListBullet"/>
      </w:pPr>
      <w:r>
        <w:t>법률 검토가 뒤늦게 아이디어를 거절하지 않고, 구현 가능한 경로를 만드는 제약으로 작동해야 한다.</w:t>
      </w:r>
    </w:p>
    <w:p>
      <w:pPr>
        <w:pStyle w:val="ListBullet"/>
      </w:pPr>
      <w:r>
        <w:t>검증되지 않은 Concept에 사용자가 시간과 애착을 쓰지 않도록 통과 후보만 공개해야 한다.</w:t>
      </w:r>
    </w:p>
    <w:p>
      <w:pPr>
        <w:pStyle w:val="ListBullet"/>
      </w:pPr>
      <w:r>
        <w:t>시장·BM·기술운영·재무·Persona 분석에 필요한 값이 준비됐는지 정직하게 보여줘야 한다.</w:t>
      </w:r>
    </w:p>
    <w:p>
      <w:pPr>
        <w:pStyle w:val="Heading2"/>
      </w:pPr>
      <w:r>
        <w:t>1.2 사용자에게 보이는 큰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아이디어 탐색</w:t>
            </w:r>
          </w:p>
        </w:tc>
        <w:tc>
          <w:tcPr>
            <w:tcW w:type="dxa" w:w="2045"/>
            <w:shd w:fill="F5F8FB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Concept 생성</w:t>
            </w:r>
          </w:p>
        </w:tc>
        <w:tc>
          <w:tcPr>
            <w:tcW w:type="dxa" w:w="2045"/>
            <w:shd w:fill="D9EAF7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비교·선택</w:t>
            </w:r>
          </w:p>
        </w:tc>
        <w:tc>
          <w:tcPr>
            <w:tcW w:type="dxa" w:w="2045"/>
            <w:shd w:fill="F5F8FB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법률 보고서</w:t>
            </w:r>
          </w:p>
        </w:tc>
        <w:tc>
          <w:tcPr>
            <w:tcW w:type="dxa" w:w="2045"/>
            <w:shd w:fill="D9EAF7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사업성 분석</w:t>
            </w:r>
          </w:p>
        </w:tc>
      </w:tr>
    </w:tbl>
    <w:p>
      <w:r>
        <w:t>내부적으로는 더 많은 상태와 검증이 존재하지만, 사용자 내비게이션은 위 다섯 단계로 단순화한다.</w:t>
      </w:r>
    </w:p>
    <w:p>
      <w:pPr>
        <w:pStyle w:val="Heading1"/>
      </w:pPr>
      <w:r>
        <w:t>2. 고정 사용자 여정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556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사용자 행동</w:t>
            </w:r>
          </w:p>
        </w:tc>
        <w:tc>
          <w:tcPr>
            <w:tcW w:type="dxa" w:w="2556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시스템 행동</w:t>
            </w:r>
          </w:p>
        </w:tc>
        <w:tc>
          <w:tcPr>
            <w:tcW w:type="dxa" w:w="2556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완료 조건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1. 아이디어 대화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짧은 설명, 답변, 문서 첨부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정보 추출, 후속 질문, Brief 초안 갱신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필수 항목 충족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2. Brief 확인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항목 수정, LOCKED/PREFERRED/OPEN/ASSUMPTION 지정, 확정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확정 Version과 Hash 저장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CONFIRMED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3. 규제 경계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충돌 조건 수정 또는 추가 질문 답변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공식 근거 조회, Boundary Rule 생성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READY 또는 BLOCKED/NEEDS_INPUT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4. Concept 탐색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진행 보드 확인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후보 생성, Origin 검사, 법률 구현 가능성 검사, 재설계/대체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적격 3개 확보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5. 비교·선택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Quick Assessment 확인, 1~2개 선택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선택 Snapshot, 선택 이유 저장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SELECTED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6. 상세화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필요한 가정 확인·수정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역할·거래·데이터·운영 구조 확장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DETAIL_CONFIRMED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7. 법률 보고서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체크리스트, 질문, 수정안, 발행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기존 검증근거로 보고서·증분 검사·Snapshot 발행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PUBLISHED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8. 분석 준비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누락값과 확인 필요값 보완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분석별 READY/NEEDS_CONFIRMATION/MISSING 계산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분석별 Gate 충족</w:t>
            </w:r>
          </w:p>
        </w:tc>
      </w:tr>
    </w:tbl>
    <w:p>
      <w:pPr>
        <w:pStyle w:val="Heading2"/>
      </w:pPr>
      <w:r>
        <w:t>2.1 Stale 규칙</w:t>
      </w:r>
    </w:p>
    <w:p>
      <w:pPr>
        <w:pStyle w:val="ListBullet"/>
      </w:pPr>
      <w:r>
        <w:t>확정 Brief가 변경되면 규제 경계, Concept Batch, Quick Assessment, 선택 결과는 Stale 후보가 된다.</w:t>
      </w:r>
    </w:p>
    <w:p>
      <w:pPr>
        <w:pStyle w:val="ListBullet"/>
      </w:pPr>
      <w:r>
        <w:t>규제 경계가 변경되면 Concept 이후 산출물이 Stale 후보가 된다.</w:t>
      </w:r>
    </w:p>
    <w:p>
      <w:pPr>
        <w:pStyle w:val="ListBullet"/>
      </w:pPr>
      <w:r>
        <w:t>선택 Concept의 법률 민감 필드만 변경된 경우 전체 흐름이 아니라 영향 법률 범주만 재검사한다.</w:t>
      </w:r>
    </w:p>
    <w:p>
      <w:pPr>
        <w:pStyle w:val="ListBullet"/>
      </w:pPr>
      <w:r>
        <w:t>Stale 결과는 삭제하지 않고 이력으로 남기되 현재 결과로 표시하지 않는다.</w:t>
      </w:r>
    </w:p>
    <w:p>
      <w:pPr>
        <w:pStyle w:val="Heading1"/>
      </w:pPr>
      <w:r>
        <w:t>3. 대화형 Idea Intake와 Opportunity Brief</w:t>
      </w:r>
    </w:p>
    <w:p>
      <w:pPr>
        <w:pStyle w:val="Heading2"/>
      </w:pPr>
      <w:r>
        <w:t>3.1 화면 구조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3408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Desktop</w:t>
            </w:r>
          </w:p>
        </w:tc>
        <w:tc>
          <w:tcPr>
            <w:tcW w:type="dxa" w:w="3408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Mobile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상단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프로젝트 정보와 여정 단계 고정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동일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대화 영역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좌측 65%: 메시지, 질문, 파일, 작업 상태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기본 화면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Brief 정보판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우측 35%: 현재 추출값, 상태, 출처, 확정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Drawer/Bottom sheet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규제 경계 확정 후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좌측 30% 요약 + 우측 70% Concept 보드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탭 또는 순차 화면</w:t>
            </w:r>
          </w:p>
        </w:tc>
      </w:tr>
    </w:tbl>
    <w:p>
      <w:pPr>
        <w:pStyle w:val="Heading2"/>
      </w:pPr>
      <w:r>
        <w:t>3.2 필수 정보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Field Key</w:t>
            </w:r>
          </w:p>
        </w:tc>
        <w:tc>
          <w:tcPr>
            <w:tcW w:type="dxa" w:w="2556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표시명</w:t>
            </w:r>
          </w:p>
        </w:tc>
        <w:tc>
          <w:tcPr>
            <w:tcW w:type="dxa" w:w="2556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필수</w:t>
            </w:r>
          </w:p>
        </w:tc>
        <w:tc>
          <w:tcPr>
            <w:tcW w:type="dxa" w:w="2556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problem_or_opportunity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문제 또는 기회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필수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무엇이 불편하거나 개선되어야 하는가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primary_actor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주요 사용자/고객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필수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누가 문제를 겪고 사용하는가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beneficiaries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수혜자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선택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구매자·운영자·공공 수혜자 등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usage_context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사용 상황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필수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언제, 어디서, 어떤 맥락인가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desired_outcome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원하는 결과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필수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무엇이 달라져야 하는가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target_region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대상 국가·지역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필수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법률·시장 범위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locked_constraints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반드시 유지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필수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변경 금지 조건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open_decisions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열린 결정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필수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Concept가 제안할 수 있는 공간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prohibited_preferences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원하지 않는 방식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선택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사용자 금지 조건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role_scope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사업 역할 범위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필수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직접 판매·중개·정보·운영 가능 범위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regulated_activities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규제 민감 활동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필수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개인정보·결제·배송·수거·의료·금융 등</w:t>
            </w:r>
          </w:p>
        </w:tc>
      </w:tr>
    </w:tbl>
    <w:p>
      <w:pPr>
        <w:pStyle w:val="Heading2"/>
      </w:pPr>
      <w:r>
        <w:t>3.3 품질 향상 정보</w:t>
      </w:r>
    </w:p>
    <w:p>
      <w:pPr>
        <w:pStyle w:val="ListBullet"/>
      </w:pPr>
      <w:r>
        <w:t>현재 대안과 기존 방식의 한계</w:t>
      </w:r>
    </w:p>
    <w:p>
      <w:pPr>
        <w:pStyle w:val="ListBullet"/>
      </w:pPr>
      <w:r>
        <w:t>보유 자원·기술·파트너·데이터·채널</w:t>
      </w:r>
    </w:p>
    <w:p>
      <w:pPr>
        <w:pStyle w:val="ListBullet"/>
      </w:pPr>
      <w:r>
        <w:t>기간·예산·인력 제약</w:t>
      </w:r>
    </w:p>
    <w:p>
      <w:pPr>
        <w:pStyle w:val="ListBullet"/>
      </w:pPr>
      <w:r>
        <w:t>선호 채널과 수익 의도</w:t>
      </w:r>
    </w:p>
    <w:p>
      <w:pPr>
        <w:pStyle w:val="ListBullet"/>
      </w:pPr>
      <w:r>
        <w:t>성공 기준과 초기 검증 가설</w:t>
      </w:r>
    </w:p>
    <w:p>
      <w:pPr>
        <w:pStyle w:val="ListBullet"/>
      </w:pPr>
      <w:r>
        <w:t>차별화 가능한 자산</w:t>
      </w:r>
    </w:p>
    <w:p>
      <w:pPr>
        <w:pStyle w:val="Heading2"/>
      </w:pPr>
      <w:r>
        <w:t>3.4 조건부 질문군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후속 질문군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개인정보·데이터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수집 항목, 수집·보관 주체, 보관 기간, 위치·건강·생체·아동 정보, 자동 판단 여부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결제·거래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판매자, 결제 수취자, 수수료, 환불·분쟁 책임, 정기결제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물리적 활동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배송·수거·운반·보관 주체, 직접/파트너, 허가·자격, 소유권 이전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의료·건강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진단·치료·예방 주장, 건강정보, 전문가 대체, 웰니스/의료 경계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금융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투자·대출·보험·신용 추천, 자금 보관·이체, 수익률 주장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미성년자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보호자 동의, 결제, 개인정보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콘텐츠·IP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업로드 콘텐츠, 타인 저작물, AI 생성물 상업 이용, 권리 조건</w:t>
            </w:r>
          </w:p>
        </w:tc>
      </w:tr>
    </w:tbl>
    <w:p>
      <w:pPr>
        <w:pStyle w:val="Heading2"/>
      </w:pPr>
      <w:r>
        <w:t>3.5 Field Decision Status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2556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2556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Concept 처리</w:t>
            </w:r>
          </w:p>
        </w:tc>
        <w:tc>
          <w:tcPr>
            <w:tcW w:type="dxa" w:w="2556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표시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LOCKED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반드시 유지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변경 금지, Trace 필수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잠금 아이콘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PREFERRED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선호하나 대안 가능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변경 시 이유·비교 표시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선호 배지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OPEN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미결정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후보별 변형 허용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열린 결정 배지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ASSUMPTION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검증되지 않은 가정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평가·실험 과제로 전달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가정 경고</w:t>
            </w:r>
          </w:p>
        </w:tc>
      </w:tr>
    </w:tbl>
    <w:p>
      <w:pPr>
        <w:pStyle w:val="Heading2"/>
      </w:pPr>
      <w:r>
        <w:t>3.6 Source Provenance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Source Type</w:t>
            </w:r>
          </w:p>
        </w:tc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USER_CONFIRMED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사용자가 확인·확정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SOURCE_EXTRACTED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문서에서 추출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AI_PROPOSED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AI 제안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DEFAULT_ASSUMPTION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명시된 기본 가정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MISSING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결측</w:t>
            </w:r>
          </w:p>
        </w:tc>
      </w:tr>
    </w:tbl>
    <w:p>
      <w:pPr>
        <w:pStyle w:val="Heading2"/>
      </w:pPr>
      <w:r>
        <w:t>3.7 대화 규칙</w:t>
      </w:r>
    </w:p>
    <w:p>
      <w:pPr>
        <w:pStyle w:val="ListBullet"/>
      </w:pPr>
      <w:r>
        <w:t>한 번에 2~4개 질문만 제시한다.</w:t>
      </w:r>
    </w:p>
    <w:p>
      <w:pPr>
        <w:pStyle w:val="ListBullet"/>
      </w:pPr>
      <w:r>
        <w:t>이미 답한 질문을 표현만 바꿔 반복하지 않는다.</w:t>
      </w:r>
    </w:p>
    <w:p>
      <w:pPr>
        <w:pStyle w:val="ListBullet"/>
      </w:pPr>
      <w:r>
        <w:t>답변이 모순되면 조용히 덮어쓰지 않고 충돌을 보여준다.</w:t>
      </w:r>
    </w:p>
    <w:p>
      <w:pPr>
        <w:pStyle w:val="ListBullet"/>
      </w:pPr>
      <w:r>
        <w:t>질문의 목적과 다음 단계에 필요한 이유를 짧게 설명한다.</w:t>
      </w:r>
    </w:p>
    <w:p>
      <w:pPr>
        <w:pStyle w:val="ListBullet"/>
      </w:pPr>
      <w:r>
        <w:t>AI는 장문의 사업계획을 강요하지 않고 OPEN 항목을 허용한다.</w:t>
      </w:r>
    </w:p>
    <w:p>
      <w:pPr>
        <w:pStyle w:val="ListBullet"/>
      </w:pPr>
      <w:r>
        <w:t>사용자는 채팅 답변 또는 문서 첨부로 여러 질문에 한꺼번에 답할 수 있다.</w:t>
      </w:r>
    </w:p>
    <w:p>
      <w:pPr>
        <w:pStyle w:val="Heading2"/>
      </w:pPr>
      <w:r>
        <w:t>3.8 종료 조건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READY_FOR_CONFIRMATION</w:t>
            </w:r>
          </w:p>
        </w:tc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NEEDS_INPUT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문제·대상·결과·지역 존재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사용자와 구매자 구분 불가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LOCKED와 OPEN 구분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중요 역할·거래 구조가 전혀 불명확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규제 민감 활동 식별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지역 미정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명백한 모순 없음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핵심 목표 충돌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Concept 변형 공간 존재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모든 요소가 LOCKED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명백한 금지 활동이 LOCKED</w:t>
            </w:r>
          </w:p>
        </w:tc>
      </w:tr>
    </w:tbl>
    <w:p>
      <w:pPr>
        <w:pStyle w:val="Heading1"/>
      </w:pPr>
      <w:r>
        <w:t>4. 비동기 Job·Event·SSE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요청</w:t>
            </w:r>
          </w:p>
        </w:tc>
        <w:tc>
          <w:tcPr>
            <w:tcW w:type="dxa" w:w="1704"/>
            <w:shd w:fill="F5F8FB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Job 생성</w:t>
            </w:r>
          </w:p>
        </w:tc>
        <w:tc>
          <w:tcPr>
            <w:tcW w:type="dxa" w:w="1704"/>
            <w:shd w:fill="D9EAF7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Worker 실행</w:t>
            </w:r>
          </w:p>
        </w:tc>
        <w:tc>
          <w:tcPr>
            <w:tcW w:type="dxa" w:w="1704"/>
            <w:shd w:fill="F5F8FB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Event 저장</w:t>
            </w:r>
          </w:p>
        </w:tc>
        <w:tc>
          <w:tcPr>
            <w:tcW w:type="dxa" w:w="1704"/>
            <w:shd w:fill="D9EAF7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SSE 전송</w:t>
            </w:r>
          </w:p>
        </w:tc>
        <w:tc>
          <w:tcPr>
            <w:tcW w:type="dxa" w:w="1704"/>
            <w:shd w:fill="F5F8FB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UI 복원</w:t>
            </w:r>
          </w:p>
        </w:tc>
      </w:tr>
    </w:tbl>
    <w:p>
      <w:pPr>
        <w:pStyle w:val="Heading2"/>
      </w:pPr>
      <w:r>
        <w:t>4.1 원칙</w:t>
      </w:r>
    </w:p>
    <w:p>
      <w:pPr>
        <w:pStyle w:val="ListBullet"/>
      </w:pPr>
      <w:r>
        <w:t>POST 요청은 장기 작업 완료를 기다리지 않고 Job ID와 현재 상태를 반환한다.</w:t>
      </w:r>
    </w:p>
    <w:p>
      <w:pPr>
        <w:pStyle w:val="ListBullet"/>
      </w:pPr>
      <w:r>
        <w:t>모든 작업 단계 이벤트는 DB에 저장하여 새로고침·재로그인 후 복원한다.</w:t>
      </w:r>
    </w:p>
    <w:p>
      <w:pPr>
        <w:pStyle w:val="ListBullet"/>
      </w:pPr>
      <w:r>
        <w:t>SSE를 기본으로 하고 연결 실패 시 동일 Event Cursor 기반 Polling으로 전환한다.</w:t>
      </w:r>
    </w:p>
    <w:p>
      <w:pPr>
        <w:pStyle w:val="ListBullet"/>
      </w:pPr>
      <w:r>
        <w:t>진행률 퍼센트는 실제 계산 근거가 있을 때만 사용하고, 기본은 단계 완료 상태를 표시한다.</w:t>
      </w:r>
    </w:p>
    <w:p>
      <w:pPr>
        <w:pStyle w:val="ListBullet"/>
      </w:pPr>
      <w:r>
        <w:t>사용자 메시지와 운영 진단 로그를 분리한다.</w:t>
      </w:r>
    </w:p>
    <w:p>
      <w:pPr>
        <w:pStyle w:val="Heading2"/>
      </w:pPr>
      <w:r>
        <w:t>4.2 Event 계약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eventId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단조 증가 ID 또는 UUID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jobId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Job 식별자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projectId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프로젝트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stage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업무 단계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eventType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기계 판독 이벤트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QUEUED/RUNNING/COMPLETED/FAILED/NEEDS_INPUT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messageKey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사용자 문구 Key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messageParams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안전한 치환값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technicalCode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운영용 오류 코드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sequence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재생 순서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occurredAt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발생 시각</w:t>
            </w:r>
          </w:p>
        </w:tc>
      </w:tr>
    </w:tbl>
    <w:p>
      <w:pPr>
        <w:pStyle w:val="Heading2"/>
      </w:pPr>
      <w:r>
        <w:t>4.3 Event 예시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408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Event Type</w:t>
            </w:r>
          </w:p>
        </w:tc>
        <w:tc>
          <w:tcPr>
            <w:tcW w:type="dxa" w:w="3408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사용자 표시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IDEA_INTAKE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FILE_EXTRACTION_STARTED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첨부 문서의 텍스트와 표를 읽고 있습니다.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IDEA_INTAKE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FOLLOWUP_QUESTIONS_READY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추가 확인이 필요한 질문을 준비했습니다.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REGULATORY_BOUNDARY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OFFICIAL_SOURCE_LOOKUP_STARTED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관련 공식 법령 근거를 확인하고 있습니다.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CONCEPT_EXPLORATION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SLOT_LEGAL_VALIDATION_STARTED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Concept의 사업자 역할과 운영 구조를 확인하고 있습니다.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CONCEPT_EXPLORATION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SLOT_REDESIGN_STARTED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규제 조건에 맞도록 운영 방식을 다시 설계하고 있습니다.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LEGAL_REPORT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REPORT_BUILD_STARTED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선택한 Concept의 법률 보고서를 구성하고 있습니다.</w:t>
            </w:r>
          </w:p>
        </w:tc>
      </w:tr>
    </w:tbl>
    <w:p>
      <w:pPr>
        <w:pStyle w:val="Heading2"/>
      </w:pPr>
      <w:r>
        <w:t>4.4 SSE 계약</w:t>
      </w:r>
    </w:p>
    <w:p>
      <w:pPr>
        <w:pStyle w:val="Callout"/>
        <w:shd w:fill="D9EAF7"/>
      </w:pPr>
      <w:r>
        <w:rPr>
          <w:b/>
          <w:color w:val="1F4E78"/>
        </w:rPr>
        <w:t>권장 Endpoint</w:t>
        <w:br/>
      </w:r>
      <w:r>
        <w:t>GET /api/v2/jobs/{jobId}/events · Content-Type: text/event-stream · Last-Event-ID와 cursor를 모두 지원한다. 연결 종료 후 Polling은 GET /api/v2/jobs/{jobId}/events?after={sequence}를 사용한다.</w:t>
      </w:r>
    </w:p>
    <w:p>
      <w:pPr>
        <w:pStyle w:val="Heading1"/>
      </w:pPr>
      <w:r>
        <w:t>5. 규제 경계(Regulatory Boundary)</w:t>
      </w:r>
    </w:p>
    <w:p>
      <w:pPr>
        <w:pStyle w:val="Callout"/>
        <w:shd w:fill="D9EAF7"/>
      </w:pPr>
      <w:r>
        <w:rPr>
          <w:b/>
          <w:color w:val="1F4E78"/>
        </w:rPr>
        <w:t>역할 정의</w:t>
        <w:br/>
      </w:r>
      <w:r>
        <w:t>규제 경계는 최종 법률자문이나 적법성 보증이 아니다. Concept 탐색에서 금지할 역할·활동, 허용 가능한 구현 패턴, 필수 파트너·통제·고지, 미해결 사실을 공식 근거와 연결하는 생성 제약이다.</w:t>
      </w:r>
    </w:p>
    <w:p>
      <w:pPr>
        <w:pStyle w:val="Heading2"/>
      </w:pPr>
      <w:r>
        <w:t>5.1 Boundary Rule 유형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Rule Type</w:t>
            </w:r>
          </w:p>
        </w:tc>
        <w:tc>
          <w:tcPr>
            <w:tcW w:type="dxa" w:w="3408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3408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예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PROHIBITED_ROLE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맡으면 안 되는 사업자 역할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무허가 직접 수거 사업자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PROHIBITED_ACTIVITY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금지·제외 활동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확인되지 않은 의료 효능 단정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ALLOWED_PATTERN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허용 가능한 구조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허가 사업자 제휴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REQUIRED_CONTROL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필수 운영 통제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접근권한·보관기간·감사로그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REQUIRED_PARTNER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필요 자격·파트너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허가된 운반 사업자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REQUIRED_DISCLOSURE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필수 고지·동의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위치정보 이용 고지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UNRESOLVED_FACT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추가 확인 전 판단 불가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실제 결제 수취 주체</w:t>
            </w:r>
          </w:p>
        </w:tc>
      </w:tr>
    </w:tbl>
    <w:p>
      <w:pPr>
        <w:pStyle w:val="Heading2"/>
      </w:pPr>
      <w:r>
        <w:t>5.2 Boundary 상태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408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3408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다음 행동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READY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탐색 가능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Concept 생성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NEEDS_INPUT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사실 부족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대화 질문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BLOCKED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LOCKED 조건과 경계 충돌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수정안 선택 또는 Brief 변경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FAILED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기술/근거 조회 실패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재시도 또는 운영 확인</w:t>
            </w:r>
          </w:p>
        </w:tc>
      </w:tr>
    </w:tbl>
    <w:p>
      <w:pPr>
        <w:pStyle w:val="Heading2"/>
      </w:pPr>
      <w:r>
        <w:t>5.3 사용자 피드백</w:t>
      </w:r>
    </w:p>
    <w:p>
      <w:pPr>
        <w:pStyle w:val="ListBullet"/>
      </w:pPr>
      <w:r>
        <w:t>탐색 가능한 구현 방향</w:t>
      </w:r>
    </w:p>
    <w:p>
      <w:pPr>
        <w:pStyle w:val="ListBullet"/>
      </w:pPr>
      <w:r>
        <w:t>피해야 할 구현 방향</w:t>
      </w:r>
    </w:p>
    <w:p>
      <w:pPr>
        <w:pStyle w:val="ListBullet"/>
      </w:pPr>
      <w:r>
        <w:t>필수 파트너·허가·고지</w:t>
      </w:r>
    </w:p>
    <w:p>
      <w:pPr>
        <w:pStyle w:val="ListBullet"/>
      </w:pPr>
      <w:r>
        <w:t>추가로 확인할 사실</w:t>
      </w:r>
    </w:p>
    <w:p>
      <w:pPr>
        <w:pStyle w:val="ListBullet"/>
      </w:pPr>
      <w:r>
        <w:t>어느 LOCKED 조건이 충돌하는지</w:t>
      </w:r>
    </w:p>
    <w:p>
      <w:pPr>
        <w:pStyle w:val="ListBullet"/>
      </w:pPr>
      <w:r>
        <w:t>어떻게 바꾸면 탐색 가능한지</w:t>
      </w:r>
    </w:p>
    <w:p>
      <w:pPr>
        <w:pStyle w:val="Heading2"/>
      </w:pPr>
      <w:r>
        <w:t>5.4 법률 Evidence와 Boundary Rule 분리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Boundary Rule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법률명·조문·제목·발췌·시행일·URL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Concept 생성에 직접 적용할 사업상 규칙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공식 근거 보존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실행 가능한 문장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변경하지 않음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역할·활동·통제 단위로 정규화</w:t>
            </w:r>
          </w:p>
        </w:tc>
      </w:tr>
    </w:tbl>
    <w:p>
      <w:pPr>
        <w:pStyle w:val="Heading1"/>
      </w:pPr>
      <w:r>
        <w:t>6. Concept 탐색·검증·대체 생성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Slot 생성</w:t>
            </w:r>
          </w:p>
        </w:tc>
        <w:tc>
          <w:tcPr>
            <w:tcW w:type="dxa" w:w="1704"/>
            <w:shd w:fill="F5F8FB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Concept 골격 생성</w:t>
            </w:r>
          </w:p>
        </w:tc>
        <w:tc>
          <w:tcPr>
            <w:tcW w:type="dxa" w:w="1704"/>
            <w:shd w:fill="D9EAF7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Origin 검사</w:t>
            </w:r>
          </w:p>
        </w:tc>
        <w:tc>
          <w:tcPr>
            <w:tcW w:type="dxa" w:w="1704"/>
            <w:shd w:fill="F5F8FB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법률 구현 검사</w:t>
            </w:r>
          </w:p>
        </w:tc>
        <w:tc>
          <w:tcPr>
            <w:tcW w:type="dxa" w:w="1704"/>
            <w:shd w:fill="D9EAF7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재설계/대체</w:t>
            </w:r>
          </w:p>
        </w:tc>
        <w:tc>
          <w:tcPr>
            <w:tcW w:type="dxa" w:w="1704"/>
            <w:shd w:fill="F5F8FB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적격 3개</w:t>
            </w:r>
          </w:p>
        </w:tc>
      </w:tr>
    </w:tbl>
    <w:p>
      <w:pPr>
        <w:pStyle w:val="Heading2"/>
      </w:pPr>
      <w:r>
        <w:t>6.1 Concept 최소 구현 골격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필수 내용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Identity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이름, 한 줄 설명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Customer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핵심 고객, 사용 상황, 수혜자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Mechanism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문제 해결 메커니즘, 가치 제안, 차별화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Business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수익 가설, 채널 가설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Roles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플랫폼·판매자·파트너 역할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Transaction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주문·결제·환불·소유권 흐름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Data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수집·처리·보관 주체와 목적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Operations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물리적 활동, 파트너, 큰 운영 방식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Validation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가정, 위험, 초기 검증 포인트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Legal Feasibility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구현 상태, 필수 통제, 피해야 할 변형, 근거 연결</w:t>
            </w:r>
          </w:p>
        </w:tc>
      </w:tr>
    </w:tbl>
    <w:p>
      <w:pPr>
        <w:pStyle w:val="Heading2"/>
      </w:pPr>
      <w:r>
        <w:t>6.2 후보 상태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408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3408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사용자 공개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QUEUED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대기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작업 Slot만 표시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GENERATING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생성 중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상세 숨김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VALIDATING_ORIGIN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고정값·기준 검사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상세 숨김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VALIDATING_LEGAL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구현 가능성 검사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상세 숨김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REDESIGNING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수정 가능한 충돌 재설계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상세 숨김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READY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적격 후보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공개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NEEDS_INPUT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사용자 사실 필요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질문 표시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FAILED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기술적/복구 불가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재시도 표시</w:t>
            </w:r>
          </w:p>
        </w:tc>
      </w:tr>
    </w:tbl>
    <w:p>
      <w:pPr>
        <w:pStyle w:val="Heading2"/>
      </w:pPr>
      <w:r>
        <w:t>6.3 법률 구현 가능성 상태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408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3408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처리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IMPLEMENTABLE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현재 구조로 구현 경로 확인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적격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IMPLEMENTABLE_WITH_CONTROLS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필수 통제를 반영하면 가능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적격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REDESIGN_REQUIRED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역할·운영 구조 수정 필요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재설계 후 재검사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INSUFFICIENT_INFORMATION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사실 부족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질문 또는 제외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HARD_BLOCK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핵심 구조 충돌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폐기</w:t>
            </w:r>
          </w:p>
        </w:tc>
      </w:tr>
    </w:tbl>
    <w:p>
      <w:pPr>
        <w:pStyle w:val="Heading2"/>
      </w:pPr>
      <w:r>
        <w:t>6.4 생성·검증 책임 분리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구성요소</w:t>
            </w:r>
          </w:p>
        </w:tc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책임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Concept Generator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사업 골격과 법률 대응 가설 생성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Origin Validator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LOCKED/Brief 일관성 결정론 검사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Legal Feasibility Validator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Boundary Rule과 구현 구조의 적합성 판단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Orchestrator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Slot 격리, 재설계/대체, 적격 수 집계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Persistence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실패 Draft와 이유를 내부 기록, READY만 공개</w:t>
            </w:r>
          </w:p>
        </w:tc>
      </w:tr>
    </w:tbl>
    <w:p>
      <w:pPr>
        <w:pStyle w:val="Heading2"/>
      </w:pPr>
      <w:r>
        <w:t>6.5 Slot 실패 격리</w:t>
      </w:r>
    </w:p>
    <w:p>
      <w:pPr>
        <w:pStyle w:val="ListBullet"/>
      </w:pPr>
      <w:r>
        <w:t>한 Slot의 Timeout이 다른 Slot의 Schema Repair나 법률검사를 막지 않는다.</w:t>
      </w:r>
    </w:p>
    <w:p>
      <w:pPr>
        <w:pStyle w:val="ListBullet"/>
      </w:pPr>
      <w:r>
        <w:t>각 Slot은 VALID / SCHEMA_INVALID / TRANSIENT_PROVIDER_FAILURE / PERMANENT_PROVIDER_FAILURE로 독립 분류한다.</w:t>
      </w:r>
    </w:p>
    <w:p>
      <w:pPr>
        <w:pStyle w:val="ListBullet"/>
      </w:pPr>
      <w:r>
        <w:t>정상 Slot은 재호출하지 않는다.</w:t>
      </w:r>
    </w:p>
    <w:p>
      <w:pPr>
        <w:pStyle w:val="ListBullet"/>
      </w:pPr>
      <w:r>
        <w:t>Slot별 초기 호출 후 Schema Repair 또는 Transient Retry 중 하나만 허용한다.</w:t>
      </w:r>
    </w:p>
    <w:p>
      <w:pPr>
        <w:pStyle w:val="ListBullet"/>
      </w:pPr>
      <w:r>
        <w:t>사용자에게는 기술 코드 대신 단계와 복구 가능 여부를 표시한다.</w:t>
      </w:r>
    </w:p>
    <w:p>
      <w:pPr>
        <w:pStyle w:val="Heading2"/>
      </w:pPr>
      <w:r>
        <w:t>6.6 Trace 원칙</w:t>
      </w:r>
    </w:p>
    <w:p>
      <w:pPr>
        <w:pStyle w:val="Callout"/>
        <w:shd w:fill="FFF2CC"/>
      </w:pPr>
      <w:r>
        <w:rPr>
          <w:b/>
          <w:color w:val="1F2937"/>
        </w:rPr>
        <w:t>결정론적 Trace</w:t>
        <w:br/>
      </w:r>
      <w:r>
        <w:t>AI가 시스템이 이미 알고 있는 sourceValue·법률 원문을 재복사해 증명하게 하지 않는다. 구조 Key와 원본 값은 시스템이 조립하고, AI는 후보의 대응 값이나 구현 설명만 반환한다. 최종 Trace는 Validator가 생성한다.</w:t>
      </w:r>
    </w:p>
    <w:p>
      <w:pPr>
        <w:pStyle w:val="Heading2"/>
      </w:pPr>
      <w:r>
        <w:t>6.7 적격 3개 정책</w:t>
      </w:r>
    </w:p>
    <w:p>
      <w:pPr>
        <w:pStyle w:val="ListBullet"/>
      </w:pPr>
      <w:r>
        <w:t>사용자에게 공개할 목표 수는 3개로 고정한다.</w:t>
      </w:r>
    </w:p>
    <w:p>
      <w:pPr>
        <w:pStyle w:val="ListBullet"/>
      </w:pPr>
      <w:r>
        <w:t>내부적으로 실패한 수만큼 대체 생성하며 총 검사 한도와 Round 한도는 정책값으로 유지한다.</w:t>
      </w:r>
    </w:p>
    <w:p>
      <w:pPr>
        <w:pStyle w:val="ListBullet"/>
      </w:pPr>
      <w:r>
        <w:t>3개를 확보하지 못하면 FAILED가 아니라 원인에 따라 NEEDS_INPUT 또는 RETRYABLE_FAILED로 분리한다.</w:t>
      </w:r>
    </w:p>
    <w:p>
      <w:pPr>
        <w:pStyle w:val="ListBullet"/>
      </w:pPr>
      <w:r>
        <w:t>공개 후보 3개 외에 적격 Reserve 후보를 최대 1~2개 보관할 수 있으나 초기 UI에는 표시하지 않는다.</w:t>
      </w:r>
    </w:p>
    <w:p>
      <w:pPr>
        <w:pStyle w:val="Heading1"/>
      </w:pPr>
      <w:r>
        <w:t>7. Quick Assessment·선택·상세화</w:t>
      </w:r>
    </w:p>
    <w:p>
      <w:pPr>
        <w:pStyle w:val="Heading2"/>
      </w:pPr>
      <w:r>
        <w:t>7.1 평가 기준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problemFit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문제 적합성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customerValue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고객 가치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differentiation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차별성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executionFeasibility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실행 가능성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revenuePotential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수익 가능성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testability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초기 검증 용이성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legalFeasibility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법률 구현 가능성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complianceComplexity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준수 복잡도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partnerDependency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필수 파트너 의존도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assumptionUncertainty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가정 불확실성</w:t>
            </w:r>
          </w:p>
        </w:tc>
      </w:tr>
    </w:tbl>
    <w:p>
      <w:pPr>
        <w:pStyle w:val="Heading2"/>
      </w:pPr>
      <w:r>
        <w:t>7.2 선택 원칙</w:t>
      </w:r>
    </w:p>
    <w:p>
      <w:pPr>
        <w:pStyle w:val="ListBullet"/>
      </w:pPr>
      <w:r>
        <w:t>Quick Assessment는 상대 비교 근거이며 자동 선택하지 않는다.</w:t>
      </w:r>
    </w:p>
    <w:p>
      <w:pPr>
        <w:pStyle w:val="ListBullet"/>
      </w:pPr>
      <w:r>
        <w:t>사용자는 1개 또는 최대 2개를 선택하고 선택 이유를 저장한다.</w:t>
      </w:r>
    </w:p>
    <w:p>
      <w:pPr>
        <w:pStyle w:val="ListBullet"/>
      </w:pPr>
      <w:r>
        <w:t>선택 Snapshot은 Concept Version과 법률 프로필 Version을 함께 고정한다.</w:t>
      </w:r>
    </w:p>
    <w:p>
      <w:pPr>
        <w:pStyle w:val="Heading2"/>
      </w:pPr>
      <w:r>
        <w:t>7.3 상세화 항목</w:t>
      </w:r>
    </w:p>
    <w:p>
      <w:pPr>
        <w:pStyle w:val="ListBullet"/>
      </w:pPr>
      <w:r>
        <w:t>기능 구성과 사용자 흐름</w:t>
      </w:r>
    </w:p>
    <w:p>
      <w:pPr>
        <w:pStyle w:val="ListBullet"/>
      </w:pPr>
      <w:r>
        <w:t>파트너 역할과 책임</w:t>
      </w:r>
    </w:p>
    <w:p>
      <w:pPr>
        <w:pStyle w:val="ListBullet"/>
      </w:pPr>
      <w:r>
        <w:t>주문·결제·환불·소유권 구조</w:t>
      </w:r>
    </w:p>
    <w:p>
      <w:pPr>
        <w:pStyle w:val="ListBullet"/>
      </w:pPr>
      <w:r>
        <w:t>데이터 수집·보관·삭제 구조</w:t>
      </w:r>
    </w:p>
    <w:p>
      <w:pPr>
        <w:pStyle w:val="ListBullet"/>
      </w:pPr>
      <w:r>
        <w:t>운영 프로세스와 채널</w:t>
      </w:r>
    </w:p>
    <w:p>
      <w:pPr>
        <w:pStyle w:val="ListBullet"/>
      </w:pPr>
      <w:r>
        <w:t>가격·수익·비용 가설</w:t>
      </w:r>
    </w:p>
    <w:p>
      <w:pPr>
        <w:pStyle w:val="ListBullet"/>
      </w:pPr>
      <w:r>
        <w:t>핵심 지표</w:t>
      </w:r>
    </w:p>
    <w:p>
      <w:pPr>
        <w:pStyle w:val="ListBullet"/>
      </w:pPr>
      <w:r>
        <w:t>초기 실험 계획</w:t>
      </w:r>
    </w:p>
    <w:p>
      <w:pPr>
        <w:pStyle w:val="Heading2"/>
      </w:pPr>
      <w:r>
        <w:t>7.4 법률 민감 변경 감지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변경 Field</w:t>
            </w:r>
          </w:p>
        </w:tc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영향 예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businessRole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판매자/중개자 책임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paymentActor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약관·소비자·전자금융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deliveryCollectionActor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인허가·물리적 책임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dataPurposeRetention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개인정보·위치정보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targetRegion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관할 법률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regulatedProductType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산업별 규제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advertisingClaims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표시광고·의료 주장</w:t>
            </w:r>
          </w:p>
        </w:tc>
      </w:tr>
    </w:tbl>
    <w:p>
      <w:pPr>
        <w:pStyle w:val="Heading1"/>
      </w:pPr>
      <w:r>
        <w:t>8. 법률·규제 상세 보고서</w:t>
      </w:r>
    </w:p>
    <w:p>
      <w:pPr>
        <w:pStyle w:val="Callout"/>
        <w:shd w:fill="E2F0D9"/>
      </w:pPr>
      <w:r>
        <w:rPr>
          <w:b/>
          <w:color w:val="1F2937"/>
        </w:rPr>
        <w:t>보고서 역할</w:t>
        <w:br/>
      </w:r>
      <w:r>
        <w:t>새로운 합격·불합격을 만드는 단계가 아니다. Concept 생성 때 이미 확인한 법률 구현 가능성, 공식 근거, 필수 통제, 피해야 할 변형, 사업 개시 전 이행사항을 선택 Concept Snapshot 기준으로 설명·발행한다.</w:t>
      </w:r>
    </w:p>
    <w:p>
      <w:pPr>
        <w:pStyle w:val="Heading2"/>
      </w:pPr>
      <w:r>
        <w:t>8.1 보고서 구성</w:t>
      </w:r>
    </w:p>
    <w:p>
      <w:pPr>
        <w:pStyle w:val="ListNumber"/>
      </w:pPr>
      <w:r>
        <w:t>검토 목적과 범위</w:t>
      </w:r>
    </w:p>
    <w:p>
      <w:pPr>
        <w:pStyle w:val="ListNumber"/>
      </w:pPr>
      <w:r>
        <w:t>검토의 전제가 된 Concept 구조</w:t>
      </w:r>
    </w:p>
    <w:p>
      <w:pPr>
        <w:pStyle w:val="ListNumber"/>
      </w:pPr>
      <w:r>
        <w:t>종합 규제 상태</w:t>
      </w:r>
    </w:p>
    <w:p>
      <w:pPr>
        <w:pStyle w:val="ListNumber"/>
      </w:pPr>
      <w:r>
        <w:t>관련 법률 범주</w:t>
      </w:r>
    </w:p>
    <w:p>
      <w:pPr>
        <w:pStyle w:val="ListNumber"/>
      </w:pPr>
      <w:r>
        <w:t>법률별 적용 근거</w:t>
      </w:r>
    </w:p>
    <w:p>
      <w:pPr>
        <w:pStyle w:val="ListNumber"/>
      </w:pPr>
      <w:r>
        <w:t>구현 시 지켜야 할 조건</w:t>
      </w:r>
    </w:p>
    <w:p>
      <w:pPr>
        <w:pStyle w:val="ListNumber"/>
      </w:pPr>
      <w:r>
        <w:t>사업 개시 전 체크리스트</w:t>
      </w:r>
    </w:p>
    <w:p>
      <w:pPr>
        <w:pStyle w:val="ListNumber"/>
      </w:pPr>
      <w:r>
        <w:t>조건부 의무</w:t>
      </w:r>
    </w:p>
    <w:p>
      <w:pPr>
        <w:pStyle w:val="ListNumber"/>
      </w:pPr>
      <w:r>
        <w:t>추가 확인이 필요한 사항</w:t>
      </w:r>
    </w:p>
    <w:p>
      <w:pPr>
        <w:pStyle w:val="ListNumber"/>
      </w:pPr>
      <w:r>
        <w:t>전문가 확인 권고</w:t>
      </w:r>
    </w:p>
    <w:p>
      <w:pPr>
        <w:pStyle w:val="ListNumber"/>
      </w:pPr>
      <w:r>
        <w:t>별첨 법령·조문</w:t>
      </w:r>
    </w:p>
    <w:p>
      <w:pPr>
        <w:pStyle w:val="ListNumber"/>
      </w:pPr>
      <w:r>
        <w:t>책임의 한계</w:t>
      </w:r>
    </w:p>
    <w:p>
      <w:pPr>
        <w:pStyle w:val="Heading2"/>
      </w:pPr>
      <w:r>
        <w:t>8.2 5단 판단 사슬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Concept의 어떤 사실</w:t>
            </w:r>
          </w:p>
        </w:tc>
        <w:tc>
          <w:tcPr>
            <w:tcW w:type="dxa" w:w="2045"/>
            <w:shd w:fill="F5F8FB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규제 영역</w:t>
            </w:r>
          </w:p>
        </w:tc>
        <w:tc>
          <w:tcPr>
            <w:tcW w:type="dxa" w:w="2045"/>
            <w:shd w:fill="D9EAF7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발생 의무</w:t>
            </w:r>
          </w:p>
        </w:tc>
        <w:tc>
          <w:tcPr>
            <w:tcW w:type="dxa" w:w="2045"/>
            <w:shd w:fill="F5F8FB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위반 시 결과</w:t>
            </w:r>
          </w:p>
        </w:tc>
        <w:tc>
          <w:tcPr>
            <w:tcW w:type="dxa" w:w="2045"/>
            <w:shd w:fill="D9EAF7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필수 조치</w:t>
            </w:r>
          </w:p>
        </w:tc>
      </w:tr>
    </w:tbl>
    <w:p>
      <w:pPr>
        <w:pStyle w:val="Heading2"/>
      </w:pPr>
      <w:r>
        <w:t>8.3 사용자 행동</w:t>
      </w:r>
    </w:p>
    <w:p>
      <w:pPr>
        <w:pStyle w:val="ListBullet"/>
      </w:pPr>
      <w:r>
        <w:t>체크리스트 완료 표시</w:t>
      </w:r>
    </w:p>
    <w:p>
      <w:pPr>
        <w:pStyle w:val="ListBullet"/>
      </w:pPr>
      <w:r>
        <w:t>추가 질문에 사실과 출처 답변</w:t>
      </w:r>
    </w:p>
    <w:p>
      <w:pPr>
        <w:pStyle w:val="ListBullet"/>
      </w:pPr>
      <w:r>
        <w:t>수정안 선택</w:t>
      </w:r>
    </w:p>
    <w:p>
      <w:pPr>
        <w:pStyle w:val="ListBullet"/>
      </w:pPr>
      <w:r>
        <w:t>Concept 새 Version 생성</w:t>
      </w:r>
    </w:p>
    <w:p>
      <w:pPr>
        <w:pStyle w:val="ListBullet"/>
      </w:pPr>
      <w:r>
        <w:t>영향 범주만 증분 재검사</w:t>
      </w:r>
    </w:p>
    <w:p>
      <w:pPr>
        <w:pStyle w:val="ListBullet"/>
      </w:pPr>
      <w:r>
        <w:t>정식 보고서 Snapshot 발행</w:t>
      </w:r>
    </w:p>
    <w:p>
      <w:pPr>
        <w:pStyle w:val="Heading2"/>
      </w:pPr>
      <w:r>
        <w:t>8.4 수렴과 발행</w:t>
      </w:r>
    </w:p>
    <w:p>
      <w:pPr>
        <w:pStyle w:val="ListBullet"/>
      </w:pPr>
      <w:r>
        <w:t>미해결 수정 요청과 미답변 필수 질문이 없으면 CONVERGED.</w:t>
      </w:r>
    </w:p>
    <w:p>
      <w:pPr>
        <w:pStyle w:val="ListBullet"/>
      </w:pPr>
      <w:r>
        <w:t>미완료 운영 체크리스트는 발행을 막지 않고 “이행 예정 사항”으로 수록할 수 있다.</w:t>
      </w:r>
    </w:p>
    <w:p>
      <w:pPr>
        <w:pStyle w:val="ListBullet"/>
      </w:pPr>
      <w:r>
        <w:t>발행 이후 Concept가 변경돼도 기존 보고서 Snapshot은 불변으로 보존한다.</w:t>
      </w:r>
    </w:p>
    <w:p>
      <w:pPr>
        <w:pStyle w:val="Heading1"/>
      </w:pPr>
      <w:r>
        <w:t>9. 후속 분석 준비 상태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READY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필수 구조와 확정값이 준비됨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NEEDS_CONFIRMATION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AI 제안·문서 추출·기본 가정의 사용자 확인 필요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MISSING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필수 값 없음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BLOCKED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선행 결과 미완료 또는 Stale</w:t>
            </w:r>
          </w:p>
        </w:tc>
      </w:tr>
    </w:tbl>
    <w:p>
      <w:pPr>
        <w:pStyle w:val="Heading2"/>
      </w:pPr>
      <w:r>
        <w:t>9.1 분석별 예시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분석</w:t>
            </w:r>
          </w:p>
        </w:tc>
        <w:tc>
          <w:tcPr>
            <w:tcW w:type="dxa" w:w="3408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필수 입력 예</w:t>
            </w:r>
          </w:p>
        </w:tc>
        <w:tc>
          <w:tcPr>
            <w:tcW w:type="dxa" w:w="3408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준비 판정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Quick Assessment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검증된 Concept 3개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READY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시장 분석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고객·지역·문제·대안·시장 가정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확인 여부에 따라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BM 분석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가치·수익·채널·파트너·비용 구조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확인 여부에 따라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기술·운영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기능·데이터·역할·운영 프로세스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확인 여부에 따라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재무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객단가·수량·변동비·고정비·초기투자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결측이면 MISSING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Persona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핵심 고객·상황·욕구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READY 가능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사용자 검증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핵심 가정·검증 질문·성공 기준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READY 가능</w:t>
            </w:r>
          </w:p>
        </w:tc>
      </w:tr>
    </w:tbl>
    <w:p>
      <w:pPr>
        <w:pStyle w:val="Heading2"/>
      </w:pPr>
      <w:r>
        <w:t>9.2 값 표시</w:t>
      </w:r>
    </w:p>
    <w:p>
      <w:pPr>
        <w:pStyle w:val="Callout"/>
        <w:shd w:fill="FFF2CC"/>
      </w:pPr>
      <w:r>
        <w:rPr>
          <w:b/>
          <w:color w:val="1F2937"/>
        </w:rPr>
        <w:t>정직한 준비 상태</w:t>
        <w:br/>
      </w:r>
      <w:r>
        <w:t>“모든 값이 생성되었습니다”라고 과장하지 않는다. 각 값 옆에 USER_CONFIRMED / SOURCE_EXTRACTED / AI_PROPOSED / DEFAULT_ASSUMPTION / MISSING을 표시한다. 재무처럼 결정론 계산이 필요한 단계는 사용자 확정 전 공식 결과를 만들지 않는다.</w:t>
      </w:r>
    </w:p>
    <w:p>
      <w:pPr>
        <w:pStyle w:val="Heading1"/>
      </w:pPr>
      <w:r>
        <w:t>10. UX·UI·타이포그래피 기준</w:t>
      </w:r>
    </w:p>
    <w:p>
      <w:pPr>
        <w:pStyle w:val="Heading2"/>
      </w:pPr>
      <w:r>
        <w:t>10.1 시각적 위계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요소</w:t>
            </w:r>
          </w:p>
        </w:tc>
        <w:tc>
          <w:tcPr>
            <w:tcW w:type="dxa" w:w="2556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권장 Desktop</w:t>
            </w:r>
          </w:p>
        </w:tc>
        <w:tc>
          <w:tcPr>
            <w:tcW w:type="dxa" w:w="2556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권장 Mobile</w:t>
            </w:r>
          </w:p>
        </w:tc>
        <w:tc>
          <w:tcPr>
            <w:tcW w:type="dxa" w:w="2556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프로젝트 제목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24–28px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22–24px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기존 위계 유지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여정 단계 제목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18–20px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17–19px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기존 위계 유지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본문 섹션 제목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15–16px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14–15px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현재보다 1단계 축소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카드 제목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14–15px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13–14px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굵기 600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본문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13–14px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13px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현재보다 1~2단계 축소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보조문구·메타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11.5–12.5px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11.5–12px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가독성 하한 유지</w:t>
            </w:r>
          </w:p>
        </w:tc>
      </w:tr>
      <w:tr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상태 배지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11.5–12px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11.5px</w:t>
            </w:r>
          </w:p>
        </w:tc>
        <w:tc>
          <w:tcPr>
            <w:tcW w:type="dxa" w:w="2556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짧은 문구</w:t>
            </w:r>
          </w:p>
        </w:tc>
      </w:tr>
    </w:tbl>
    <w:p>
      <w:pPr>
        <w:pStyle w:val="Callout"/>
        <w:shd w:fill="D9EAF7"/>
      </w:pPr>
      <w:r>
        <w:rPr>
          <w:b/>
          <w:color w:val="1F4E78"/>
        </w:rPr>
        <w:t>폰트 축소 적용 범위</w:t>
        <w:br/>
      </w:r>
      <w:r>
        <w:t>프로젝트명, 주요 페이지 제목, 전체 Journey Stepper는 축소하지 않는다. 채팅 메시지, 카드 본문, 도움말, 법률 Evidence, Timeline, 메타데이터의 크기와 간격을 줄여 정보 밀도를 높인다.</w:t>
      </w:r>
    </w:p>
    <w:p>
      <w:pPr>
        <w:pStyle w:val="Heading2"/>
      </w:pPr>
      <w:r>
        <w:t>10.2 밀도와 간격</w:t>
      </w:r>
    </w:p>
    <w:p>
      <w:pPr>
        <w:pStyle w:val="ListBullet"/>
      </w:pPr>
      <w:r>
        <w:t>본문 line-height 1.45~1.55, 메타 1.35~1.45.</w:t>
      </w:r>
    </w:p>
    <w:p>
      <w:pPr>
        <w:pStyle w:val="ListBullet"/>
      </w:pPr>
      <w:r>
        <w:t>카드 내부 기본 padding 16px, 조밀 카드 12px.</w:t>
      </w:r>
    </w:p>
    <w:p>
      <w:pPr>
        <w:pStyle w:val="ListBullet"/>
      </w:pPr>
      <w:r>
        <w:t>섹션 간격 24px, 카드 간격 12~16px.</w:t>
      </w:r>
    </w:p>
    <w:p>
      <w:pPr>
        <w:pStyle w:val="ListBullet"/>
      </w:pPr>
      <w:r>
        <w:t>긴 법률 원문은 접힘 요소로 두고 쉬운 설명을 먼저 표시.</w:t>
      </w:r>
    </w:p>
    <w:p>
      <w:pPr>
        <w:pStyle w:val="ListBullet"/>
      </w:pPr>
      <w:r>
        <w:t>상태 Timeline은 한 줄 메시지 + 필요 시 펼쳐보기.</w:t>
      </w:r>
    </w:p>
    <w:p>
      <w:pPr>
        <w:pStyle w:val="Heading2"/>
      </w:pPr>
      <w:r>
        <w:t>10.3 채팅 UX</w:t>
      </w:r>
    </w:p>
    <w:p>
      <w:pPr>
        <w:pStyle w:val="ListBullet"/>
      </w:pPr>
      <w:r>
        <w:t>메시지 폭은 화면 전체를 차지하지 않고 최대 폭을 제한한다.</w:t>
      </w:r>
    </w:p>
    <w:p>
      <w:pPr>
        <w:pStyle w:val="ListBullet"/>
      </w:pPr>
      <w:r>
        <w:t>AI 질문은 번호·선택지·짧은 이유를 포함한다.</w:t>
      </w:r>
    </w:p>
    <w:p>
      <w:pPr>
        <w:pStyle w:val="ListBullet"/>
      </w:pPr>
      <w:r>
        <w:t>파일 메시지는 업로드/파싱/추출 상태를 하나의 카드로 갱신한다.</w:t>
      </w:r>
    </w:p>
    <w:p>
      <w:pPr>
        <w:pStyle w:val="ListBullet"/>
      </w:pPr>
      <w:r>
        <w:t>Brief 정보판은 변경된 필드에만 짧은 강조 표시.</w:t>
      </w:r>
    </w:p>
    <w:p>
      <w:pPr>
        <w:pStyle w:val="ListBullet"/>
      </w:pPr>
      <w:r>
        <w:t>사용자 승인 버튼은 대화 하단과 정보판 하단에 중복 배치 가능하나 동일 Action을 호출한다.</w:t>
      </w:r>
    </w:p>
    <w:p>
      <w:pPr>
        <w:pStyle w:val="Heading2"/>
      </w:pPr>
      <w:r>
        <w:t>10.4 Concept 작업 보드</w:t>
      </w:r>
    </w:p>
    <w:p>
      <w:pPr>
        <w:pStyle w:val="ListBullet"/>
      </w:pPr>
      <w:r>
        <w:t>Slot은 고객경험·운영파트너·수익채널 등의 탐색 초점을 표시한다.</w:t>
      </w:r>
    </w:p>
    <w:p>
      <w:pPr>
        <w:pStyle w:val="ListBullet"/>
      </w:pPr>
      <w:r>
        <w:t>완성 전 Concept 상세와 이름은 숨긴다.</w:t>
      </w:r>
    </w:p>
    <w:p>
      <w:pPr>
        <w:pStyle w:val="ListBullet"/>
      </w:pPr>
      <w:r>
        <w:t>현재 단계, 완료 단계, 재설계 이유의 사용자 친화 메시지만 표시한다.</w:t>
      </w:r>
    </w:p>
    <w:p>
      <w:pPr>
        <w:pStyle w:val="ListBullet"/>
      </w:pPr>
      <w:r>
        <w:t>READY 후 카드가 확장되며 법률 구현 방식과 필수 통제를 함께 표시한다.</w:t>
      </w:r>
    </w:p>
    <w:p>
      <w:pPr>
        <w:pStyle w:val="Heading1"/>
      </w:pPr>
      <w:r>
        <w:t>11. 데이터·API·상태·Version 계약</w:t>
      </w:r>
    </w:p>
    <w:p>
      <w:pPr>
        <w:pStyle w:val="Heading2"/>
      </w:pPr>
      <w:r>
        <w:t>11.1 권장 테이블 그룹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도메인</w:t>
            </w:r>
          </w:p>
        </w:tc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테이블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Conversation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idea_conversations, idea_messages, idea_attachments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Async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jobs 또는 task_runs 확장, job_events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Brief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opportunity_brief_versions, opportunity_field_values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Boundary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regulatory_boundary_runs, regulatory_boundary_versions, boundary_rules, boundary_evidence, boundary_questions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Concept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concept_exploration_batches, concept_slots, concept_attempts, concept_validation_results, concept_versions, concept_legal_profiles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Selection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concept_selection_versions, concept_detail_versions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Report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legal_report_versions, publications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Readiness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analysis_readiness_snapshots</w:t>
            </w:r>
          </w:p>
        </w:tc>
      </w:tr>
    </w:tbl>
    <w:p>
      <w:pPr>
        <w:pStyle w:val="Heading2"/>
      </w:pPr>
      <w:r>
        <w:t>11.2 API 그룹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그룹</w:t>
            </w:r>
          </w:p>
        </w:tc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Endpoint 예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Conversation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POST /idea-conversations; POST /messages; POST /attachments; GET /conversation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Brief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GET /opportunity-brief/current; PUT /fields/{key}; POST /confirm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Boundary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POST /regulatory-boundaries; GET /current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Concept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POST /concept-explorations; GET /current; GET /slots; GET /events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Selection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POST /concept-selections; POST /selected-concepts/{id}/enrich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Report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POST /selected-concepts/{id}/legal-reports; GET /publications/latest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Readiness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GET /analysis-readiness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Events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GET /jobs/{jobId}/events</w:t>
            </w:r>
          </w:p>
        </w:tc>
      </w:tr>
    </w:tbl>
    <w:p>
      <w:pPr>
        <w:pStyle w:val="Heading2"/>
      </w:pPr>
      <w:r>
        <w:t>11.3 Version 연결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D9EAF7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Conversation</w:t>
            </w:r>
          </w:p>
        </w:tc>
        <w:tc>
          <w:tcPr>
            <w:tcW w:type="dxa" w:w="1278"/>
            <w:shd w:fill="F5F8FB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Brief Version</w:t>
            </w:r>
          </w:p>
        </w:tc>
        <w:tc>
          <w:tcPr>
            <w:tcW w:type="dxa" w:w="1278"/>
            <w:shd w:fill="D9EAF7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Boundary Version</w:t>
            </w:r>
          </w:p>
        </w:tc>
        <w:tc>
          <w:tcPr>
            <w:tcW w:type="dxa" w:w="1278"/>
            <w:shd w:fill="F5F8FB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Concept Version</w:t>
            </w:r>
          </w:p>
        </w:tc>
        <w:tc>
          <w:tcPr>
            <w:tcW w:type="dxa" w:w="1278"/>
            <w:shd w:fill="D9EAF7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Selection Version</w:t>
            </w:r>
          </w:p>
        </w:tc>
        <w:tc>
          <w:tcPr>
            <w:tcW w:type="dxa" w:w="1278"/>
            <w:shd w:fill="F5F8FB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Detail Version</w:t>
            </w:r>
          </w:p>
        </w:tc>
        <w:tc>
          <w:tcPr>
            <w:tcW w:type="dxa" w:w="1278"/>
            <w:shd w:fill="D9EAF7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Legal Report Version</w:t>
            </w:r>
          </w:p>
        </w:tc>
        <w:tc>
          <w:tcPr>
            <w:tcW w:type="dxa" w:w="1278"/>
            <w:shd w:fill="F5F8FB"/>
          </w:tcPr>
          <w:p>
            <w:pPr>
              <w:jc w:val="center"/>
            </w:pPr>
            <w:r>
              <w:rPr>
                <w:rFonts w:ascii="Noto Sans CJK KR" w:hAnsi="Noto Sans CJK KR"/>
                <w:b/>
                <w:color w:val="1F2937"/>
                <w:sz w:val="17"/>
              </w:rPr>
              <w:t>Readiness Snapshot</w:t>
            </w:r>
          </w:p>
        </w:tc>
      </w:tr>
    </w:tbl>
    <w:p>
      <w:pPr>
        <w:pStyle w:val="Heading2"/>
      </w:pPr>
      <w:r>
        <w:t>11.4 Idempotency·Hash</w:t>
      </w:r>
    </w:p>
    <w:p>
      <w:pPr>
        <w:pStyle w:val="ListBullet"/>
      </w:pPr>
      <w:r>
        <w:t>확정 Snapshot은 canonical JSON과 SHA-256 Hash를 갖는다.</w:t>
      </w:r>
    </w:p>
    <w:p>
      <w:pPr>
        <w:pStyle w:val="ListBullet"/>
      </w:pPr>
      <w:r>
        <w:t>동일 입력·동일 단계·동일 정책 Version의 중복 실행을 차단한다.</w:t>
      </w:r>
    </w:p>
    <w:p>
      <w:pPr>
        <w:pStyle w:val="ListBullet"/>
      </w:pPr>
      <w:r>
        <w:t>실행 중 Job은 재사용하고, 명시적 재실행은 새 Attempt 또는 새 Run 정책을 따른다.</w:t>
      </w:r>
    </w:p>
    <w:p>
      <w:pPr>
        <w:pStyle w:val="ListBullet"/>
      </w:pPr>
      <w:r>
        <w:t>응답은 원 TaskRun/Attempt/Hash와 일치해야 채택한다.</w:t>
      </w:r>
    </w:p>
    <w:p>
      <w:pPr>
        <w:pStyle w:val="Heading1"/>
      </w:pPr>
      <w:r>
        <w:t>12. AI 책임 경계와 Prompt 원칙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AI가 수행</w:t>
            </w:r>
          </w:p>
        </w:tc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시스템이 수행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대화 의미 추출, 후속 질문 제안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Version·Hash·상태·중복 실행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OPEN 영역의 Concept 생성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LOCKED 원본값 조립과 비교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규제 Route/관련성 분류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공식 법령 조회와 Evidence 보존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법률 대응 구현 설명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Boundary Rule ID·원문·Trace 조립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서술·요약·권고안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결정론 계산·수용 여부·공개 Gate</w:t>
            </w:r>
          </w:p>
        </w:tc>
      </w:tr>
    </w:tbl>
    <w:p>
      <w:pPr>
        <w:pStyle w:val="Heading2"/>
      </w:pPr>
      <w:r>
        <w:t>12.1 Structured Output</w:t>
      </w:r>
    </w:p>
    <w:p>
      <w:pPr>
        <w:pStyle w:val="ListBullet"/>
      </w:pPr>
      <w:r>
        <w:t>가능한 Provider에서는 JSON Schema Structured Output을 사용한다.</w:t>
      </w:r>
    </w:p>
    <w:p>
      <w:pPr>
        <w:pStyle w:val="ListBullet"/>
      </w:pPr>
      <w:r>
        <w:t>Pydantic/Java 계약을 동일 Schema Version으로 관리한다.</w:t>
      </w:r>
    </w:p>
    <w:p>
      <w:pPr>
        <w:pStyle w:val="ListBullet"/>
      </w:pPr>
      <w:r>
        <w:t>Extra field를 금지하되, 시스템이 알고 있는 값을 AI에 재복사시키지 않는다.</w:t>
      </w:r>
    </w:p>
    <w:p>
      <w:pPr>
        <w:pStyle w:val="ListBullet"/>
      </w:pPr>
      <w:r>
        <w:t>Repair는 국소 오류에만 1회, 네트워크 재시도와 Schema Repair를 중첩해 무한화하지 않는다.</w:t>
      </w:r>
    </w:p>
    <w:p>
      <w:pPr>
        <w:pStyle w:val="ListBullet"/>
      </w:pPr>
      <w:r>
        <w:t>Prompt 전체와 Raw 사용자 Idea를 경고 로그에 남기지 않는다.</w:t>
      </w:r>
    </w:p>
    <w:p>
      <w:pPr>
        <w:pStyle w:val="Heading2"/>
      </w:pPr>
      <w:r>
        <w:t>12.2 Prompt Version</w:t>
      </w:r>
    </w:p>
    <w:p>
      <w:pPr>
        <w:pStyle w:val="ListBullet"/>
      </w:pPr>
      <w:r>
        <w:t>Idea Intake, Boundary Routing, Boundary Normalization, Concept Generation, Concept Legal Validation, Quick Assessment, Enrichment, Legal Report를 별도 Prompt Version으로 관리한다.</w:t>
      </w:r>
    </w:p>
    <w:p>
      <w:pPr>
        <w:pStyle w:val="ListBullet"/>
      </w:pPr>
      <w:r>
        <w:t>Prompt 변경은 Fixture와 Golden Test를 동반한다.</w:t>
      </w:r>
    </w:p>
    <w:p>
      <w:pPr>
        <w:pStyle w:val="ListBullet"/>
      </w:pPr>
      <w:r>
        <w:t>모델 교체 시 동일 Contract Fixture와 실제 샘플 E2E를 재검증한다.</w:t>
      </w:r>
    </w:p>
    <w:p>
      <w:pPr>
        <w:pStyle w:val="Heading1"/>
      </w:pPr>
      <w:r>
        <w:t>13. 보안·개인정보·관측성</w:t>
      </w:r>
    </w:p>
    <w:p>
      <w:pPr>
        <w:pStyle w:val="ListBullet"/>
      </w:pPr>
      <w:r>
        <w:t>첨부파일은 허용 형식·크기·MIME·확장자를 모두 검사하고 악성 파일 검사를 위한 Hook을 둔다.</w:t>
      </w:r>
    </w:p>
    <w:p>
      <w:pPr>
        <w:pStyle w:val="ListBullet"/>
      </w:pPr>
      <w:r>
        <w:t>원본 파일, 추출 텍스트, AI 전송 Snapshot의 보관 정책을 분리한다.</w:t>
      </w:r>
    </w:p>
    <w:p>
      <w:pPr>
        <w:pStyle w:val="ListBullet"/>
      </w:pPr>
      <w:r>
        <w:t>API Key, Authorization, 내부 Token, 전체 Prompt, Raw Provider Body는 사용자 Event나 일반 로그에 기록하지 않는다.</w:t>
      </w:r>
    </w:p>
    <w:p>
      <w:pPr>
        <w:pStyle w:val="ListBullet"/>
      </w:pPr>
      <w:r>
        <w:t>사용자 메시지·첨부·확정 사실의 삭제 정책과 파생 산출물 무효화 정책을 정의한다.</w:t>
      </w:r>
    </w:p>
    <w:p>
      <w:pPr>
        <w:pStyle w:val="ListBullet"/>
      </w:pPr>
      <w:r>
        <w:t>법률 보고서는 AI 사전점검이며 법률자문·적법성 확정이 아니라는 한계를 명시한다.</w:t>
      </w:r>
    </w:p>
    <w:p>
      <w:pPr>
        <w:pStyle w:val="ListBullet"/>
      </w:pPr>
      <w:r>
        <w:t>Job 메트릭은 단계별 지연, Provider 코드, Repair/Retry 수, Slot 성공률, Stale 수를 집계한다.</w:t>
      </w:r>
    </w:p>
    <w:p>
      <w:pPr>
        <w:pStyle w:val="Heading1"/>
      </w:pPr>
      <w:r>
        <w:t>14. 테스트·품질 게이트·수용 기준</w:t>
      </w:r>
    </w:p>
    <w:p>
      <w:pPr>
        <w:pStyle w:val="Heading2"/>
      </w:pPr>
      <w:r>
        <w:t>14.1 테스트 계층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주요 테스트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Domain Unit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상태 전이, Version, Stale, Field Status, Boundary Rule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AI Contract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Schema, Extra field, Prompt Fixture, Trace 조립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Backend Integration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DB Migration, API Envelope, Idempotency, SSE Replay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Frontend Unit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ViewModel, 상태 카드, Drawer, Event reducer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Component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채팅, 파일 카드, Brief 편집, Concept Slot, 법률 보고서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E2E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대화→Brief→Boundary→3 Concept→선택→보고서→Readiness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Resilience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Provider Timeout, 한 Slot 실패, SSE 재접속, 중복 클릭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권한, 파일 검증, Secret 비노출, 프로젝트 격리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Accessibility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키보드, ARIA live, heading, focus, contrast</w:t>
            </w:r>
          </w:p>
        </w:tc>
      </w:tr>
    </w:tbl>
    <w:p>
      <w:pPr>
        <w:pStyle w:val="Heading2"/>
      </w:pPr>
      <w:r>
        <w:t>14.2 필수 E2E 시나리오</w:t>
      </w:r>
    </w:p>
    <w:p>
      <w:pPr>
        <w:pStyle w:val="ListNumber"/>
      </w:pPr>
      <w:r>
        <w:t>짧은 Idea 입력 → 3회 이하 질문 → Brief 확정 → Boundary READY → Concept 3개 → 선택 → 보고서 발행.</w:t>
      </w:r>
    </w:p>
    <w:p>
      <w:pPr>
        <w:pStyle w:val="ListNumber"/>
      </w:pPr>
      <w:r>
        <w:t>문서 첨부 → 추출값 확인 → 누락 질문 답변 → Brief 확정.</w:t>
      </w:r>
    </w:p>
    <w:p>
      <w:pPr>
        <w:pStyle w:val="ListNumber"/>
      </w:pPr>
      <w:r>
        <w:t>LOCKED 조건이 규제 경계와 충돌 → BLOCKED → 수정안 선택 → 새 Brief Version → READY.</w:t>
      </w:r>
    </w:p>
    <w:p>
      <w:pPr>
        <w:pStyle w:val="ListNumber"/>
      </w:pPr>
      <w:r>
        <w:t>Concept Slot 하나 Timeout, 둘 Schema 오류 → Slot별 독립 복구 → 다른 Slot 작업 유지.</w:t>
      </w:r>
    </w:p>
    <w:p>
      <w:pPr>
        <w:pStyle w:val="ListNumber"/>
      </w:pPr>
      <w:r>
        <w:t>후보가 REDESIGN_REQUIRED → 운영 역할 수정 → IMPLEMENTABLE_WITH_CONTROLS.</w:t>
      </w:r>
    </w:p>
    <w:p>
      <w:pPr>
        <w:pStyle w:val="ListNumber"/>
      </w:pPr>
      <w:r>
        <w:t>Brief 변경 → 기존 Boundary/Concept/Assessment가 Stale.</w:t>
      </w:r>
    </w:p>
    <w:p>
      <w:pPr>
        <w:pStyle w:val="ListNumber"/>
      </w:pPr>
      <w:r>
        <w:t>선택 Concept의 결제 주체 변경 → 영향 법률 범주만 증분 재검사.</w:t>
      </w:r>
    </w:p>
    <w:p>
      <w:pPr>
        <w:pStyle w:val="ListNumber"/>
      </w:pPr>
      <w:r>
        <w:t>재무 필수값 누락 → Readiness MISSING, 기본값으로 공식 완료 처리 금지.</w:t>
      </w:r>
    </w:p>
    <w:p>
      <w:pPr>
        <w:pStyle w:val="ListNumber"/>
      </w:pPr>
      <w:r>
        <w:t>SSE 연결 중단 → Last-Event-ID 이후 복원, 중복 이벤트 없이 UI 재구성.</w:t>
      </w:r>
    </w:p>
    <w:p>
      <w:pPr>
        <w:pStyle w:val="Heading2"/>
      </w:pPr>
      <w:r>
        <w:t>14.3 완료 정의</w:t>
      </w:r>
    </w:p>
    <w:p>
      <w:pPr>
        <w:pStyle w:val="ListBullet"/>
      </w:pPr>
      <w:r>
        <w:t>테스트 통과만이 아니라 실제 Docker 환경에서 UI와 Event 흐름을 검증한다.</w:t>
      </w:r>
    </w:p>
    <w:p>
      <w:pPr>
        <w:pStyle w:val="ListBullet"/>
      </w:pPr>
      <w:r>
        <w:t>새 기능은 문서·Migration·API Contract·Fixture·UI 상태를 함께 제공한다.</w:t>
      </w:r>
    </w:p>
    <w:p>
      <w:pPr>
        <w:pStyle w:val="ListBullet"/>
      </w:pPr>
      <w:r>
        <w:t>기존 공식 Journey를 회귀시키지 않는다.</w:t>
      </w:r>
    </w:p>
    <w:p>
      <w:pPr>
        <w:pStyle w:val="ListBullet"/>
      </w:pPr>
      <w:r>
        <w:t>새 화면은 본문 폰트 축소와 정보 밀도 기준을 통과한다.</w:t>
      </w:r>
    </w:p>
    <w:p>
      <w:pPr>
        <w:pStyle w:val="ListBullet"/>
      </w:pPr>
      <w:r>
        <w:t>운영 로그와 사용자 메시지가 분리됐음을 테스트한다.</w:t>
      </w:r>
    </w:p>
    <w:p>
      <w:pPr>
        <w:pStyle w:val="Heading1"/>
      </w:pPr>
      <w:r>
        <w:t>15. 구현 로드맵과 전환 전략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408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핵심 결과</w:t>
            </w:r>
          </w:p>
        </w:tc>
        <w:tc>
          <w:tcPr>
            <w:tcW w:type="dxa" w:w="3408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7"/>
              </w:rPr>
              <w:t>선행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0. Baseline Freeze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현행 감사, Feature Flag, ADR, 계약 동결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없음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1. Domain Foundation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Conversation/Brief/Boundary/Event 데이터와 상태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0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2. Async Event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Job Event, SSE, Polling fallback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1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3. Conversational Intake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채팅·파일·질문·Brief 확인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1,2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4. Regulatory Boundary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Evidence→Rule 정규화, 충돌·질문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3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5. Concept Core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Slot 격리, 결정론 Trace, 구현 가능성 상태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4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6. Concept Workboard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비동기 Slot UI, READY 3개 공개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5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7. Quick Assessment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신규 Concept 계약 평가·선택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6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8. Enrichment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선택 Concept 상세화·민감 변경 감지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7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9. Legal Report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5단 사슬, 체크리스트, 증분검사, 발행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8</w:t>
            </w:r>
          </w:p>
        </w:tc>
      </w:tr>
      <w:tr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10. Readiness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분석별 준비 상태·확정 입력</w:t>
            </w:r>
          </w:p>
        </w:tc>
        <w:tc>
          <w:tcPr>
            <w:tcW w:type="dxa" w:w="3408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9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11. E2E Cutover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기존 공식 Journey 전환, 레거시 보존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6"/>
              </w:rPr>
              <w:t>0~10</w:t>
            </w:r>
          </w:p>
        </w:tc>
      </w:tr>
    </w:tbl>
    <w:p>
      <w:pPr>
        <w:pStyle w:val="Heading2"/>
      </w:pPr>
      <w:r>
        <w:t>15.1 전환 원칙</w:t>
      </w:r>
    </w:p>
    <w:p>
      <w:pPr>
        <w:pStyle w:val="ListBullet"/>
      </w:pPr>
      <w:r>
        <w:t>기존 `/idea`, `/legal`, `/journey/concept` 동작을 즉시 삭제하지 않고 Feature Flag 또는 Versioned route로 병행한다.</w:t>
      </w:r>
    </w:p>
    <w:p>
      <w:pPr>
        <w:pStyle w:val="ListBullet"/>
      </w:pPr>
      <w:r>
        <w:t>기존 Idea Source·Origin·Legal Evidence·Concept Draft 테이블의 재사용 가능성을 우선 평가한다.</w:t>
      </w:r>
    </w:p>
    <w:p>
      <w:pPr>
        <w:pStyle w:val="ListBullet"/>
      </w:pPr>
      <w:r>
        <w:t>새 테이블은 additive migration으로 만들고, 기존 결과를 무리하게 변환하지 않는다.</w:t>
      </w:r>
    </w:p>
    <w:p>
      <w:pPr>
        <w:pStyle w:val="ListBullet"/>
      </w:pPr>
      <w:r>
        <w:t>새 Journey E2E가 Green이고 데이터 복원·Stale 규칙이 검증된 뒤 공식 Route를 전환한다.</w:t>
      </w:r>
    </w:p>
    <w:p>
      <w:pPr>
        <w:pStyle w:val="ListBullet"/>
      </w:pPr>
      <w:r>
        <w:t>레거시 MVP Quick/Detailed/Persona 등은 유지하되 신규 Selection/Readiness 계약에 맞춰 연결한다.</w:t>
      </w:r>
    </w:p>
    <w:p>
      <w:pPr>
        <w:pStyle w:val="Heading2"/>
      </w:pPr>
      <w:r>
        <w:t>15.2 작업 중 금지</w:t>
      </w:r>
    </w:p>
    <w:p>
      <w:pPr>
        <w:pStyle w:val="ListBullet"/>
      </w:pPr>
      <w:r>
        <w:t>한 단계 작업에서 다음 단계 구현까지 확장</w:t>
      </w:r>
    </w:p>
    <w:p>
      <w:pPr>
        <w:pStyle w:val="ListBullet"/>
      </w:pPr>
      <w:r>
        <w:t>테스트를 맞추기 위한 Contract 완화</w:t>
      </w:r>
    </w:p>
    <w:p>
      <w:pPr>
        <w:pStyle w:val="ListBullet"/>
      </w:pPr>
      <w:r>
        <w:t>실패 후보 사용자 노출</w:t>
      </w:r>
    </w:p>
    <w:p>
      <w:pPr>
        <w:pStyle w:val="ListBullet"/>
      </w:pPr>
      <w:r>
        <w:t>법률 Evidence를 Guardrail 문장으로 그대로 사용</w:t>
      </w:r>
    </w:p>
    <w:p>
      <w:pPr>
        <w:pStyle w:val="ListBullet"/>
      </w:pPr>
      <w:r>
        <w:t>Provider Timeout 단순 증가만으로 해결</w:t>
      </w:r>
    </w:p>
    <w:p>
      <w:pPr>
        <w:pStyle w:val="ListBullet"/>
      </w:pPr>
      <w:r>
        <w:t>Raw DB/Prompt를 UI Event로 노출</w:t>
      </w:r>
    </w:p>
    <w:p>
      <w:pPr>
        <w:pStyle w:val="ListBullet"/>
      </w:pPr>
      <w:r>
        <w:t>모든 AI 제안값을 확정값으로 승격</w:t>
      </w:r>
    </w:p>
    <w:p>
      <w:pPr>
        <w:pStyle w:val="ListBullet"/>
      </w:pPr>
      <w:r>
        <w:t>폰트 축소를 프로젝트 제목·주요 단계 제목에 적용</w:t>
      </w:r>
    </w:p>
    <w:p>
      <w:pPr>
        <w:pStyle w:val="Heading1"/>
      </w:pPr>
      <w:r>
        <w:t>부록 A. 고정 용어집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5112"/>
            <w:shd w:fill="1F4E78"/>
          </w:tcPr>
          <w:p>
            <w:r>
              <w:rPr>
                <w:rFonts w:ascii="Noto Sans CJK KR" w:hAnsi="Noto Sans CJK KR"/>
                <w:b/>
                <w:color w:val="FFFFFF"/>
                <w:sz w:val="18"/>
              </w:rPr>
              <w:t>정의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Idea Conversation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사용자·AI 대화와 첨부 기록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Opportunity Brief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확정된 사업 탐색 기준 Snapshot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Regulatory Boundary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Concept 생성용 규제 역할·활동·통제 규칙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Concept Skeleton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비교와 법률 판단에 필요한 최소 구현 골격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Legal Feasibility Profile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Concept별 구현 가능 상태·조건·근거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Concept Detail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선택 후 확장된 역할·거래·데이터·운영·재무 가설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Analysis Readiness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후속 분석 입력의 준비 상태 Snapshot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Stale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현재 상위 Version과 불일치하는 이전 결과</w:t>
            </w:r>
          </w:p>
        </w:tc>
      </w:tr>
      <w:tr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Publication</w:t>
            </w:r>
          </w:p>
        </w:tc>
        <w:tc>
          <w:tcPr>
            <w:tcW w:type="dxa" w:w="5112"/>
            <w:shd w:fill="F5F8FB"/>
            <w:vAlign w:val="center"/>
          </w:tcPr>
          <w:p>
            <w:pPr>
              <w:spacing w:after="20"/>
            </w:pPr>
            <w:r>
              <w:rPr>
                <w:rFonts w:ascii="Noto Sans CJK KR" w:hAnsi="Noto Sans CJK KR"/>
                <w:sz w:val="17"/>
              </w:rPr>
              <w:t>발행 시점에 고정되는 법률 보고서 Snapshot</w:t>
            </w:r>
          </w:p>
        </w:tc>
      </w:tr>
    </w:tbl>
    <w:p>
      <w:pPr>
        <w:pStyle w:val="Heading1"/>
      </w:pPr>
      <w:r>
        <w:t>부록 B. 근거 저장소와 참고 구현</w:t>
      </w:r>
    </w:p>
    <w:p>
      <w:pPr>
        <w:pStyle w:val="ListBullet"/>
      </w:pPr>
      <w:r>
        <w:t>현재 기준 저장소: https://github.com/chamgo260210/bp_new_2.git</w:t>
      </w:r>
    </w:p>
    <w:p>
      <w:pPr>
        <w:pStyle w:val="ListBullet"/>
      </w:pPr>
      <w:r>
        <w:t>기준 커밋: 967c19a8eca17ff24f159175fb3e7ecc9fb6cf9d (Concept single-candidate fan-out 포함)</w:t>
      </w:r>
    </w:p>
    <w:p>
      <w:pPr>
        <w:pStyle w:val="ListBullet"/>
      </w:pPr>
      <w:r>
        <w:t>참고 법률 UX 저장소: https://github.com/junwoooooooo/aivle_big_project.git · junwoo branch</w:t>
      </w:r>
    </w:p>
    <w:p>
      <w:pPr>
        <w:pStyle w:val="ListBullet"/>
      </w:pPr>
      <w:r>
        <w:t>참고 기능: 10개 법률 범주, 5단 판단 사슬, 쉬운 설명, 수정 요청, 질문·확정 사실, 증분 재검토, 정식 보고서 발행, 타당성 3묶음, 재무 가정 확정 원칙</w:t>
      </w:r>
    </w:p>
    <w:p>
      <w:pPr>
        <w:pStyle w:val="ListBullet"/>
      </w:pPr>
      <w:r>
        <w:t>본 문서의 추천 구조는 위 구현을 그대로 복제하지 않고 현재 프로젝트의 Concept Eligibility와 결합한 고정 목표 구조다.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/>
        <w:color w:val="5B6573"/>
        <w:sz w:val="16"/>
      </w:rPr>
      <w:t>대화형 AI 사업검증 워크스페이스 · 고정 기획서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Noto Sans CJK KR" w:hAnsi="Noto Sans CJK KR" w:eastAsia="Noto Sans CJK KR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293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1F293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KR" w:hAnsi="Noto Sans CJK KR" w:eastAsia="Noto Sans CJK KR"/>
      <w:b w:val="0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259" w:right="173"/>
    </w:pPr>
    <w:rPr>
      <w:rFonts w:ascii="Noto Sans CJK KR" w:hAnsi="Noto Sans CJK KR" w:eastAsia="Noto Sans CJK KR"/>
      <w:color w:val="1F2937"/>
      <w:sz w:val="19"/>
    </w:rPr>
  </w:style>
  <w:style w:type="paragraph" w:customStyle="1" w:styleId="Small">
    <w:name w:val="Small"/>
    <w:pPr>
      <w:spacing w:after="60"/>
    </w:pPr>
    <w:rPr>
      <w:rFonts w:ascii="Noto Sans CJK KR" w:hAnsi="Noto Sans CJK KR" w:eastAsia="Noto Sans CJK KR"/>
      <w:color w:val="5B65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대화형 AI 사업검증 워크스페이스 고정 기획서 v1.0</dc:title>
  <dc:subject>Design Freeze, Product, UX, Domain, AI, Legal, Async Architecture</dc:subject>
  <dc:creator>OpenAI</dc:creator>
  <cp:keywords>AI 사업검증, Opportunity Brief, Regulatory Boundary, Concept Builder, SSE, Legal Report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