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4AE0" w14:textId="10B6715D" w:rsidR="0016554F" w:rsidRDefault="00C50697" w:rsidP="002B4A93">
      <w:pPr>
        <w:ind w:firstLine="420"/>
      </w:pPr>
      <w:r>
        <w:rPr>
          <w:rFonts w:hint="eastAsia"/>
        </w:rPr>
        <w:t>融合定位的融合方式主要有三种：</w:t>
      </w:r>
      <w:r w:rsidR="002B4A93">
        <w:rPr>
          <w:rFonts w:hint="eastAsia"/>
        </w:rPr>
        <w:t>切换式融合定位、加权平均式融合定位、数据滤波融合定位。</w:t>
      </w:r>
    </w:p>
    <w:p w14:paraId="5FD21320" w14:textId="193492C3" w:rsidR="00A354D0" w:rsidRDefault="002B4A93" w:rsidP="00A35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切换式融合定位</w:t>
      </w:r>
    </w:p>
    <w:p w14:paraId="4227C7A4" w14:textId="19FB7C09" w:rsidR="002B4A93" w:rsidRDefault="002B4A93" w:rsidP="00A354D0">
      <w:pPr>
        <w:ind w:firstLine="420"/>
      </w:pPr>
      <w:r>
        <w:rPr>
          <w:rFonts w:hint="eastAsia"/>
        </w:rPr>
        <w:t>其原理很简单，当G</w:t>
      </w:r>
      <w:r>
        <w:t>PS</w:t>
      </w:r>
      <w:r>
        <w:rPr>
          <w:rFonts w:hint="eastAsia"/>
        </w:rPr>
        <w:t>数据有效时，即车辆在空旷、无遮挡的场景时，单一使用G</w:t>
      </w:r>
      <w:r>
        <w:t>PS</w:t>
      </w:r>
      <w:r>
        <w:rPr>
          <w:rFonts w:hint="eastAsia"/>
        </w:rPr>
        <w:t>实现定位；当出现G</w:t>
      </w:r>
      <w:r>
        <w:t>PS</w:t>
      </w:r>
      <w:r>
        <w:rPr>
          <w:rFonts w:hint="eastAsia"/>
        </w:rPr>
        <w:t>数据无效时</w:t>
      </w:r>
      <w:r w:rsidR="001825A3">
        <w:rPr>
          <w:rFonts w:hint="eastAsia"/>
        </w:rPr>
        <w:t>，利用最后时刻有效G</w:t>
      </w:r>
      <w:r w:rsidR="001825A3">
        <w:t>PS</w:t>
      </w:r>
      <w:r w:rsidR="001825A3">
        <w:rPr>
          <w:rFonts w:hint="eastAsia"/>
        </w:rPr>
        <w:t>数据提供起始信息，再利用D</w:t>
      </w:r>
      <w:r w:rsidR="001825A3">
        <w:t>R</w:t>
      </w:r>
      <w:r w:rsidR="001825A3">
        <w:rPr>
          <w:rFonts w:hint="eastAsia"/>
        </w:rPr>
        <w:t>定位或者激光雷达定位技术实现定位。流程如图所示：</w:t>
      </w:r>
    </w:p>
    <w:p w14:paraId="71A8E118" w14:textId="4AF5C039" w:rsidR="001825A3" w:rsidRDefault="00A16322" w:rsidP="00A16322">
      <w:pPr>
        <w:ind w:firstLine="420"/>
        <w:jc w:val="center"/>
      </w:pPr>
      <w:r>
        <w:rPr>
          <w:noProof/>
        </w:rPr>
        <w:drawing>
          <wp:inline distT="0" distB="0" distL="0" distR="0" wp14:anchorId="04E77B91" wp14:editId="5E47EF59">
            <wp:extent cx="3958709" cy="201033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708" cy="20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1AF4" w14:textId="6DB08938" w:rsidR="00A16322" w:rsidRDefault="00A16322" w:rsidP="00A16322">
      <w:pPr>
        <w:ind w:firstLine="420"/>
        <w:jc w:val="center"/>
      </w:pPr>
      <w:r>
        <w:rPr>
          <w:rFonts w:hint="eastAsia"/>
        </w:rPr>
        <w:t>切换式融合定位</w:t>
      </w:r>
    </w:p>
    <w:p w14:paraId="288D0881" w14:textId="78E22DEB" w:rsidR="00A16322" w:rsidRDefault="00A16322" w:rsidP="00A16322">
      <w:pPr>
        <w:ind w:firstLine="420"/>
        <w:rPr>
          <w:rFonts w:hint="eastAsia"/>
        </w:rPr>
      </w:pPr>
      <w:r>
        <w:rPr>
          <w:rFonts w:hint="eastAsia"/>
        </w:rPr>
        <w:t>切换式融合定位的</w:t>
      </w:r>
      <w:r w:rsidR="00A354D0">
        <w:rPr>
          <w:rFonts w:hint="eastAsia"/>
        </w:rPr>
        <w:t>优点是原理简单，易于实现；缺点主要是该融合方式只是单纯解决了G</w:t>
      </w:r>
      <w:r w:rsidR="00A354D0">
        <w:t>PS</w:t>
      </w:r>
      <w:r w:rsidR="00A354D0">
        <w:rPr>
          <w:rFonts w:hint="eastAsia"/>
        </w:rPr>
        <w:t>信号丢失的问题，未将G</w:t>
      </w:r>
      <w:r w:rsidR="00A354D0">
        <w:t>PS</w:t>
      </w:r>
      <w:r w:rsidR="00A354D0">
        <w:rPr>
          <w:rFonts w:hint="eastAsia"/>
        </w:rPr>
        <w:t>信息和D</w:t>
      </w:r>
      <w:r w:rsidR="00A354D0">
        <w:t>R</w:t>
      </w:r>
      <w:r w:rsidR="00A354D0">
        <w:rPr>
          <w:rFonts w:hint="eastAsia"/>
        </w:rPr>
        <w:t>信息或者激光雷达点</w:t>
      </w:r>
      <w:proofErr w:type="gramStart"/>
      <w:r w:rsidR="00A354D0">
        <w:rPr>
          <w:rFonts w:hint="eastAsia"/>
        </w:rPr>
        <w:t>云信息</w:t>
      </w:r>
      <w:proofErr w:type="gramEnd"/>
      <w:r w:rsidR="00A354D0">
        <w:rPr>
          <w:rFonts w:hint="eastAsia"/>
        </w:rPr>
        <w:t>融合在一起，无法实现定位精度的提升。</w:t>
      </w:r>
    </w:p>
    <w:p w14:paraId="1F10C76D" w14:textId="39B1F088" w:rsidR="00A16322" w:rsidRDefault="00A16322" w:rsidP="00A35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加权平均式融合定位</w:t>
      </w:r>
    </w:p>
    <w:p w14:paraId="24786470" w14:textId="4678CF51" w:rsidR="00A354D0" w:rsidRDefault="00A354D0" w:rsidP="00A354D0">
      <w:r>
        <w:rPr>
          <w:rFonts w:hint="eastAsia"/>
        </w:rPr>
        <w:t>对于切换式融合定位可以采取另一种工作模式，将G</w:t>
      </w:r>
      <w:r>
        <w:t>PS</w:t>
      </w:r>
      <w:r>
        <w:rPr>
          <w:rFonts w:hint="eastAsia"/>
        </w:rPr>
        <w:t>、D</w:t>
      </w:r>
      <w:r>
        <w:t>R</w:t>
      </w:r>
      <w:r>
        <w:rPr>
          <w:rFonts w:hint="eastAsia"/>
        </w:rPr>
        <w:t>以及点云定位输出的位姿和速度进行加权平均，即为加权平均融合定位。流程如图所示：</w:t>
      </w:r>
    </w:p>
    <w:p w14:paraId="23B6403A" w14:textId="08B619A7" w:rsidR="00A354D0" w:rsidRDefault="00C949B2" w:rsidP="00944155">
      <w:pPr>
        <w:jc w:val="center"/>
      </w:pPr>
      <w:r>
        <w:rPr>
          <w:noProof/>
        </w:rPr>
        <w:drawing>
          <wp:inline distT="0" distB="0" distL="0" distR="0" wp14:anchorId="5F87C051" wp14:editId="6C8EE648">
            <wp:extent cx="3640492" cy="1662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392" cy="16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D9DC" w14:textId="7182BA74" w:rsidR="00C949B2" w:rsidRDefault="00C949B2" w:rsidP="00944155">
      <w:pPr>
        <w:jc w:val="center"/>
      </w:pPr>
      <w:r>
        <w:rPr>
          <w:rFonts w:hint="eastAsia"/>
        </w:rPr>
        <w:t>加权平均融合定位</w:t>
      </w:r>
    </w:p>
    <w:p w14:paraId="3C4CF238" w14:textId="6B59F92E" w:rsidR="00C949B2" w:rsidRDefault="00C949B2" w:rsidP="00944155">
      <w:pPr>
        <w:ind w:firstLine="420"/>
      </w:pPr>
      <w:r>
        <w:rPr>
          <w:rFonts w:hint="eastAsia"/>
        </w:rPr>
        <w:t>加权平均融合定位的工作模式，在短时间工作情况下，定位精度有一定的提升；但由于D</w:t>
      </w:r>
      <w:r>
        <w:t>R</w:t>
      </w:r>
      <w:r>
        <w:rPr>
          <w:rFonts w:hint="eastAsia"/>
        </w:rPr>
        <w:t>随着时间积累而定位误差逐渐增大，因此D</w:t>
      </w:r>
      <w:r>
        <w:t>R</w:t>
      </w:r>
      <w:r>
        <w:rPr>
          <w:rFonts w:hint="eastAsia"/>
        </w:rPr>
        <w:t>的输出</w:t>
      </w:r>
      <w:proofErr w:type="gramStart"/>
      <w:r>
        <w:rPr>
          <w:rFonts w:hint="eastAsia"/>
        </w:rPr>
        <w:t>加权值</w:t>
      </w:r>
      <w:proofErr w:type="gramEnd"/>
      <w:r>
        <w:rPr>
          <w:rFonts w:hint="eastAsia"/>
        </w:rPr>
        <w:t>将逐渐减小，从而在长时间工作时，定位精度和切换定位基本一致。</w:t>
      </w:r>
    </w:p>
    <w:p w14:paraId="75B95C4F" w14:textId="20FF2206" w:rsidR="00A6604E" w:rsidRDefault="00A6604E" w:rsidP="00A66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数据滤波融合定位</w:t>
      </w:r>
    </w:p>
    <w:p w14:paraId="2EFFA8E5" w14:textId="1AB7D9B6" w:rsidR="00A6604E" w:rsidRDefault="00A6604E" w:rsidP="00944155">
      <w:pPr>
        <w:ind w:firstLine="420"/>
      </w:pPr>
      <w:r>
        <w:rPr>
          <w:rFonts w:hint="eastAsia"/>
        </w:rPr>
        <w:t>数据滤波融合定位的方式有很多，</w:t>
      </w:r>
      <w:r>
        <w:t>Kalman</w:t>
      </w:r>
      <w:r>
        <w:rPr>
          <w:rFonts w:hint="eastAsia"/>
        </w:rPr>
        <w:t>滤波方法是其中应用最多，也是最为典型的一种。将G</w:t>
      </w:r>
      <w:r>
        <w:t>PS</w:t>
      </w:r>
      <w:r>
        <w:rPr>
          <w:rFonts w:hint="eastAsia"/>
        </w:rPr>
        <w:t>信息和D</w:t>
      </w:r>
      <w:r>
        <w:t>R</w:t>
      </w:r>
      <w:r>
        <w:rPr>
          <w:rFonts w:hint="eastAsia"/>
        </w:rPr>
        <w:t>信息以及点</w:t>
      </w:r>
      <w:proofErr w:type="gramStart"/>
      <w:r>
        <w:rPr>
          <w:rFonts w:hint="eastAsia"/>
        </w:rPr>
        <w:t>云信息</w:t>
      </w:r>
      <w:proofErr w:type="gramEnd"/>
      <w:r>
        <w:rPr>
          <w:rFonts w:hint="eastAsia"/>
        </w:rPr>
        <w:t>均用于定位解算，不断消除D</w:t>
      </w:r>
      <w:r>
        <w:t>R</w:t>
      </w:r>
      <w:r>
        <w:rPr>
          <w:rFonts w:hint="eastAsia"/>
        </w:rPr>
        <w:t>中随时间累积的定位误差。</w:t>
      </w:r>
    </w:p>
    <w:p w14:paraId="1A27D0B2" w14:textId="175B4810" w:rsidR="00A6604E" w:rsidRDefault="00A6604E" w:rsidP="00944155">
      <w:pPr>
        <w:ind w:firstLine="420"/>
      </w:pPr>
      <w:r>
        <w:rPr>
          <w:rFonts w:hint="eastAsia"/>
        </w:rPr>
        <w:t>而对于K</w:t>
      </w:r>
      <w:r>
        <w:t>alman</w:t>
      </w:r>
      <w:r>
        <w:rPr>
          <w:rFonts w:hint="eastAsia"/>
        </w:rPr>
        <w:t>滤波器的数据滤波融合定位方式又分为松耦合和紧耦合两种。</w:t>
      </w:r>
    </w:p>
    <w:p w14:paraId="3A5893A5" w14:textId="38A50E7C" w:rsidR="00944155" w:rsidRDefault="00944155" w:rsidP="00944155">
      <w:pPr>
        <w:ind w:firstLine="420"/>
      </w:pPr>
      <w:r>
        <w:rPr>
          <w:rFonts w:hint="eastAsia"/>
        </w:rPr>
        <w:t>松耦合方式的特点是只使用</w:t>
      </w:r>
      <w:r>
        <w:t>GPS解算后的定位信息。其优点是结构简单易实现，各个</w:t>
      </w:r>
      <w:r>
        <w:rPr>
          <w:rFonts w:hint="eastAsia"/>
        </w:rPr>
        <w:t>系统可以独立工作，定位信息有一定冗余度</w:t>
      </w:r>
      <w:r>
        <w:t>;缺点是GPS输出的位置和速度误差具有时间</w:t>
      </w:r>
      <w:r>
        <w:rPr>
          <w:rFonts w:hint="eastAsia"/>
        </w:rPr>
        <w:t>相</w:t>
      </w:r>
      <w:r>
        <w:rPr>
          <w:rFonts w:hint="eastAsia"/>
        </w:rPr>
        <w:lastRenderedPageBreak/>
        <w:t>关性，而且</w:t>
      </w:r>
      <w:r>
        <w:t>Kalman滤波器要求测量噪声为白噪声才能保证估计的无偏性。</w:t>
      </w:r>
    </w:p>
    <w:p w14:paraId="718738BB" w14:textId="74D79221" w:rsidR="00944155" w:rsidRPr="00944155" w:rsidRDefault="00944155" w:rsidP="00944155">
      <w:pPr>
        <w:ind w:firstLine="420"/>
        <w:rPr>
          <w:rFonts w:hint="eastAsia"/>
        </w:rPr>
      </w:pPr>
      <w:r>
        <w:rPr>
          <w:rFonts w:hint="eastAsia"/>
        </w:rPr>
        <w:t>紧耦合方式的特点是需要</w:t>
      </w:r>
      <w:r>
        <w:t>GPS接收机输出原始的伪距、伪距率等数据作为观测量。其</w:t>
      </w:r>
      <w:r>
        <w:rPr>
          <w:rFonts w:hint="eastAsia"/>
        </w:rPr>
        <w:t>优点是原始的伪距、伪距率等观测量的观测误差可以进行估计和矫正，提高组合精度，同时</w:t>
      </w:r>
      <w:r>
        <w:t>DR输出的信息可以辅助GPS的接收与锁相，提高GPS定位精度;缺点是软、硬件设计过于</w:t>
      </w:r>
      <w:r>
        <w:rPr>
          <w:rFonts w:hint="eastAsia"/>
        </w:rPr>
        <w:t>复杂，计算量大。</w:t>
      </w:r>
    </w:p>
    <w:sectPr w:rsidR="00944155" w:rsidRPr="0094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7E4"/>
    <w:multiLevelType w:val="hybridMultilevel"/>
    <w:tmpl w:val="B882EC8E"/>
    <w:lvl w:ilvl="0" w:tplc="1C8470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7F"/>
    <w:rsid w:val="0016554F"/>
    <w:rsid w:val="001825A3"/>
    <w:rsid w:val="002B4A93"/>
    <w:rsid w:val="0079067F"/>
    <w:rsid w:val="00944155"/>
    <w:rsid w:val="00A16322"/>
    <w:rsid w:val="00A354D0"/>
    <w:rsid w:val="00A6604E"/>
    <w:rsid w:val="00C50697"/>
    <w:rsid w:val="00C9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55A5"/>
  <w15:chartTrackingRefBased/>
  <w15:docId w15:val="{B06A89B8-0D31-43DA-A46C-B73280CD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</dc:creator>
  <cp:keywords/>
  <dc:description/>
  <cp:lastModifiedBy>吴 俊</cp:lastModifiedBy>
  <cp:revision>1</cp:revision>
  <cp:lastPrinted>2021-12-06T02:33:00Z</cp:lastPrinted>
  <dcterms:created xsi:type="dcterms:W3CDTF">2021-12-06T02:32:00Z</dcterms:created>
  <dcterms:modified xsi:type="dcterms:W3CDTF">2021-12-06T03:16:00Z</dcterms:modified>
</cp:coreProperties>
</file>