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70BAA9C6" w:rsidR="00F937D6" w:rsidRPr="00F937D6" w:rsidRDefault="00F937D6" w:rsidP="00F937D6">
      <w:pPr>
        <w:pStyle w:val="Default"/>
        <w:ind w:left="420" w:right="-1"/>
        <w:rPr>
          <w:color w:val="auto"/>
        </w:rPr>
      </w:pPr>
      <w:r>
        <w:t>Postdoctoral researcher, USC Institute for Creative Technologies</w:t>
      </w:r>
    </w:p>
    <w:p w14:paraId="6387177E" w14:textId="316CD3A4" w:rsidR="00976490" w:rsidRPr="00976490" w:rsidRDefault="007D276B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550B5940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 digital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>interactive</w:t>
      </w:r>
      <w:r w:rsidR="00DD6CCA">
        <w:rPr>
          <w:i/>
          <w:sz w:val="20"/>
          <w:szCs w:val="20"/>
        </w:rPr>
        <w:t>/predictive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D6CCA">
        <w:rPr>
          <w:i/>
          <w:sz w:val="20"/>
          <w:szCs w:val="20"/>
        </w:rPr>
        <w:t>deep learning-based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786DA9">
        <w:rPr>
          <w:sz w:val="20"/>
          <w:szCs w:val="20"/>
        </w:rPr>
        <w:t>high</w:t>
      </w:r>
      <w:r w:rsidR="00786DA9">
        <w:rPr>
          <w:rFonts w:hint="eastAsia"/>
          <w:sz w:val="20"/>
          <w:szCs w:val="20"/>
        </w:rPr>
        <w:t>-</w:t>
      </w:r>
      <w:r w:rsidR="00230794" w:rsidRPr="005C3326">
        <w:rPr>
          <w:sz w:val="20"/>
          <w:szCs w:val="20"/>
        </w:rPr>
        <w:t>fidelity</w:t>
      </w:r>
      <w:r w:rsidR="00230794" w:rsidRPr="00690119">
        <w:rPr>
          <w:sz w:val="20"/>
          <w:szCs w:val="20"/>
        </w:rPr>
        <w:t xml:space="preserve"> face</w:t>
      </w:r>
      <w:r w:rsidR="00DD6CCA">
        <w:rPr>
          <w:sz w:val="20"/>
          <w:szCs w:val="20"/>
        </w:rPr>
        <w:t>, hair</w:t>
      </w:r>
      <w:r w:rsidR="00230794" w:rsidRPr="00690119">
        <w:rPr>
          <w:sz w:val="20"/>
          <w:szCs w:val="20"/>
        </w:rPr>
        <w:t xml:space="preserve"> and body</w:t>
      </w:r>
      <w:r w:rsidR="00230794">
        <w:rPr>
          <w:sz w:val="20"/>
          <w:szCs w:val="20"/>
        </w:rPr>
        <w:t xml:space="preserve"> for digital human</w:t>
      </w:r>
      <w:r w:rsidR="00D41E35">
        <w:rPr>
          <w:sz w:val="20"/>
          <w:szCs w:val="20"/>
        </w:rPr>
        <w:t>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05DB21B4" w:rsidR="00A56AF2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65702C">
        <w:rPr>
          <w:color w:val="auto"/>
          <w:sz w:val="20"/>
          <w:szCs w:val="20"/>
        </w:rPr>
        <w:t>2017.05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A40816">
        <w:rPr>
          <w:color w:val="auto"/>
          <w:sz w:val="20"/>
          <w:szCs w:val="20"/>
        </w:rPr>
        <w:t>ongoing</w:t>
      </w:r>
    </w:p>
    <w:p w14:paraId="2B7D1ADB" w14:textId="66D1122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Postdoctoral researcher, 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7DB187E0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intern, 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1EB6A14D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 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9B2C1B5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0BD6FF">
                <wp:simplePos x="0" y="0"/>
                <wp:positionH relativeFrom="column">
                  <wp:posOffset>-10160</wp:posOffset>
                </wp:positionH>
                <wp:positionV relativeFrom="paragraph">
                  <wp:posOffset>405765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37BBD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95pt" to="509.4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733B265C" w14:textId="6F7BBE9E" w:rsidR="00F21C48" w:rsidRDefault="004D1E64" w:rsidP="00F21C48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1690C8F1" w:rsidR="00B67F06" w:rsidRPr="00B67F06" w:rsidRDefault="003C58A1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 </w:t>
      </w:r>
      <w:r w:rsidR="009D3157"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="009D3157" w:rsidRPr="00D12374">
        <w:rPr>
          <w:sz w:val="20"/>
          <w:szCs w:val="20"/>
        </w:rPr>
        <w:t>]</w:t>
      </w:r>
      <w:r w:rsidR="009D3157"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lastRenderedPageBreak/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406562F2" w14:textId="5B7B4683" w:rsidR="00AF2D01" w:rsidRDefault="00251BA9" w:rsidP="00B67F06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090714A2">
                <wp:simplePos x="0" y="0"/>
                <wp:positionH relativeFrom="column">
                  <wp:posOffset>-10160</wp:posOffset>
                </wp:positionH>
                <wp:positionV relativeFrom="paragraph">
                  <wp:posOffset>434975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5A0A2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25pt" to="509.4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68ACD38F" w14:textId="51C1732B" w:rsidR="00F937D6" w:rsidRPr="003C58A1" w:rsidRDefault="00004D5B" w:rsidP="003C58A1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3AAFC2E3" w14:textId="55952845" w:rsidR="00F937D6" w:rsidRPr="00BC278D" w:rsidRDefault="00D04760" w:rsidP="003C58A1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4ACEA96F" w14:textId="77777777" w:rsidR="003C58A1" w:rsidRPr="00D04760" w:rsidRDefault="003C58A1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07FDD8" wp14:editId="6F52EA0C">
                <wp:simplePos x="0" y="0"/>
                <wp:positionH relativeFrom="column">
                  <wp:posOffset>15875</wp:posOffset>
                </wp:positionH>
                <wp:positionV relativeFrom="paragraph">
                  <wp:posOffset>243205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28F40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19.15pt" to="511.4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TECHINCAL REPORTS</w:t>
      </w:r>
    </w:p>
    <w:p w14:paraId="7546DFE3" w14:textId="77777777" w:rsidR="003C58A1" w:rsidRDefault="003C58A1" w:rsidP="003C58A1">
      <w:pPr>
        <w:spacing w:beforeLines="50" w:before="163"/>
        <w:ind w:left="420"/>
        <w:rPr>
          <w:sz w:val="20"/>
          <w:szCs w:val="20"/>
        </w:rPr>
      </w:pPr>
      <w:r w:rsidRPr="00F937D6">
        <w:rPr>
          <w:b/>
          <w:sz w:val="20"/>
          <w:szCs w:val="20"/>
        </w:rPr>
        <w:t>Deep RBFNet: Point Cloud Feature Learning using Radial Basis Functions</w:t>
      </w:r>
    </w:p>
    <w:p w14:paraId="3B07FC21" w14:textId="77777777" w:rsidR="003C58A1" w:rsidRPr="00F937D6" w:rsidRDefault="003C58A1" w:rsidP="003C58A1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hyperlink r:id="rId8" w:history="1">
        <w:r w:rsidRPr="00F937D6">
          <w:rPr>
            <w:sz w:val="20"/>
            <w:szCs w:val="20"/>
          </w:rPr>
          <w:t>Weikai Chen</w:t>
        </w:r>
      </w:hyperlink>
      <w:r w:rsidRPr="00F937D6">
        <w:rPr>
          <w:sz w:val="20"/>
          <w:szCs w:val="20"/>
        </w:rPr>
        <w:t>, </w:t>
      </w:r>
      <w:hyperlink r:id="rId9" w:history="1">
        <w:r w:rsidRPr="00F937D6">
          <w:rPr>
            <w:sz w:val="20"/>
            <w:szCs w:val="20"/>
          </w:rPr>
          <w:t>Xiaoguang Han</w:t>
        </w:r>
      </w:hyperlink>
      <w:r w:rsidRPr="00F937D6">
        <w:rPr>
          <w:sz w:val="20"/>
          <w:szCs w:val="20"/>
        </w:rPr>
        <w:t>, </w:t>
      </w:r>
      <w:hyperlink r:id="rId10" w:history="1">
        <w:r w:rsidRPr="00F937D6">
          <w:rPr>
            <w:sz w:val="20"/>
            <w:szCs w:val="20"/>
          </w:rPr>
          <w:t>Guanbin Li</w:t>
        </w:r>
      </w:hyperlink>
      <w:r w:rsidRPr="00F937D6">
        <w:rPr>
          <w:sz w:val="20"/>
          <w:szCs w:val="20"/>
        </w:rPr>
        <w:t>, </w:t>
      </w:r>
      <w:hyperlink r:id="rId11" w:history="1">
        <w:r w:rsidRPr="00F937D6">
          <w:rPr>
            <w:sz w:val="20"/>
            <w:szCs w:val="20"/>
          </w:rPr>
          <w:t>Chao Chen</w:t>
        </w:r>
      </w:hyperlink>
      <w:r w:rsidRPr="00F937D6">
        <w:rPr>
          <w:sz w:val="20"/>
          <w:szCs w:val="20"/>
        </w:rPr>
        <w:t>, </w:t>
      </w:r>
      <w:hyperlink r:id="rId12" w:history="1">
        <w:r w:rsidRPr="006920EC">
          <w:rPr>
            <w:i/>
            <w:sz w:val="20"/>
            <w:szCs w:val="20"/>
          </w:rPr>
          <w:t>Jun Xing</w:t>
        </w:r>
      </w:hyperlink>
      <w:r w:rsidRPr="00F937D6">
        <w:rPr>
          <w:sz w:val="20"/>
          <w:szCs w:val="20"/>
        </w:rPr>
        <w:t>, </w:t>
      </w:r>
      <w:hyperlink r:id="rId13" w:history="1">
        <w:r w:rsidRPr="00F937D6">
          <w:rPr>
            <w:sz w:val="20"/>
            <w:szCs w:val="20"/>
          </w:rPr>
          <w:t>Yajie Zhao</w:t>
        </w:r>
      </w:hyperlink>
      <w:r w:rsidRPr="00F937D6">
        <w:rPr>
          <w:sz w:val="20"/>
          <w:szCs w:val="20"/>
        </w:rPr>
        <w:t>, </w:t>
      </w:r>
      <w:hyperlink r:id="rId14" w:history="1">
        <w:r w:rsidRPr="00F937D6">
          <w:rPr>
            <w:sz w:val="20"/>
            <w:szCs w:val="20"/>
          </w:rPr>
          <w:t>Hao Li</w:t>
        </w:r>
      </w:hyperlink>
    </w:p>
    <w:p w14:paraId="5AE9C771" w14:textId="377E68AE" w:rsidR="003C58A1" w:rsidRPr="003C58A1" w:rsidRDefault="003C58A1" w:rsidP="003C58A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arXiv 2018</w:t>
      </w:r>
      <w:r w:rsidR="008052F2">
        <w:rPr>
          <w:i/>
          <w:sz w:val="20"/>
          <w:szCs w:val="20"/>
        </w:rPr>
        <w:t>.12</w:t>
      </w:r>
    </w:p>
    <w:p w14:paraId="6B4109BC" w14:textId="0D1A6C4C" w:rsidR="00BC278D" w:rsidRPr="00BC278D" w:rsidRDefault="003C58A1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63A29D71">
                <wp:simplePos x="0" y="0"/>
                <wp:positionH relativeFrom="column">
                  <wp:posOffset>15240</wp:posOffset>
                </wp:positionH>
                <wp:positionV relativeFrom="paragraph">
                  <wp:posOffset>451485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E6B6D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35.55pt" to="511.4pt,3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379C955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72EF78EA" w14:textId="67FCF8B3" w:rsidR="003600AE" w:rsidRPr="00BC278D" w:rsidRDefault="003600AE" w:rsidP="00BC278D">
      <w:pPr>
        <w:autoSpaceDE w:val="0"/>
        <w:autoSpaceDN w:val="0"/>
        <w:adjustRightInd w:val="0"/>
        <w:spacing w:before="120"/>
        <w:ind w:left="420"/>
        <w:rPr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</w:t>
      </w:r>
      <w:r w:rsidRPr="00BC278D">
        <w:rPr>
          <w:sz w:val="20"/>
          <w:szCs w:val="20"/>
        </w:rPr>
        <w:t>2016.07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78A6271" w14:textId="30C521BF" w:rsidR="003600AE" w:rsidRPr="007C35C9" w:rsidRDefault="003600AE" w:rsidP="00BC278D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6AC911AE" w14:textId="022200E2" w:rsidR="00486F8E" w:rsidRDefault="00EA1799" w:rsidP="00486F8E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Quantization Network                               </w:t>
      </w:r>
      <w:r w:rsidR="00486F8E" w:rsidRPr="005E5A09">
        <w:rPr>
          <w:b/>
          <w:sz w:val="22"/>
          <w:szCs w:val="22"/>
        </w:rPr>
        <w:t xml:space="preserve">  </w:t>
      </w:r>
      <w:r w:rsidR="00486F8E">
        <w:rPr>
          <w:b/>
          <w:sz w:val="22"/>
          <w:szCs w:val="22"/>
        </w:rPr>
        <w:t xml:space="preserve">         </w:t>
      </w:r>
      <w:r w:rsidR="00AD2EA6">
        <w:rPr>
          <w:sz w:val="20"/>
          <w:szCs w:val="20"/>
        </w:rPr>
        <w:t>2018.02</w:t>
      </w:r>
      <w:r w:rsidR="00486F8E"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5BB849A7" w14:textId="43A3CEB0" w:rsidR="00486F8E" w:rsidRDefault="00486F8E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</w:t>
      </w:r>
      <w:r w:rsidR="00D252CB">
        <w:rPr>
          <w:sz w:val="20"/>
          <w:szCs w:val="20"/>
        </w:rPr>
        <w:t>present</w:t>
      </w:r>
      <w:r w:rsidR="002D375B" w:rsidRPr="002D375B">
        <w:rPr>
          <w:sz w:val="20"/>
          <w:szCs w:val="20"/>
        </w:rPr>
        <w:t xml:space="preserve"> a simple/straightforw</w:t>
      </w:r>
      <w:r w:rsidR="00D252CB">
        <w:rPr>
          <w:sz w:val="20"/>
          <w:szCs w:val="20"/>
        </w:rPr>
        <w:t>ard and</w:t>
      </w:r>
      <w:r w:rsidR="00D252CB" w:rsidRPr="002D375B">
        <w:rPr>
          <w:sz w:val="20"/>
          <w:szCs w:val="20"/>
        </w:rPr>
        <w:t xml:space="preserve"> </w:t>
      </w:r>
      <w:r w:rsidR="00D252CB">
        <w:rPr>
          <w:sz w:val="20"/>
          <w:szCs w:val="20"/>
        </w:rPr>
        <w:t>general/uniform</w:t>
      </w:r>
      <w:r w:rsidR="002D375B" w:rsidRPr="002D375B">
        <w:rPr>
          <w:sz w:val="20"/>
          <w:szCs w:val="20"/>
        </w:rPr>
        <w:t xml:space="preserve"> solution for any-bit weights and activations quantization, yet achieving </w:t>
      </w:r>
      <w:r w:rsidR="00D4699A">
        <w:rPr>
          <w:sz w:val="20"/>
          <w:szCs w:val="20"/>
        </w:rPr>
        <w:t>higher performance than state-of-the-arts.</w:t>
      </w:r>
    </w:p>
    <w:p w14:paraId="337BAE08" w14:textId="4B82B711" w:rsidR="001B072E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5BA28AA">
                <wp:simplePos x="0" y="0"/>
                <wp:positionH relativeFrom="column">
                  <wp:posOffset>-10160</wp:posOffset>
                </wp:positionH>
                <wp:positionV relativeFrom="paragraph">
                  <wp:posOffset>436245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537A5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4.35pt" to="509.4pt,3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785C0B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9644F24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77777777" w:rsidR="00B5364A" w:rsidRDefault="00251BA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18253BFF">
                <wp:simplePos x="0" y="0"/>
                <wp:positionH relativeFrom="column">
                  <wp:posOffset>-10160</wp:posOffset>
                </wp:positionH>
                <wp:positionV relativeFrom="paragraph">
                  <wp:posOffset>429895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0556B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5pt" to="509.4pt,3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3D46353" w14:textId="0594D2BE" w:rsidR="00F937D6" w:rsidRDefault="00742C64" w:rsidP="00490885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39656471" w14:textId="77777777" w:rsidR="00490885" w:rsidRDefault="00490885" w:rsidP="00490885">
      <w:pPr>
        <w:ind w:left="420" w:firstLine="400"/>
        <w:rPr>
          <w:sz w:val="20"/>
          <w:szCs w:val="20"/>
        </w:rPr>
      </w:pPr>
      <w:bookmarkStart w:id="0" w:name="_GoBack"/>
      <w:bookmarkEnd w:id="0"/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lastRenderedPageBreak/>
        <w:t xml:space="preserve">Reviewer: </w:t>
      </w:r>
    </w:p>
    <w:p w14:paraId="5A13FEA3" w14:textId="4D355FF3" w:rsidR="00004D5B" w:rsidRDefault="00004D5B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CVPR 2019; </w:t>
      </w:r>
      <w:r w:rsidR="00C71D56">
        <w:rPr>
          <w:sz w:val="20"/>
          <w:szCs w:val="20"/>
        </w:rPr>
        <w:t xml:space="preserve">VRST 2018; </w:t>
      </w:r>
      <w:r w:rsidR="00427BF6">
        <w:rPr>
          <w:sz w:val="20"/>
          <w:szCs w:val="20"/>
        </w:rPr>
        <w:t>ACCV 2018</w:t>
      </w:r>
      <w:r w:rsidR="00D31968">
        <w:rPr>
          <w:sz w:val="20"/>
          <w:szCs w:val="20"/>
        </w:rPr>
        <w:t>;</w:t>
      </w:r>
      <w:r w:rsidR="00D31968" w:rsidRPr="00D31968">
        <w:rPr>
          <w:sz w:val="20"/>
          <w:szCs w:val="20"/>
        </w:rPr>
        <w:t xml:space="preserve"> </w:t>
      </w:r>
      <w:r w:rsidR="00427BF6">
        <w:rPr>
          <w:sz w:val="20"/>
          <w:szCs w:val="20"/>
        </w:rPr>
        <w:t xml:space="preserve">SIGGRAPH Asia 2017; CHI 2017; </w:t>
      </w:r>
    </w:p>
    <w:p w14:paraId="1CA2100F" w14:textId="4C1CA136" w:rsidR="00427BF6" w:rsidRDefault="00427BF6" w:rsidP="00004D5B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PG 2015, 2016, 2018; Computer &amp; Graphics 2017; </w:t>
      </w:r>
    </w:p>
    <w:p w14:paraId="197A1E43" w14:textId="5C7EC65D" w:rsidR="00004D5B" w:rsidRDefault="00004D5B" w:rsidP="00004D5B">
      <w:pPr>
        <w:ind w:left="800"/>
        <w:rPr>
          <w:sz w:val="20"/>
          <w:szCs w:val="20"/>
        </w:rPr>
      </w:pPr>
      <w:r w:rsidRPr="00427BF6">
        <w:rPr>
          <w:sz w:val="20"/>
          <w:szCs w:val="20"/>
        </w:rPr>
        <w:t>Journal on Computing and Cultural Heritage</w:t>
      </w:r>
      <w:r>
        <w:rPr>
          <w:sz w:val="20"/>
          <w:szCs w:val="20"/>
        </w:rPr>
        <w:t xml:space="preserve"> 2018;</w:t>
      </w:r>
    </w:p>
    <w:p w14:paraId="70BDA446" w14:textId="58B7FF70" w:rsidR="00F70A49" w:rsidRDefault="00BF3A72" w:rsidP="00F70A49">
      <w:pPr>
        <w:ind w:left="400" w:firstLine="400"/>
        <w:rPr>
          <w:sz w:val="20"/>
          <w:szCs w:val="20"/>
        </w:rPr>
      </w:pPr>
      <w:r>
        <w:rPr>
          <w:sz w:val="20"/>
          <w:szCs w:val="20"/>
        </w:rPr>
        <w:t>IEEE Transactions on Cogn</w:t>
      </w:r>
      <w:r w:rsidR="00163236"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</w:p>
    <w:p w14:paraId="1CA50370" w14:textId="74620B8A" w:rsidR="009F31B5" w:rsidRDefault="009C23DB" w:rsidP="00004D5B">
      <w:pPr>
        <w:ind w:left="400" w:firstLine="400"/>
        <w:rPr>
          <w:sz w:val="20"/>
          <w:szCs w:val="20"/>
        </w:rPr>
      </w:pPr>
      <w:r w:rsidRPr="002F52C7">
        <w:rPr>
          <w:sz w:val="20"/>
          <w:szCs w:val="20"/>
        </w:rPr>
        <w:t>IEEE Computer Graphics and Applications</w:t>
      </w:r>
      <w:r>
        <w:rPr>
          <w:sz w:val="20"/>
          <w:szCs w:val="20"/>
        </w:rPr>
        <w:t xml:space="preserve"> 2016</w:t>
      </w:r>
      <w:r w:rsidR="00E42AAC">
        <w:rPr>
          <w:sz w:val="20"/>
          <w:szCs w:val="20"/>
        </w:rPr>
        <w:t>;</w:t>
      </w:r>
    </w:p>
    <w:p w14:paraId="1BD2DC83" w14:textId="7061B19A" w:rsidR="00193D66" w:rsidRPr="0052275B" w:rsidRDefault="00F937D6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3D4D1A8C">
                <wp:simplePos x="0" y="0"/>
                <wp:positionH relativeFrom="column">
                  <wp:posOffset>-59055</wp:posOffset>
                </wp:positionH>
                <wp:positionV relativeFrom="paragraph">
                  <wp:posOffset>451485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47BD6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35.55pt" to="505.55pt,3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500D2FB5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2E36E5FD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04C45607" w:rsidR="001306F3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2DF12146">
                <wp:simplePos x="0" y="0"/>
                <wp:positionH relativeFrom="column">
                  <wp:posOffset>-10160</wp:posOffset>
                </wp:positionH>
                <wp:positionV relativeFrom="paragraph">
                  <wp:posOffset>425450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7D3FB4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5pt" to="509.4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CCYH2J3AAAAAk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2EBBFAC4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15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C900678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E42AAC">
        <w:rPr>
          <w:sz w:val="20"/>
          <w:szCs w:val="20"/>
        </w:rPr>
        <w:t xml:space="preserve">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16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C79436C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17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08EE01F9" w:rsidR="001306F3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</w:t>
      </w:r>
      <w:r w:rsidR="00E42AAC">
        <w:rPr>
          <w:sz w:val="20"/>
          <w:szCs w:val="20"/>
        </w:rPr>
        <w:t xml:space="preserve"> </w:t>
      </w:r>
      <w:r w:rsidR="00D4492D">
        <w:rPr>
          <w:sz w:val="20"/>
          <w:szCs w:val="20"/>
        </w:rPr>
        <w:t xml:space="preserve"> </w:t>
      </w:r>
      <w:r w:rsidR="001306F3">
        <w:rPr>
          <w:sz w:val="20"/>
          <w:szCs w:val="20"/>
        </w:rPr>
        <w:t>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F05DB" w14:textId="77777777" w:rsidR="007D276B" w:rsidRDefault="007D276B" w:rsidP="00786DA9">
      <w:r>
        <w:separator/>
      </w:r>
    </w:p>
  </w:endnote>
  <w:endnote w:type="continuationSeparator" w:id="0">
    <w:p w14:paraId="0A7EB2D6" w14:textId="77777777" w:rsidR="007D276B" w:rsidRDefault="007D276B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6C9AF" w14:textId="77777777" w:rsidR="007D276B" w:rsidRDefault="007D276B" w:rsidP="00786DA9">
      <w:r>
        <w:separator/>
      </w:r>
    </w:p>
  </w:footnote>
  <w:footnote w:type="continuationSeparator" w:id="0">
    <w:p w14:paraId="7B3BEEE0" w14:textId="77777777" w:rsidR="007D276B" w:rsidRDefault="007D276B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4111D"/>
    <w:rsid w:val="00144A80"/>
    <w:rsid w:val="00144D0B"/>
    <w:rsid w:val="001460DD"/>
    <w:rsid w:val="00154BF0"/>
    <w:rsid w:val="00163236"/>
    <w:rsid w:val="00173ECE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3F28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A06"/>
    <w:rsid w:val="002B4EB6"/>
    <w:rsid w:val="002B61E1"/>
    <w:rsid w:val="002C1DF7"/>
    <w:rsid w:val="002D375B"/>
    <w:rsid w:val="002D5D68"/>
    <w:rsid w:val="002D7C5D"/>
    <w:rsid w:val="002D7E68"/>
    <w:rsid w:val="002F10D7"/>
    <w:rsid w:val="002F4C68"/>
    <w:rsid w:val="002F52C7"/>
    <w:rsid w:val="002F679C"/>
    <w:rsid w:val="002F77C3"/>
    <w:rsid w:val="00302FAF"/>
    <w:rsid w:val="00305AB6"/>
    <w:rsid w:val="00307ECF"/>
    <w:rsid w:val="00314A78"/>
    <w:rsid w:val="0031604D"/>
    <w:rsid w:val="003172BB"/>
    <w:rsid w:val="003176F6"/>
    <w:rsid w:val="00317BC6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655E"/>
    <w:rsid w:val="003A1B3A"/>
    <w:rsid w:val="003A3AC6"/>
    <w:rsid w:val="003A3FFB"/>
    <w:rsid w:val="003A645D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F467E"/>
    <w:rsid w:val="003F79A6"/>
    <w:rsid w:val="00404C5C"/>
    <w:rsid w:val="0040614B"/>
    <w:rsid w:val="004101D8"/>
    <w:rsid w:val="00411AD1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D1E64"/>
    <w:rsid w:val="004D32E0"/>
    <w:rsid w:val="004F6607"/>
    <w:rsid w:val="004F7124"/>
    <w:rsid w:val="004F72D3"/>
    <w:rsid w:val="005113F6"/>
    <w:rsid w:val="005115D0"/>
    <w:rsid w:val="00511B70"/>
    <w:rsid w:val="005132A1"/>
    <w:rsid w:val="005223D9"/>
    <w:rsid w:val="0052275B"/>
    <w:rsid w:val="0052566D"/>
    <w:rsid w:val="00527843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1662"/>
    <w:rsid w:val="005C3326"/>
    <w:rsid w:val="005C4B2F"/>
    <w:rsid w:val="005C6AF8"/>
    <w:rsid w:val="005C7A1E"/>
    <w:rsid w:val="005D26C8"/>
    <w:rsid w:val="005D3B7A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F6263"/>
    <w:rsid w:val="00700229"/>
    <w:rsid w:val="00702D4D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52F2"/>
    <w:rsid w:val="008072B9"/>
    <w:rsid w:val="0082007F"/>
    <w:rsid w:val="00820782"/>
    <w:rsid w:val="0082203A"/>
    <w:rsid w:val="00860859"/>
    <w:rsid w:val="008744FB"/>
    <w:rsid w:val="008774AB"/>
    <w:rsid w:val="00881276"/>
    <w:rsid w:val="00886135"/>
    <w:rsid w:val="0088768F"/>
    <w:rsid w:val="00894039"/>
    <w:rsid w:val="00894491"/>
    <w:rsid w:val="008B4FFB"/>
    <w:rsid w:val="008B6B01"/>
    <w:rsid w:val="008C00A3"/>
    <w:rsid w:val="008C5429"/>
    <w:rsid w:val="008D5127"/>
    <w:rsid w:val="008E04CB"/>
    <w:rsid w:val="008E7548"/>
    <w:rsid w:val="009032D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6564"/>
    <w:rsid w:val="00961EE6"/>
    <w:rsid w:val="009632C5"/>
    <w:rsid w:val="009652F5"/>
    <w:rsid w:val="0096597B"/>
    <w:rsid w:val="00966A2B"/>
    <w:rsid w:val="0096794F"/>
    <w:rsid w:val="0097270E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421F"/>
    <w:rsid w:val="00AB2486"/>
    <w:rsid w:val="00AC1A89"/>
    <w:rsid w:val="00AC251B"/>
    <w:rsid w:val="00AC547E"/>
    <w:rsid w:val="00AD2EA6"/>
    <w:rsid w:val="00AD507E"/>
    <w:rsid w:val="00AE090E"/>
    <w:rsid w:val="00AE3485"/>
    <w:rsid w:val="00AF080C"/>
    <w:rsid w:val="00AF2D01"/>
    <w:rsid w:val="00AF679A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E9C"/>
    <w:rsid w:val="00B550DA"/>
    <w:rsid w:val="00B604B8"/>
    <w:rsid w:val="00B61C97"/>
    <w:rsid w:val="00B62D5C"/>
    <w:rsid w:val="00B657A0"/>
    <w:rsid w:val="00B67F06"/>
    <w:rsid w:val="00B737DD"/>
    <w:rsid w:val="00B80E36"/>
    <w:rsid w:val="00B85D82"/>
    <w:rsid w:val="00B87AB1"/>
    <w:rsid w:val="00B97DD6"/>
    <w:rsid w:val="00BA4F76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BF7876"/>
    <w:rsid w:val="00C01191"/>
    <w:rsid w:val="00C01801"/>
    <w:rsid w:val="00C02150"/>
    <w:rsid w:val="00C02FD0"/>
    <w:rsid w:val="00C04A18"/>
    <w:rsid w:val="00C07F26"/>
    <w:rsid w:val="00C16CEF"/>
    <w:rsid w:val="00C178C4"/>
    <w:rsid w:val="00C24264"/>
    <w:rsid w:val="00C24CC8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61A0"/>
    <w:rsid w:val="00CC6384"/>
    <w:rsid w:val="00CD1CB9"/>
    <w:rsid w:val="00CD3B55"/>
    <w:rsid w:val="00CF196C"/>
    <w:rsid w:val="00CF1D2F"/>
    <w:rsid w:val="00CF2DEC"/>
    <w:rsid w:val="00CF3E08"/>
    <w:rsid w:val="00D00895"/>
    <w:rsid w:val="00D04760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4795"/>
    <w:rsid w:val="00D96458"/>
    <w:rsid w:val="00DA1D8B"/>
    <w:rsid w:val="00DA2F44"/>
    <w:rsid w:val="00DA33DF"/>
    <w:rsid w:val="00DA571E"/>
    <w:rsid w:val="00DB2CC1"/>
    <w:rsid w:val="00DB5472"/>
    <w:rsid w:val="00DD1556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42AAC"/>
    <w:rsid w:val="00E612F0"/>
    <w:rsid w:val="00E61E5D"/>
    <w:rsid w:val="00E6731D"/>
    <w:rsid w:val="00E7183D"/>
    <w:rsid w:val="00E7641D"/>
    <w:rsid w:val="00E77184"/>
    <w:rsid w:val="00E84147"/>
    <w:rsid w:val="00E94DCB"/>
    <w:rsid w:val="00E97119"/>
    <w:rsid w:val="00EA1799"/>
    <w:rsid w:val="00EA7D93"/>
    <w:rsid w:val="00EA7F70"/>
    <w:rsid w:val="00EB2BC5"/>
    <w:rsid w:val="00EB5ABB"/>
    <w:rsid w:val="00EB62EC"/>
    <w:rsid w:val="00EC4111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6796"/>
    <w:rsid w:val="00F16D40"/>
    <w:rsid w:val="00F219AE"/>
    <w:rsid w:val="00F21C48"/>
    <w:rsid w:val="00F36DB1"/>
    <w:rsid w:val="00F37D22"/>
    <w:rsid w:val="00F41106"/>
    <w:rsid w:val="00F43572"/>
    <w:rsid w:val="00F4718D"/>
    <w:rsid w:val="00F47527"/>
    <w:rsid w:val="00F54BBE"/>
    <w:rsid w:val="00F5616E"/>
    <w:rsid w:val="00F70A49"/>
    <w:rsid w:val="00F723AC"/>
    <w:rsid w:val="00F73E21"/>
    <w:rsid w:val="00F9305C"/>
    <w:rsid w:val="00F937D6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6197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rxiv.org/search/cs?searchtype=author&amp;query=Chen%2C+C" TargetMode="External"/><Relationship Id="rId12" Type="http://schemas.openxmlformats.org/officeDocument/2006/relationships/hyperlink" Target="https://arxiv.org/search/cs?searchtype=author&amp;query=Xing%2C+J" TargetMode="External"/><Relationship Id="rId13" Type="http://schemas.openxmlformats.org/officeDocument/2006/relationships/hyperlink" Target="https://arxiv.org/search/cs?searchtype=author&amp;query=Zhao%2C+Y" TargetMode="External"/><Relationship Id="rId14" Type="http://schemas.openxmlformats.org/officeDocument/2006/relationships/hyperlink" Target="https://arxiv.org/search/cs?searchtype=author&amp;query=Li%2C+H" TargetMode="External"/><Relationship Id="rId15" Type="http://schemas.openxmlformats.org/officeDocument/2006/relationships/hyperlink" Target="mailto:lwei@adobe.com" TargetMode="External"/><Relationship Id="rId16" Type="http://schemas.openxmlformats.org/officeDocument/2006/relationships/hyperlink" Target="mailto:hao@hao-li.com" TargetMode="External"/><Relationship Id="rId17" Type="http://schemas.openxmlformats.org/officeDocument/2006/relationships/hyperlink" Target="mailto:rhabib@adobe.com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https://arxiv.org/search/cs?searchtype=author&amp;query=Chen%2C+W" TargetMode="External"/><Relationship Id="rId9" Type="http://schemas.openxmlformats.org/officeDocument/2006/relationships/hyperlink" Target="https://arxiv.org/search/cs?searchtype=author&amp;query=Han%2C+X" TargetMode="External"/><Relationship Id="rId10" Type="http://schemas.openxmlformats.org/officeDocument/2006/relationships/hyperlink" Target="https://arxiv.org/search/cs?searchtype=author&amp;query=Li%2C+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1142</Words>
  <Characters>6512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7639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9</cp:revision>
  <cp:lastPrinted>2018-12-15T21:08:00Z</cp:lastPrinted>
  <dcterms:created xsi:type="dcterms:W3CDTF">2018-12-15T21:08:00Z</dcterms:created>
  <dcterms:modified xsi:type="dcterms:W3CDTF">2018-12-15T21:21:00Z</dcterms:modified>
</cp:coreProperties>
</file>