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934" w:rsidRPr="008E3756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HW1_</w:t>
      </w:r>
      <w:r w:rsidR="000D0C7E">
        <w:rPr>
          <w:rFonts w:ascii="標楷體" w:eastAsia="標楷體" w:hAnsi="標楷體" w:hint="eastAsia"/>
          <w:sz w:val="36"/>
          <w:szCs w:val="36"/>
        </w:rPr>
        <w:t>單位換算</w:t>
      </w:r>
      <w:r w:rsidRPr="008E3756">
        <w:rPr>
          <w:rFonts w:ascii="標楷體" w:eastAsia="標楷體" w:hAnsi="標楷體"/>
          <w:sz w:val="36"/>
          <w:szCs w:val="36"/>
        </w:rPr>
        <w:t>_</w:t>
      </w:r>
      <w:r w:rsidR="00E64D3F">
        <w:rPr>
          <w:rFonts w:ascii="標楷體" w:eastAsia="標楷體" w:hAnsi="標楷體" w:hint="eastAsia"/>
          <w:sz w:val="36"/>
          <w:szCs w:val="36"/>
        </w:rPr>
        <w:t>文字輸入方塊</w:t>
      </w:r>
      <w:r w:rsidRPr="008E3756">
        <w:rPr>
          <w:rFonts w:ascii="標楷體" w:eastAsia="標楷體" w:hAnsi="標楷體"/>
          <w:sz w:val="36"/>
          <w:szCs w:val="36"/>
        </w:rPr>
        <w:t>動作</w:t>
      </w:r>
    </w:p>
    <w:p w:rsidR="00037934" w:rsidRPr="00C57D39" w:rsidRDefault="00037934" w:rsidP="008E3756">
      <w:pPr>
        <w:rPr>
          <w:rFonts w:ascii="標楷體" w:eastAsia="標楷體" w:hAnsi="標楷體"/>
          <w:sz w:val="36"/>
          <w:szCs w:val="36"/>
        </w:rPr>
      </w:pPr>
    </w:p>
    <w:p w:rsidR="00037934" w:rsidRPr="008E3756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壹、 該次APP的重點說明</w:t>
      </w:r>
    </w:p>
    <w:p w:rsidR="00037934" w:rsidRPr="008E3756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  一、了解</w:t>
      </w:r>
      <w:r w:rsidR="00E64D3F">
        <w:rPr>
          <w:rFonts w:ascii="標楷體" w:eastAsia="標楷體" w:hAnsi="標楷體" w:hint="eastAsia"/>
          <w:sz w:val="36"/>
          <w:szCs w:val="36"/>
        </w:rPr>
        <w:t>文字輸入方塊</w:t>
      </w:r>
      <w:r w:rsidRPr="008E3756">
        <w:rPr>
          <w:rFonts w:ascii="標楷體" w:eastAsia="標楷體" w:hAnsi="標楷體"/>
          <w:sz w:val="36"/>
          <w:szCs w:val="36"/>
        </w:rPr>
        <w:t>的屬性以及學習要如何修改</w:t>
      </w:r>
    </w:p>
    <w:p w:rsidR="00037934" w:rsidRPr="008E3756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  二、了解App Inventor 2初步指令使用方法</w:t>
      </w:r>
    </w:p>
    <w:p w:rsidR="00E64D3F" w:rsidRDefault="00037934" w:rsidP="00792135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  三、學習透過</w:t>
      </w:r>
      <w:r w:rsidR="00E64D3F">
        <w:rPr>
          <w:rFonts w:ascii="標楷體" w:eastAsia="標楷體" w:hAnsi="標楷體" w:hint="eastAsia"/>
          <w:sz w:val="36"/>
          <w:szCs w:val="36"/>
        </w:rPr>
        <w:t>文字輸入方塊</w:t>
      </w:r>
      <w:r w:rsidR="00E64D3F">
        <w:rPr>
          <w:rFonts w:ascii="標楷體" w:eastAsia="標楷體" w:hAnsi="標楷體" w:hint="eastAsia"/>
          <w:sz w:val="36"/>
          <w:szCs w:val="36"/>
        </w:rPr>
        <w:t>焦點的失去與取得來執</w:t>
      </w:r>
    </w:p>
    <w:p w:rsidR="00037934" w:rsidRPr="00792135" w:rsidRDefault="00E64D3F" w:rsidP="00792135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  行</w:t>
      </w:r>
      <w:r w:rsidR="00037934" w:rsidRPr="008E3756">
        <w:rPr>
          <w:rFonts w:ascii="標楷體" w:eastAsia="標楷體" w:hAnsi="標楷體"/>
          <w:sz w:val="36"/>
          <w:szCs w:val="36"/>
        </w:rPr>
        <w:t>指定的事件與動作</w:t>
      </w:r>
    </w:p>
    <w:p w:rsidR="00037934" w:rsidRPr="00792135" w:rsidRDefault="00037934" w:rsidP="00792135">
      <w:pPr>
        <w:pStyle w:val="Web"/>
        <w:spacing w:before="0" w:beforeAutospacing="0" w:after="0" w:afterAutospacing="0"/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貳、該次APP的畫面配置及程式設計</w:t>
      </w:r>
    </w:p>
    <w:p w:rsidR="00792135" w:rsidRDefault="00792135" w:rsidP="008E3756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ab/>
      </w:r>
      <w:r w:rsidR="00FD5844">
        <w:rPr>
          <w:rFonts w:ascii="標楷體" w:eastAsia="標楷體" w:hAnsi="標楷體" w:hint="eastAsia"/>
          <w:sz w:val="36"/>
          <w:szCs w:val="36"/>
        </w:rPr>
        <w:t xml:space="preserve"> </w:t>
      </w:r>
      <w:r>
        <w:rPr>
          <w:rFonts w:ascii="標楷體" w:eastAsia="標楷體" w:hAnsi="標楷體" w:hint="eastAsia"/>
          <w:sz w:val="36"/>
          <w:szCs w:val="36"/>
        </w:rPr>
        <w:t>畫面配置：</w:t>
      </w:r>
    </w:p>
    <w:p w:rsidR="00792135" w:rsidRDefault="00E64D3F" w:rsidP="008E3756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/>
          <w:noProof/>
          <w:sz w:val="36"/>
          <w:szCs w:val="36"/>
        </w:rPr>
        <w:drawing>
          <wp:inline distT="0" distB="0" distL="0" distR="0">
            <wp:extent cx="5274310" cy="30600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畫面編排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35" w:rsidRDefault="00FD5844" w:rsidP="00FD5844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ab/>
      </w:r>
      <w:r>
        <w:rPr>
          <w:rFonts w:ascii="標楷體" w:eastAsia="標楷體" w:hAnsi="標楷體" w:hint="eastAsia"/>
          <w:sz w:val="36"/>
          <w:szCs w:val="36"/>
        </w:rPr>
        <w:t>程式設計：</w:t>
      </w:r>
    </w:p>
    <w:p w:rsidR="007746FD" w:rsidRDefault="00E64D3F" w:rsidP="00FD5844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noProof/>
          <w:sz w:val="36"/>
          <w:szCs w:val="36"/>
        </w:rPr>
        <w:lastRenderedPageBreak/>
        <w:drawing>
          <wp:inline distT="0" distB="0" distL="0" distR="0">
            <wp:extent cx="5274310" cy="241109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程式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35" w:rsidRPr="008E3756" w:rsidRDefault="00E64D3F" w:rsidP="008E3756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noProof/>
          <w:sz w:val="36"/>
          <w:szCs w:val="36"/>
        </w:rPr>
        <w:drawing>
          <wp:inline distT="0" distB="0" distL="0" distR="0">
            <wp:extent cx="5274310" cy="2492375"/>
            <wp:effectExtent l="0" t="0" r="254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程式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34" w:rsidRPr="008E3756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參、該次APP的操作畫面錄影</w:t>
      </w:r>
    </w:p>
    <w:p w:rsidR="00037934" w:rsidRPr="008E3756" w:rsidRDefault="00037934" w:rsidP="008E3756">
      <w:r w:rsidRPr="008E3756">
        <w:t> </w:t>
      </w:r>
    </w:p>
    <w:p w:rsidR="00037934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肆、該次APP的相關網路鏈結</w:t>
      </w:r>
    </w:p>
    <w:p w:rsidR="00460774" w:rsidRPr="008E3756" w:rsidRDefault="00460774" w:rsidP="008E3756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ab/>
      </w:r>
      <w:proofErr w:type="gramStart"/>
      <w:r w:rsidRPr="00460774">
        <w:rPr>
          <w:rFonts w:ascii="標楷體" w:eastAsia="標楷體" w:hAnsi="標楷體" w:hint="eastAsia"/>
          <w:sz w:val="36"/>
          <w:szCs w:val="36"/>
        </w:rPr>
        <w:t>施勢帆</w:t>
      </w:r>
      <w:proofErr w:type="gramEnd"/>
      <w:r w:rsidRPr="00460774">
        <w:rPr>
          <w:rFonts w:ascii="標楷體" w:eastAsia="標楷體" w:hAnsi="標楷體" w:hint="eastAsia"/>
          <w:sz w:val="36"/>
          <w:szCs w:val="36"/>
        </w:rPr>
        <w:t>老師的教學網站</w:t>
      </w:r>
    </w:p>
    <w:p w:rsidR="00460774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 xml:space="preserve">    </w:t>
      </w:r>
      <w:hyperlink r:id="rId10" w:history="1">
        <w:r w:rsidR="00460774" w:rsidRPr="00987962">
          <w:rPr>
            <w:rStyle w:val="a3"/>
            <w:rFonts w:ascii="標楷體" w:eastAsia="標楷體" w:hAnsi="標楷體"/>
            <w:sz w:val="36"/>
            <w:szCs w:val="36"/>
          </w:rPr>
          <w:t>https://mouse</w:t>
        </w:r>
        <w:r w:rsidR="00460774" w:rsidRPr="00987962">
          <w:rPr>
            <w:rStyle w:val="a3"/>
            <w:rFonts w:ascii="標楷體" w:eastAsia="標楷體" w:hAnsi="標楷體"/>
            <w:sz w:val="36"/>
            <w:szCs w:val="36"/>
          </w:rPr>
          <w:t>.</w:t>
        </w:r>
        <w:r w:rsidR="00460774" w:rsidRPr="00987962">
          <w:rPr>
            <w:rStyle w:val="a3"/>
            <w:rFonts w:ascii="標楷體" w:eastAsia="標楷體" w:hAnsi="標楷體"/>
            <w:sz w:val="36"/>
            <w:szCs w:val="36"/>
          </w:rPr>
          <w:t>oit.edu.tw/</w:t>
        </w:r>
      </w:hyperlink>
    </w:p>
    <w:p w:rsidR="00037934" w:rsidRPr="00E64D3F" w:rsidRDefault="00460774" w:rsidP="00E64D3F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</w:rPr>
        <w:tab/>
      </w:r>
      <w:r w:rsidR="00E64D3F" w:rsidRPr="00E64D3F">
        <w:rPr>
          <w:rFonts w:ascii="標楷體" w:eastAsia="標楷體" w:hAnsi="標楷體"/>
          <w:sz w:val="36"/>
          <w:szCs w:val="36"/>
        </w:rPr>
        <w:t>單位換算表</w:t>
      </w:r>
    </w:p>
    <w:p w:rsidR="00E64D3F" w:rsidRDefault="00460774" w:rsidP="00E64D3F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43"/>
          <w:szCs w:val="43"/>
        </w:rPr>
      </w:pPr>
      <w:r w:rsidRPr="008E3756">
        <w:rPr>
          <w:rFonts w:ascii="標楷體" w:eastAsia="標楷體" w:hAnsi="標楷體"/>
          <w:sz w:val="36"/>
          <w:szCs w:val="36"/>
        </w:rPr>
        <w:t>   </w:t>
      </w:r>
      <w:r w:rsidR="00E64D3F" w:rsidRPr="00E64D3F">
        <w:rPr>
          <w:rStyle w:val="a3"/>
          <w:rFonts w:ascii="標楷體" w:eastAsia="標楷體" w:hAnsi="標楷體"/>
          <w:sz w:val="36"/>
          <w:szCs w:val="36"/>
        </w:rPr>
        <w:t>http://www.mold.net.tw/classroom/unit.htm</w:t>
      </w:r>
      <w:r>
        <w:rPr>
          <w:rFonts w:ascii="標楷體" w:eastAsia="標楷體" w:hAnsi="標楷體"/>
          <w:sz w:val="36"/>
          <w:szCs w:val="36"/>
        </w:rPr>
        <w:tab/>
      </w:r>
      <w:r w:rsidR="00E64D3F" w:rsidRPr="00E64D3F">
        <w:rPr>
          <w:rFonts w:ascii="Times New Roman" w:eastAsia="標楷體" w:hAnsi="Times New Roman" w:cs="Times New Roman"/>
          <w:b w:val="0"/>
          <w:sz w:val="36"/>
          <w:szCs w:val="36"/>
        </w:rPr>
        <w:t>App Inventor</w:t>
      </w:r>
      <w:r w:rsidR="00E64D3F" w:rsidRPr="00E64D3F">
        <w:rPr>
          <w:rFonts w:ascii="Times New Roman" w:eastAsia="標楷體" w:hAnsi="Times New Roman" w:cs="Times New Roman"/>
          <w:b w:val="0"/>
          <w:sz w:val="36"/>
          <w:szCs w:val="36"/>
        </w:rPr>
        <w:t xml:space="preserve"> </w:t>
      </w:r>
      <w:r w:rsidR="00E64D3F" w:rsidRPr="00E64D3F">
        <w:rPr>
          <w:rFonts w:ascii="Times New Roman" w:eastAsia="標楷體" w:hAnsi="Times New Roman" w:cs="Times New Roman"/>
          <w:b w:val="0"/>
          <w:sz w:val="36"/>
          <w:szCs w:val="36"/>
        </w:rPr>
        <w:t>2</w:t>
      </w:r>
      <w:r w:rsidR="00E64D3F" w:rsidRPr="00E64D3F">
        <w:rPr>
          <w:rFonts w:ascii="標楷體" w:eastAsia="標楷體" w:hAnsi="標楷體"/>
          <w:b w:val="0"/>
          <w:sz w:val="36"/>
          <w:szCs w:val="36"/>
        </w:rPr>
        <w:t>指令文字輸</w:t>
      </w:r>
      <w:r w:rsidR="00E64D3F" w:rsidRPr="00E64D3F">
        <w:rPr>
          <w:rFonts w:ascii="標楷體" w:eastAsia="標楷體" w:hAnsi="標楷體" w:hint="eastAsia"/>
          <w:b w:val="0"/>
          <w:sz w:val="36"/>
          <w:szCs w:val="36"/>
        </w:rPr>
        <w:t>入</w:t>
      </w:r>
      <w:proofErr w:type="spellStart"/>
      <w:r w:rsidR="00E64D3F" w:rsidRPr="00E64D3F">
        <w:rPr>
          <w:rFonts w:ascii="Times New Roman" w:eastAsia="標楷體" w:hAnsi="Times New Roman" w:cs="Times New Roman"/>
          <w:b w:val="0"/>
          <w:sz w:val="36"/>
          <w:szCs w:val="36"/>
        </w:rPr>
        <w:t>TextBox</w:t>
      </w:r>
      <w:proofErr w:type="spellEnd"/>
      <w:r w:rsidR="00E64D3F" w:rsidRPr="00E64D3F">
        <w:rPr>
          <w:rFonts w:ascii="標楷體" w:eastAsia="標楷體" w:hAnsi="標楷體"/>
          <w:b w:val="0"/>
          <w:sz w:val="36"/>
          <w:szCs w:val="36"/>
        </w:rPr>
        <w:t>元件</w:t>
      </w:r>
    </w:p>
    <w:p w:rsidR="00460774" w:rsidRDefault="00460774" w:rsidP="00E64D3F">
      <w:pPr>
        <w:pStyle w:val="Web"/>
        <w:spacing w:before="0" w:beforeAutospacing="0" w:after="0" w:afterAutospacing="0"/>
        <w:rPr>
          <w:rFonts w:ascii="標楷體" w:eastAsia="標楷體" w:hAnsi="標楷體"/>
          <w:sz w:val="36"/>
          <w:szCs w:val="36"/>
        </w:rPr>
      </w:pPr>
    </w:p>
    <w:p w:rsidR="00460774" w:rsidRDefault="00460774" w:rsidP="00460774">
      <w:pPr>
        <w:rPr>
          <w:rStyle w:val="a3"/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lastRenderedPageBreak/>
        <w:tab/>
      </w:r>
      <w:r w:rsidR="00E64D3F" w:rsidRPr="00E64D3F">
        <w:rPr>
          <w:rStyle w:val="a3"/>
          <w:rFonts w:ascii="標楷體" w:eastAsia="標楷體" w:hAnsi="標楷體"/>
          <w:sz w:val="36"/>
          <w:szCs w:val="36"/>
        </w:rPr>
        <w:t>http://www.appinventor.tw/ai2_ui_text</w:t>
      </w:r>
    </w:p>
    <w:p w:rsidR="00C57D39" w:rsidRPr="00C57D39" w:rsidRDefault="00C57D39" w:rsidP="00C57D39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9D747B">
        <w:rPr>
          <w:rFonts w:ascii="標楷體" w:eastAsia="標楷體" w:hAnsi="標楷體" w:cs="Times New Roman" w:hint="eastAsia"/>
          <w:color w:val="000000"/>
          <w:kern w:val="0"/>
          <w:sz w:val="36"/>
          <w:szCs w:val="36"/>
        </w:rPr>
        <w:t>伍、該次APP檔案位置</w:t>
      </w:r>
      <w:bookmarkStart w:id="0" w:name="_GoBack"/>
      <w:bookmarkEnd w:id="0"/>
    </w:p>
    <w:sectPr w:rsidR="00C57D39" w:rsidRPr="00C57D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68B" w:rsidRDefault="0091568B" w:rsidP="00C57D39">
      <w:r>
        <w:separator/>
      </w:r>
    </w:p>
  </w:endnote>
  <w:endnote w:type="continuationSeparator" w:id="0">
    <w:p w:rsidR="0091568B" w:rsidRDefault="0091568B" w:rsidP="00C57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68B" w:rsidRDefault="0091568B" w:rsidP="00C57D39">
      <w:r>
        <w:separator/>
      </w:r>
    </w:p>
  </w:footnote>
  <w:footnote w:type="continuationSeparator" w:id="0">
    <w:p w:rsidR="0091568B" w:rsidRDefault="0091568B" w:rsidP="00C57D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934"/>
    <w:rsid w:val="00037934"/>
    <w:rsid w:val="000D0C7E"/>
    <w:rsid w:val="001055FB"/>
    <w:rsid w:val="002320FD"/>
    <w:rsid w:val="00460774"/>
    <w:rsid w:val="007720D9"/>
    <w:rsid w:val="007746FD"/>
    <w:rsid w:val="00792135"/>
    <w:rsid w:val="007B6D24"/>
    <w:rsid w:val="008E3756"/>
    <w:rsid w:val="0091568B"/>
    <w:rsid w:val="00C57D39"/>
    <w:rsid w:val="00D14C0D"/>
    <w:rsid w:val="00DE55A9"/>
    <w:rsid w:val="00E64D3F"/>
    <w:rsid w:val="00F915C1"/>
    <w:rsid w:val="00FD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731ED"/>
  <w15:chartTrackingRefBased/>
  <w15:docId w15:val="{5F38C667-2DF9-4FFC-A5EA-6F832357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46077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0379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eparator">
    <w:name w:val="separator"/>
    <w:basedOn w:val="a"/>
    <w:rsid w:val="000379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4607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60774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rsid w:val="00460774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5">
    <w:name w:val="header"/>
    <w:basedOn w:val="a"/>
    <w:link w:val="a6"/>
    <w:uiPriority w:val="99"/>
    <w:unhideWhenUsed/>
    <w:rsid w:val="00C57D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57D3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57D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57D39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E64D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mouse.oit.edu.tw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E59C0-85CB-4DD6-B7DF-F55E5B6C1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oit</dc:creator>
  <cp:keywords/>
  <dc:description/>
  <cp:lastModifiedBy>日四技電機3C 吳俊逸</cp:lastModifiedBy>
  <cp:revision>6</cp:revision>
  <dcterms:created xsi:type="dcterms:W3CDTF">2019-02-26T07:26:00Z</dcterms:created>
  <dcterms:modified xsi:type="dcterms:W3CDTF">2019-03-09T04:19:00Z</dcterms:modified>
</cp:coreProperties>
</file>