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:rsidR="00CB7BBD" w:rsidRPr="005B4597" w:rsidRDefault="00F312AC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 w:rsidRPr="00F312AC">
              <w:rPr>
                <w:rFonts w:eastAsia="標楷體"/>
                <w:sz w:val="32"/>
                <w:szCs w:val="32"/>
              </w:rPr>
              <w:t>2019</w:t>
            </w:r>
            <w:r w:rsidRPr="00F312AC">
              <w:rPr>
                <w:rFonts w:eastAsia="標楷體"/>
                <w:sz w:val="32"/>
                <w:szCs w:val="32"/>
              </w:rPr>
              <w:t>年全國大專校院智慧創新暨跨域整合創作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:rsidR="00CB7BBD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F312AC">
              <w:rPr>
                <w:rFonts w:eastAsia="標楷體" w:hint="eastAsia"/>
                <w:sz w:val="28"/>
                <w:szCs w:val="28"/>
              </w:rPr>
              <w:t>物聯網組</w:t>
            </w:r>
          </w:p>
          <w:p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:rsidR="00DF2B7D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體感互動科技組</w:t>
            </w:r>
          </w:p>
          <w:p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5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電商與金融科技組</w:t>
            </w: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:rsidR="00A037F8" w:rsidRPr="002A31B3" w:rsidRDefault="00A037F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:rsidR="00A037F8" w:rsidRPr="002A31B3" w:rsidRDefault="00A037F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:rsidR="00A037F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作品與市場相關產品差異</w:t>
            </w:r>
          </w:p>
          <w:p w:rsidR="00541DB8" w:rsidRPr="002A31B3" w:rsidRDefault="00541DB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創意構想</w:t>
            </w:r>
          </w:p>
          <w:p w:rsidR="00541DB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:rsidR="00541DB8" w:rsidRPr="002A31B3" w:rsidRDefault="00541DB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:rsidR="00DF2B7D" w:rsidRPr="002A31B3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:rsidR="002B4F14" w:rsidRPr="002A31B3" w:rsidRDefault="002B4F14" w:rsidP="002B4F14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特殊功能描述</w:t>
            </w:r>
          </w:p>
          <w:p w:rsidR="002B4F14" w:rsidRPr="002A31B3" w:rsidRDefault="002B4F14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:rsidTr="00F312AC">
        <w:tc>
          <w:tcPr>
            <w:tcW w:w="9323" w:type="dxa"/>
            <w:shd w:val="clear" w:color="auto" w:fill="auto"/>
          </w:tcPr>
          <w:p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系統架構</w:t>
            </w:r>
          </w:p>
          <w:p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:rsidR="002A31B3" w:rsidRDefault="002A31B3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p w:rsidR="002A31B3" w:rsidRPr="005B4597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:rsidR="002A31B3" w:rsidRPr="005B4597" w:rsidRDefault="002A31B3" w:rsidP="009470CD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B7BBD" w:rsidRPr="005B4597" w:rsidTr="00F312AC">
        <w:trPr>
          <w:trHeight w:val="10820"/>
        </w:trPr>
        <w:tc>
          <w:tcPr>
            <w:tcW w:w="9323" w:type="dxa"/>
            <w:shd w:val="clear" w:color="auto" w:fill="auto"/>
          </w:tcPr>
          <w:p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A037F8" w:rsidRPr="005B459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參考切結書第十點之規定）。</w:t>
            </w:r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軟體清單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Windows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MacOSX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 Classic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_______________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(1) C++ Builder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(2) Arduino IDE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:rsidR="00DF2B7D" w:rsidRPr="00B1002A" w:rsidRDefault="00DF2B7D" w:rsidP="00B1002A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(3) OpenCV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="00A037F8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例</w:t>
            </w:r>
            <w:r w:rsidR="00A037F8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  <w:bookmarkStart w:id="0" w:name="_GoBack"/>
            <w:bookmarkEnd w:id="0"/>
          </w:p>
        </w:tc>
      </w:tr>
      <w:tr w:rsidR="00DF2B7D" w:rsidRPr="005B4597" w:rsidTr="00F312AC">
        <w:tc>
          <w:tcPr>
            <w:tcW w:w="9323" w:type="dxa"/>
            <w:shd w:val="clear" w:color="auto" w:fill="auto"/>
          </w:tcPr>
          <w:p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權力分配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027" w:rsidRDefault="000C2027" w:rsidP="002B4F14">
      <w:r>
        <w:separator/>
      </w:r>
    </w:p>
  </w:endnote>
  <w:endnote w:type="continuationSeparator" w:id="0">
    <w:p w:rsidR="000C2027" w:rsidRDefault="000C2027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027" w:rsidRDefault="000C2027" w:rsidP="002B4F14">
      <w:r>
        <w:separator/>
      </w:r>
    </w:p>
  </w:footnote>
  <w:footnote w:type="continuationSeparator" w:id="0">
    <w:p w:rsidR="000C2027" w:rsidRDefault="000C2027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BD"/>
    <w:rsid w:val="000C2027"/>
    <w:rsid w:val="00103417"/>
    <w:rsid w:val="002A31B3"/>
    <w:rsid w:val="002B4F14"/>
    <w:rsid w:val="00541DB8"/>
    <w:rsid w:val="005B4597"/>
    <w:rsid w:val="008B3A55"/>
    <w:rsid w:val="0093622F"/>
    <w:rsid w:val="00946588"/>
    <w:rsid w:val="009470CD"/>
    <w:rsid w:val="00A037F8"/>
    <w:rsid w:val="00A2572E"/>
    <w:rsid w:val="00B1002A"/>
    <w:rsid w:val="00CB7BBD"/>
    <w:rsid w:val="00DF2B7D"/>
    <w:rsid w:val="00F312AC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C64333"/>
  <w14:defaultImageDpi w14:val="0"/>
  <w15:docId w15:val="{798595FA-B3C7-470F-A7CF-2AACFBA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subject/>
  <dc:creator>jykuo</dc:creator>
  <cp:keywords/>
  <dc:description/>
  <cp:lastModifiedBy>sophie lee</cp:lastModifiedBy>
  <cp:revision>7</cp:revision>
  <dcterms:created xsi:type="dcterms:W3CDTF">2019-04-10T09:47:00Z</dcterms:created>
  <dcterms:modified xsi:type="dcterms:W3CDTF">2019-07-16T08:46:00Z</dcterms:modified>
</cp:coreProperties>
</file>