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102E" w:rsidRPr="00646BA1" w:rsidRDefault="0000102E" w:rsidP="0000102E">
      <w:pPr>
        <w:spacing w:line="360" w:lineRule="auto"/>
        <w:rPr>
          <w:rFonts w:ascii="Times New Roman" w:hAnsi="Times New Roman" w:cs="Times New Roman"/>
          <w:lang w:val="en-US"/>
        </w:rPr>
      </w:pPr>
      <w:r w:rsidRPr="00646BA1">
        <w:rPr>
          <w:rFonts w:ascii="Times New Roman" w:hAnsi="Times New Roman" w:cs="Times New Roman"/>
          <w:lang w:val="en-US"/>
        </w:rPr>
        <w:t>Dear editor,</w:t>
      </w:r>
    </w:p>
    <w:p w:rsidR="0000102E" w:rsidRPr="00C122A1" w:rsidRDefault="0000102E" w:rsidP="00C122A1">
      <w:pPr>
        <w:spacing w:line="360" w:lineRule="auto"/>
        <w:rPr>
          <w:rFonts w:ascii="Times New Roman" w:hAnsi="Times New Roman" w:cs="Times New Roman"/>
          <w:b/>
          <w:lang w:val="en-US"/>
        </w:rPr>
      </w:pPr>
      <w:r w:rsidRPr="00646BA1">
        <w:rPr>
          <w:rFonts w:ascii="Times New Roman" w:hAnsi="Times New Roman" w:cs="Times New Roman"/>
          <w:lang w:val="en-US"/>
        </w:rPr>
        <w:t xml:space="preserve">we hereby submit the manuscript </w:t>
      </w:r>
      <w:r w:rsidR="00C122A1">
        <w:rPr>
          <w:rFonts w:ascii="Times New Roman" w:hAnsi="Times New Roman" w:cs="Times New Roman"/>
          <w:lang w:val="en-US"/>
        </w:rPr>
        <w:t>“</w:t>
      </w:r>
      <w:r w:rsidR="00C122A1" w:rsidRPr="00C122A1">
        <w:rPr>
          <w:rFonts w:ascii="Times New Roman" w:hAnsi="Times New Roman" w:cs="Times New Roman"/>
          <w:lang w:val="en-US"/>
        </w:rPr>
        <w:t>Extinction of New World mega-frugivores disrupts the fruit size-body size relationship in palms and mammals</w:t>
      </w:r>
      <w:r w:rsidR="00C122A1">
        <w:rPr>
          <w:rFonts w:ascii="Times New Roman" w:hAnsi="Times New Roman" w:cs="Times New Roman"/>
          <w:lang w:val="en-US"/>
        </w:rPr>
        <w:t>”</w:t>
      </w:r>
      <w:r w:rsidR="00C122A1" w:rsidRPr="00C122A1">
        <w:rPr>
          <w:rFonts w:ascii="Times New Roman" w:hAnsi="Times New Roman" w:cs="Times New Roman"/>
          <w:bCs/>
          <w:lang w:val="en-US"/>
        </w:rPr>
        <w:t xml:space="preserve"> </w:t>
      </w:r>
      <w:r w:rsidRPr="00646BA1">
        <w:rPr>
          <w:rFonts w:ascii="Times New Roman" w:hAnsi="Times New Roman" w:cs="Times New Roman"/>
          <w:bCs/>
          <w:lang w:val="en-US"/>
        </w:rPr>
        <w:t>(</w:t>
      </w:r>
      <w:r w:rsidR="00A61222">
        <w:rPr>
          <w:rFonts w:ascii="Times New Roman" w:hAnsi="Times New Roman" w:cs="Times New Roman"/>
          <w:bCs/>
          <w:lang w:val="en-US"/>
        </w:rPr>
        <w:t>by</w:t>
      </w:r>
      <w:r w:rsidR="00A61222" w:rsidRPr="00646BA1">
        <w:rPr>
          <w:rFonts w:ascii="Times New Roman" w:hAnsi="Times New Roman" w:cs="Times New Roman"/>
          <w:bCs/>
          <w:lang w:val="en-US"/>
        </w:rPr>
        <w:t xml:space="preserve"> </w:t>
      </w:r>
      <w:r w:rsidRPr="00646BA1">
        <w:rPr>
          <w:rFonts w:ascii="Times New Roman" w:hAnsi="Times New Roman" w:cs="Times New Roman"/>
          <w:bCs/>
          <w:lang w:val="en-US"/>
        </w:rPr>
        <w:t xml:space="preserve">Bastian Göldel, W. Daniel </w:t>
      </w:r>
      <w:proofErr w:type="spellStart"/>
      <w:r w:rsidRPr="00646BA1">
        <w:rPr>
          <w:rFonts w:ascii="Times New Roman" w:hAnsi="Times New Roman" w:cs="Times New Roman"/>
          <w:bCs/>
          <w:lang w:val="en-US"/>
        </w:rPr>
        <w:t>Kissling</w:t>
      </w:r>
      <w:proofErr w:type="spellEnd"/>
      <w:r w:rsidR="00C122A1">
        <w:rPr>
          <w:rFonts w:ascii="Times New Roman" w:hAnsi="Times New Roman" w:cs="Times New Roman"/>
          <w:bCs/>
          <w:lang w:val="en-US"/>
        </w:rPr>
        <w:t>, Søren Faurby</w:t>
      </w:r>
      <w:r w:rsidRPr="00646BA1">
        <w:rPr>
          <w:rFonts w:ascii="Times New Roman" w:hAnsi="Times New Roman" w:cs="Times New Roman"/>
          <w:bCs/>
          <w:lang w:val="en-US"/>
        </w:rPr>
        <w:t xml:space="preserve"> and Jens-Christian Svenning) </w:t>
      </w:r>
      <w:r w:rsidRPr="00646BA1">
        <w:rPr>
          <w:rFonts w:ascii="Times New Roman" w:hAnsi="Times New Roman" w:cs="Times New Roman"/>
          <w:lang w:val="en-US"/>
        </w:rPr>
        <w:t>to be considered for publication in</w:t>
      </w:r>
      <w:r w:rsidR="00C122A1">
        <w:rPr>
          <w:rFonts w:ascii="Times New Roman" w:hAnsi="Times New Roman" w:cs="Times New Roman"/>
          <w:lang w:val="en-US"/>
        </w:rPr>
        <w:t xml:space="preserve"> </w:t>
      </w:r>
      <w:r w:rsidR="00C122A1" w:rsidRPr="00C122A1">
        <w:rPr>
          <w:rFonts w:ascii="Times New Roman" w:hAnsi="Times New Roman" w:cs="Times New Roman"/>
          <w:i/>
          <w:lang w:val="en-US"/>
        </w:rPr>
        <w:t>Global Ecology and Biogeography</w:t>
      </w:r>
      <w:r w:rsidRPr="00646BA1">
        <w:rPr>
          <w:rFonts w:ascii="Times New Roman" w:hAnsi="Times New Roman" w:cs="Times New Roman"/>
          <w:lang w:val="en-US"/>
        </w:rPr>
        <w:t>.</w:t>
      </w:r>
    </w:p>
    <w:p w:rsidR="00C122A1" w:rsidRDefault="00C122A1" w:rsidP="00C122A1">
      <w:pPr>
        <w:spacing w:line="360" w:lineRule="auto"/>
        <w:rPr>
          <w:rFonts w:ascii="Times New Roman" w:hAnsi="Times New Roman" w:cs="Times New Roman"/>
          <w:lang w:val="en-US"/>
        </w:rPr>
      </w:pPr>
      <w:proofErr w:type="gramStart"/>
      <w:r w:rsidRPr="00C122A1">
        <w:rPr>
          <w:rFonts w:ascii="Times New Roman" w:hAnsi="Times New Roman" w:cs="Times New Roman"/>
          <w:lang w:val="en-US"/>
        </w:rPr>
        <w:t>Megafauna</w:t>
      </w:r>
      <w:proofErr w:type="gramEnd"/>
      <w:r w:rsidRPr="00C122A1">
        <w:rPr>
          <w:rFonts w:ascii="Times New Roman" w:hAnsi="Times New Roman" w:cs="Times New Roman"/>
          <w:lang w:val="en-US"/>
        </w:rPr>
        <w:t xml:space="preserve"> extinctions can have cascading consequences for food webs and plant-animal interactions, but detailed knowledge at global and biogeographical scales is largely lacking. Here, we quantify the relationship between palm (Arecaceae) fruit sizes and body sizes of frugivorous mammals while simultaneously controlling for spatial variation in environmental conditions, and highlight biogeographic differences in the potential impacts of lost frugivores.</w:t>
      </w:r>
      <w:r w:rsidR="00A61222">
        <w:rPr>
          <w:rFonts w:ascii="Times New Roman" w:hAnsi="Times New Roman" w:cs="Times New Roman"/>
          <w:lang w:val="en-US"/>
        </w:rPr>
        <w:t xml:space="preserve"> W</w:t>
      </w:r>
      <w:r w:rsidRPr="00C122A1">
        <w:rPr>
          <w:rFonts w:ascii="Times New Roman" w:hAnsi="Times New Roman" w:cs="Times New Roman"/>
          <w:lang w:val="en-US"/>
        </w:rPr>
        <w:t xml:space="preserve">e combined palm distributions with palm fruit sizes, and distributional information of current frugivorous mammals, to quantify geographic trait variation at global and biogeographical scales. </w:t>
      </w:r>
      <w:r w:rsidR="00FD0076" w:rsidRPr="00FD0076">
        <w:rPr>
          <w:rFonts w:ascii="Times New Roman" w:hAnsi="Times New Roman" w:cs="Times New Roman"/>
          <w:lang w:val="en-US"/>
        </w:rPr>
        <w:t>Furthermore, we added estimated range restrictions of present and extinct (</w:t>
      </w:r>
      <w:r w:rsidR="00322BB4">
        <w:rPr>
          <w:rFonts w:ascii="Times New Roman" w:hAnsi="Times New Roman" w:cs="Times New Roman"/>
          <w:lang w:val="en-US"/>
        </w:rPr>
        <w:t xml:space="preserve">refereed as to </w:t>
      </w:r>
      <w:r w:rsidR="00FD0076" w:rsidRPr="00FD0076">
        <w:rPr>
          <w:rFonts w:ascii="Times New Roman" w:hAnsi="Times New Roman" w:cs="Times New Roman"/>
          <w:lang w:val="en-US"/>
        </w:rPr>
        <w:t>present-natural) mammals caused by humans since the late Quaternary.</w:t>
      </w:r>
      <w:r w:rsidR="00FD0076">
        <w:rPr>
          <w:rFonts w:ascii="Times New Roman" w:hAnsi="Times New Roman" w:cs="Times New Roman"/>
          <w:lang w:val="en-US"/>
        </w:rPr>
        <w:t xml:space="preserve"> </w:t>
      </w:r>
      <w:r w:rsidRPr="00C122A1">
        <w:rPr>
          <w:rFonts w:ascii="Times New Roman" w:hAnsi="Times New Roman" w:cs="Times New Roman"/>
          <w:lang w:val="en-US"/>
        </w:rPr>
        <w:t>We then used structural equation models and spatial regressions to assess the relationship between average mammal body size and average palm fruit size once accounting for differences in environment (current climate, soil texture, net primary productivity, and Quaternary glacial–interglacial climate change).</w:t>
      </w:r>
      <w:r>
        <w:rPr>
          <w:rFonts w:ascii="Times New Roman" w:hAnsi="Times New Roman" w:cs="Times New Roman"/>
          <w:lang w:val="en-US"/>
        </w:rPr>
        <w:t xml:space="preserve"> </w:t>
      </w:r>
      <w:r w:rsidRPr="00C122A1">
        <w:rPr>
          <w:rFonts w:ascii="Times New Roman" w:hAnsi="Times New Roman" w:cs="Times New Roman"/>
          <w:lang w:val="en-US"/>
        </w:rPr>
        <w:t>Positive relationships between palm fruit sizes and current mammal body sizes were found globally and in the Old World</w:t>
      </w:r>
      <w:r>
        <w:rPr>
          <w:rFonts w:ascii="Times New Roman" w:hAnsi="Times New Roman" w:cs="Times New Roman"/>
          <w:lang w:val="en-US"/>
        </w:rPr>
        <w:t xml:space="preserve">. </w:t>
      </w:r>
      <w:r w:rsidRPr="00C122A1">
        <w:rPr>
          <w:rFonts w:ascii="Times New Roman" w:hAnsi="Times New Roman" w:cs="Times New Roman"/>
          <w:lang w:val="en-US"/>
        </w:rPr>
        <w:t xml:space="preserve">Interestingly, </w:t>
      </w:r>
      <w:r w:rsidR="007D4BED">
        <w:rPr>
          <w:rFonts w:ascii="Times New Roman" w:hAnsi="Times New Roman" w:cs="Times New Roman"/>
          <w:lang w:val="en-US"/>
        </w:rPr>
        <w:t>this</w:t>
      </w:r>
      <w:r w:rsidRPr="00C122A1">
        <w:rPr>
          <w:rFonts w:ascii="Times New Roman" w:hAnsi="Times New Roman" w:cs="Times New Roman"/>
          <w:lang w:val="en-US"/>
        </w:rPr>
        <w:t xml:space="preserve"> pattern was not apparent in the New</w:t>
      </w:r>
      <w:r>
        <w:rPr>
          <w:rFonts w:ascii="Times New Roman" w:hAnsi="Times New Roman" w:cs="Times New Roman"/>
          <w:lang w:val="en-US"/>
        </w:rPr>
        <w:t xml:space="preserve"> </w:t>
      </w:r>
      <w:r w:rsidR="001F041E">
        <w:rPr>
          <w:rFonts w:ascii="Times New Roman" w:hAnsi="Times New Roman" w:cs="Times New Roman"/>
          <w:lang w:val="en-US"/>
        </w:rPr>
        <w:t>World</w:t>
      </w:r>
      <w:r>
        <w:rPr>
          <w:rFonts w:ascii="Times New Roman" w:hAnsi="Times New Roman" w:cs="Times New Roman"/>
          <w:lang w:val="en-US"/>
        </w:rPr>
        <w:t xml:space="preserve"> </w:t>
      </w:r>
      <w:r w:rsidRPr="00C122A1">
        <w:rPr>
          <w:rFonts w:ascii="Times New Roman" w:hAnsi="Times New Roman" w:cs="Times New Roman"/>
          <w:lang w:val="en-US"/>
        </w:rPr>
        <w:t xml:space="preserve">tropics when only considering extant mammals, but emerged after including </w:t>
      </w:r>
      <w:r w:rsidR="00322BB4">
        <w:rPr>
          <w:rFonts w:ascii="Times New Roman" w:hAnsi="Times New Roman" w:cs="Times New Roman"/>
          <w:lang w:val="en-US"/>
        </w:rPr>
        <w:t xml:space="preserve">range restriction of current and </w:t>
      </w:r>
      <w:r w:rsidRPr="00C122A1">
        <w:rPr>
          <w:rFonts w:ascii="Times New Roman" w:hAnsi="Times New Roman" w:cs="Times New Roman"/>
          <w:lang w:val="en-US"/>
        </w:rPr>
        <w:t>the many recently extinct</w:t>
      </w:r>
      <w:r>
        <w:rPr>
          <w:rFonts w:ascii="Times New Roman" w:hAnsi="Times New Roman" w:cs="Times New Roman"/>
          <w:lang w:val="en-US"/>
        </w:rPr>
        <w:t xml:space="preserve"> </w:t>
      </w:r>
      <w:r w:rsidRPr="00C122A1">
        <w:rPr>
          <w:rFonts w:ascii="Times New Roman" w:hAnsi="Times New Roman" w:cs="Times New Roman"/>
          <w:lang w:val="en-US"/>
        </w:rPr>
        <w:t>(7,000 –10,000 years BP) mammal species in the analysis.</w:t>
      </w:r>
      <w:r>
        <w:rPr>
          <w:rFonts w:ascii="Times New Roman" w:hAnsi="Times New Roman" w:cs="Times New Roman"/>
          <w:lang w:val="en-US"/>
        </w:rPr>
        <w:t xml:space="preserve"> </w:t>
      </w:r>
      <w:r w:rsidR="007D4BED">
        <w:rPr>
          <w:rFonts w:ascii="Times New Roman" w:hAnsi="Times New Roman" w:cs="Times New Roman"/>
          <w:lang w:val="en-US"/>
        </w:rPr>
        <w:t>We suggest that at</w:t>
      </w:r>
      <w:r w:rsidRPr="00C122A1">
        <w:rPr>
          <w:rFonts w:ascii="Times New Roman" w:hAnsi="Times New Roman" w:cs="Times New Roman"/>
          <w:lang w:val="en-US"/>
        </w:rPr>
        <w:t xml:space="preserve"> biogeographic and global scales, the distributions of palm fruit sizes have been largely preserved despite the Late Pleistocene and Holocene loss of megafauna. Hence, current patterns in the broad-scale distribution of palms and frugivores in the New World might not reflect their long-term evolutionary </w:t>
      </w:r>
      <w:r w:rsidR="00322BB4">
        <w:rPr>
          <w:rFonts w:ascii="Times New Roman" w:hAnsi="Times New Roman" w:cs="Times New Roman"/>
          <w:lang w:val="en-US"/>
        </w:rPr>
        <w:t>and functional co</w:t>
      </w:r>
      <w:r w:rsidR="00277D42">
        <w:rPr>
          <w:rFonts w:ascii="Times New Roman" w:hAnsi="Times New Roman" w:cs="Times New Roman"/>
          <w:lang w:val="en-US"/>
        </w:rPr>
        <w:t>-</w:t>
      </w:r>
      <w:bookmarkStart w:id="0" w:name="_GoBack"/>
      <w:bookmarkEnd w:id="0"/>
      <w:r w:rsidR="00322BB4">
        <w:rPr>
          <w:rFonts w:ascii="Times New Roman" w:hAnsi="Times New Roman" w:cs="Times New Roman"/>
          <w:lang w:val="en-US"/>
        </w:rPr>
        <w:t>variations</w:t>
      </w:r>
      <w:r w:rsidRPr="00C122A1">
        <w:rPr>
          <w:rFonts w:ascii="Times New Roman" w:hAnsi="Times New Roman" w:cs="Times New Roman"/>
          <w:lang w:val="en-US"/>
        </w:rPr>
        <w:t>. This scenario could result from abiotic and biotic seed dispersal services of substitute dispersers such as scatter-hoarding r</w:t>
      </w:r>
      <w:r w:rsidR="00322BB4">
        <w:rPr>
          <w:rFonts w:ascii="Times New Roman" w:hAnsi="Times New Roman" w:cs="Times New Roman"/>
          <w:lang w:val="en-US"/>
        </w:rPr>
        <w:t xml:space="preserve">odents, </w:t>
      </w:r>
      <w:r w:rsidRPr="00C122A1">
        <w:rPr>
          <w:rFonts w:ascii="Times New Roman" w:hAnsi="Times New Roman" w:cs="Times New Roman"/>
          <w:lang w:val="en-US"/>
        </w:rPr>
        <w:t xml:space="preserve">introduced livestock </w:t>
      </w:r>
      <w:r w:rsidR="00322BB4">
        <w:rPr>
          <w:rFonts w:ascii="Times New Roman" w:hAnsi="Times New Roman" w:cs="Times New Roman"/>
          <w:lang w:val="en-US"/>
        </w:rPr>
        <w:t xml:space="preserve">and humans </w:t>
      </w:r>
      <w:r w:rsidRPr="00C122A1">
        <w:rPr>
          <w:rFonts w:ascii="Times New Roman" w:hAnsi="Times New Roman" w:cs="Times New Roman"/>
          <w:lang w:val="en-US"/>
        </w:rPr>
        <w:t xml:space="preserve">which might allow </w:t>
      </w:r>
      <w:r w:rsidR="00322BB4">
        <w:rPr>
          <w:rFonts w:ascii="Times New Roman" w:hAnsi="Times New Roman" w:cs="Times New Roman"/>
          <w:lang w:val="en-US"/>
        </w:rPr>
        <w:t xml:space="preserve">especially </w:t>
      </w:r>
      <w:r w:rsidRPr="00C122A1">
        <w:rPr>
          <w:rFonts w:ascii="Times New Roman" w:hAnsi="Times New Roman" w:cs="Times New Roman"/>
          <w:lang w:val="en-US"/>
        </w:rPr>
        <w:t>short-distance dispersal and survival of megafauna-dependent fruit species after extinctio</w:t>
      </w:r>
      <w:r w:rsidR="00322BB4">
        <w:rPr>
          <w:rFonts w:ascii="Times New Roman" w:hAnsi="Times New Roman" w:cs="Times New Roman"/>
          <w:lang w:val="en-US"/>
        </w:rPr>
        <w:t>n of the major seed dispersers.</w:t>
      </w:r>
    </w:p>
    <w:p w:rsidR="0000102E" w:rsidRPr="00646BA1" w:rsidRDefault="0000102E" w:rsidP="00C122A1">
      <w:pPr>
        <w:spacing w:line="360" w:lineRule="auto"/>
        <w:rPr>
          <w:rFonts w:ascii="Times New Roman" w:hAnsi="Times New Roman" w:cs="Times New Roman"/>
          <w:lang w:val="en-US"/>
        </w:rPr>
      </w:pPr>
      <w:r w:rsidRPr="00646BA1">
        <w:rPr>
          <w:rFonts w:ascii="Times New Roman" w:hAnsi="Times New Roman" w:cs="Times New Roman"/>
          <w:lang w:val="en-US"/>
        </w:rPr>
        <w:t xml:space="preserve">The manuscript is not considered for publication elsewhere and all </w:t>
      </w:r>
      <w:r w:rsidRPr="00646BA1">
        <w:rPr>
          <w:rStyle w:val="pagecontents"/>
          <w:rFonts w:ascii="Times New Roman" w:hAnsi="Times New Roman" w:cs="Times New Roman"/>
          <w:lang w:val="en-US"/>
        </w:rPr>
        <w:t>authors have approved its submission. W</w:t>
      </w:r>
      <w:r w:rsidRPr="00646BA1">
        <w:rPr>
          <w:rFonts w:ascii="Times New Roman" w:hAnsi="Times New Roman" w:cs="Times New Roman"/>
          <w:lang w:val="en-US"/>
        </w:rPr>
        <w:t>e would be happy if you could send it out for review</w:t>
      </w:r>
      <w:r w:rsidR="00FE2EFD">
        <w:rPr>
          <w:rFonts w:ascii="Times New Roman" w:hAnsi="Times New Roman" w:cs="Times New Roman"/>
          <w:lang w:val="en-US"/>
        </w:rPr>
        <w:t xml:space="preserve"> and consider it </w:t>
      </w:r>
      <w:r w:rsidR="00C122A1">
        <w:rPr>
          <w:rFonts w:ascii="Times New Roman" w:hAnsi="Times New Roman" w:cs="Times New Roman"/>
          <w:lang w:val="en-US"/>
        </w:rPr>
        <w:t>for publication</w:t>
      </w:r>
      <w:r w:rsidRPr="00646BA1">
        <w:rPr>
          <w:rFonts w:ascii="Times New Roman" w:hAnsi="Times New Roman" w:cs="Times New Roman"/>
          <w:lang w:val="en-US"/>
        </w:rPr>
        <w:t>.</w:t>
      </w:r>
    </w:p>
    <w:p w:rsidR="00C632A6" w:rsidRDefault="00C632A6" w:rsidP="0000102E">
      <w:pPr>
        <w:spacing w:line="360" w:lineRule="auto"/>
        <w:rPr>
          <w:rFonts w:ascii="Times New Roman" w:hAnsi="Times New Roman" w:cs="Times New Roman"/>
          <w:lang w:val="en-US"/>
        </w:rPr>
      </w:pPr>
    </w:p>
    <w:p w:rsidR="0000102E" w:rsidRPr="00646BA1" w:rsidRDefault="0000102E" w:rsidP="0000102E">
      <w:pPr>
        <w:spacing w:line="360" w:lineRule="auto"/>
        <w:rPr>
          <w:rFonts w:ascii="Times New Roman" w:hAnsi="Times New Roman" w:cs="Times New Roman"/>
          <w:lang w:val="en-US"/>
        </w:rPr>
      </w:pPr>
      <w:r w:rsidRPr="00646BA1">
        <w:rPr>
          <w:rFonts w:ascii="Times New Roman" w:hAnsi="Times New Roman" w:cs="Times New Roman"/>
          <w:lang w:val="en-US"/>
        </w:rPr>
        <w:t>Yours sincerely, on behalf of all authors</w:t>
      </w:r>
    </w:p>
    <w:p w:rsidR="00AC0363" w:rsidRPr="0000102E" w:rsidRDefault="0000102E" w:rsidP="0000102E">
      <w:pPr>
        <w:spacing w:line="360" w:lineRule="auto"/>
        <w:rPr>
          <w:rFonts w:ascii="Times New Roman" w:hAnsi="Times New Roman" w:cs="Times New Roman"/>
          <w:lang w:val="en-US"/>
        </w:rPr>
      </w:pPr>
      <w:r w:rsidRPr="00C068DA">
        <w:rPr>
          <w:rFonts w:ascii="Times New Roman" w:hAnsi="Times New Roman" w:cs="Times New Roman"/>
          <w:lang w:val="en-US"/>
        </w:rPr>
        <w:t>Bastian Göldel</w:t>
      </w:r>
    </w:p>
    <w:sectPr w:rsidR="00AC0363" w:rsidRPr="0000102E">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issling, W.D.">
    <w15:presenceInfo w15:providerId="AD" w15:userId="S-1-5-21-117609710-920026266-1801674531-4219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1304"/>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102E"/>
    <w:rsid w:val="0000102E"/>
    <w:rsid w:val="001F041E"/>
    <w:rsid w:val="002134DD"/>
    <w:rsid w:val="00277D42"/>
    <w:rsid w:val="00322BB4"/>
    <w:rsid w:val="003A160C"/>
    <w:rsid w:val="004919CB"/>
    <w:rsid w:val="004D72CC"/>
    <w:rsid w:val="005D5218"/>
    <w:rsid w:val="00733DC3"/>
    <w:rsid w:val="00787838"/>
    <w:rsid w:val="007D4BED"/>
    <w:rsid w:val="00A61222"/>
    <w:rsid w:val="00B03D19"/>
    <w:rsid w:val="00B8795F"/>
    <w:rsid w:val="00BB0333"/>
    <w:rsid w:val="00C122A1"/>
    <w:rsid w:val="00C46048"/>
    <w:rsid w:val="00C632A6"/>
    <w:rsid w:val="00CD38AE"/>
    <w:rsid w:val="00DF5F6C"/>
    <w:rsid w:val="00FD0076"/>
    <w:rsid w:val="00FD09DD"/>
    <w:rsid w:val="00FE2EF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10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agecontents">
    <w:name w:val="pagecontents"/>
    <w:basedOn w:val="DefaultParagraphFont"/>
    <w:rsid w:val="0000102E"/>
  </w:style>
  <w:style w:type="character" w:styleId="CommentReference">
    <w:name w:val="annotation reference"/>
    <w:basedOn w:val="DefaultParagraphFont"/>
    <w:uiPriority w:val="99"/>
    <w:semiHidden/>
    <w:unhideWhenUsed/>
    <w:rsid w:val="00FE2EFD"/>
    <w:rPr>
      <w:sz w:val="16"/>
      <w:szCs w:val="16"/>
    </w:rPr>
  </w:style>
  <w:style w:type="paragraph" w:styleId="CommentText">
    <w:name w:val="annotation text"/>
    <w:basedOn w:val="Normal"/>
    <w:link w:val="CommentTextChar"/>
    <w:uiPriority w:val="99"/>
    <w:semiHidden/>
    <w:unhideWhenUsed/>
    <w:rsid w:val="00FE2EFD"/>
    <w:pPr>
      <w:spacing w:line="240" w:lineRule="auto"/>
    </w:pPr>
    <w:rPr>
      <w:sz w:val="20"/>
      <w:szCs w:val="20"/>
    </w:rPr>
  </w:style>
  <w:style w:type="character" w:customStyle="1" w:styleId="CommentTextChar">
    <w:name w:val="Comment Text Char"/>
    <w:basedOn w:val="DefaultParagraphFont"/>
    <w:link w:val="CommentText"/>
    <w:uiPriority w:val="99"/>
    <w:semiHidden/>
    <w:rsid w:val="00FE2EFD"/>
    <w:rPr>
      <w:sz w:val="20"/>
      <w:szCs w:val="20"/>
    </w:rPr>
  </w:style>
  <w:style w:type="paragraph" w:styleId="CommentSubject">
    <w:name w:val="annotation subject"/>
    <w:basedOn w:val="CommentText"/>
    <w:next w:val="CommentText"/>
    <w:link w:val="CommentSubjectChar"/>
    <w:uiPriority w:val="99"/>
    <w:semiHidden/>
    <w:unhideWhenUsed/>
    <w:rsid w:val="00FE2EFD"/>
    <w:rPr>
      <w:b/>
      <w:bCs/>
    </w:rPr>
  </w:style>
  <w:style w:type="character" w:customStyle="1" w:styleId="CommentSubjectChar">
    <w:name w:val="Comment Subject Char"/>
    <w:basedOn w:val="CommentTextChar"/>
    <w:link w:val="CommentSubject"/>
    <w:uiPriority w:val="99"/>
    <w:semiHidden/>
    <w:rsid w:val="00FE2EFD"/>
    <w:rPr>
      <w:b/>
      <w:bCs/>
      <w:sz w:val="20"/>
      <w:szCs w:val="20"/>
    </w:rPr>
  </w:style>
  <w:style w:type="paragraph" w:styleId="BalloonText">
    <w:name w:val="Balloon Text"/>
    <w:basedOn w:val="Normal"/>
    <w:link w:val="BalloonTextChar"/>
    <w:uiPriority w:val="99"/>
    <w:semiHidden/>
    <w:unhideWhenUsed/>
    <w:rsid w:val="00FE2E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2EF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10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agecontents">
    <w:name w:val="pagecontents"/>
    <w:basedOn w:val="DefaultParagraphFont"/>
    <w:rsid w:val="0000102E"/>
  </w:style>
  <w:style w:type="character" w:styleId="CommentReference">
    <w:name w:val="annotation reference"/>
    <w:basedOn w:val="DefaultParagraphFont"/>
    <w:uiPriority w:val="99"/>
    <w:semiHidden/>
    <w:unhideWhenUsed/>
    <w:rsid w:val="00FE2EFD"/>
    <w:rPr>
      <w:sz w:val="16"/>
      <w:szCs w:val="16"/>
    </w:rPr>
  </w:style>
  <w:style w:type="paragraph" w:styleId="CommentText">
    <w:name w:val="annotation text"/>
    <w:basedOn w:val="Normal"/>
    <w:link w:val="CommentTextChar"/>
    <w:uiPriority w:val="99"/>
    <w:semiHidden/>
    <w:unhideWhenUsed/>
    <w:rsid w:val="00FE2EFD"/>
    <w:pPr>
      <w:spacing w:line="240" w:lineRule="auto"/>
    </w:pPr>
    <w:rPr>
      <w:sz w:val="20"/>
      <w:szCs w:val="20"/>
    </w:rPr>
  </w:style>
  <w:style w:type="character" w:customStyle="1" w:styleId="CommentTextChar">
    <w:name w:val="Comment Text Char"/>
    <w:basedOn w:val="DefaultParagraphFont"/>
    <w:link w:val="CommentText"/>
    <w:uiPriority w:val="99"/>
    <w:semiHidden/>
    <w:rsid w:val="00FE2EFD"/>
    <w:rPr>
      <w:sz w:val="20"/>
      <w:szCs w:val="20"/>
    </w:rPr>
  </w:style>
  <w:style w:type="paragraph" w:styleId="CommentSubject">
    <w:name w:val="annotation subject"/>
    <w:basedOn w:val="CommentText"/>
    <w:next w:val="CommentText"/>
    <w:link w:val="CommentSubjectChar"/>
    <w:uiPriority w:val="99"/>
    <w:semiHidden/>
    <w:unhideWhenUsed/>
    <w:rsid w:val="00FE2EFD"/>
    <w:rPr>
      <w:b/>
      <w:bCs/>
    </w:rPr>
  </w:style>
  <w:style w:type="character" w:customStyle="1" w:styleId="CommentSubjectChar">
    <w:name w:val="Comment Subject Char"/>
    <w:basedOn w:val="CommentTextChar"/>
    <w:link w:val="CommentSubject"/>
    <w:uiPriority w:val="99"/>
    <w:semiHidden/>
    <w:rsid w:val="00FE2EFD"/>
    <w:rPr>
      <w:b/>
      <w:bCs/>
      <w:sz w:val="20"/>
      <w:szCs w:val="20"/>
    </w:rPr>
  </w:style>
  <w:style w:type="paragraph" w:styleId="BalloonText">
    <w:name w:val="Balloon Text"/>
    <w:basedOn w:val="Normal"/>
    <w:link w:val="BalloonTextChar"/>
    <w:uiPriority w:val="99"/>
    <w:semiHidden/>
    <w:unhideWhenUsed/>
    <w:rsid w:val="00FE2E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2EF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4826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11/relationships/people" Target="peop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382</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NFIT</Company>
  <LinksUpToDate>false</LinksUpToDate>
  <CharactersWithSpaces>2714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Bastian Göldel</dc:creator>
  <cp:lastModifiedBy>Bastian Göldel</cp:lastModifiedBy>
  <cp:revision>6</cp:revision>
  <dcterms:created xsi:type="dcterms:W3CDTF">2016-09-16T13:45:00Z</dcterms:created>
  <dcterms:modified xsi:type="dcterms:W3CDTF">2016-09-20T12:23:00Z</dcterms:modified>
</cp:coreProperties>
</file>