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0CF99" w14:textId="3FE23BA8" w:rsidR="00B969D3" w:rsidRPr="00B969D3" w:rsidRDefault="00E6279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Pr>
          <w:rFonts w:ascii="CIDFont+F2" w:eastAsia="Times New Roman" w:hAnsi="CIDFont+F2" w:cs="Times New Roman"/>
          <w:sz w:val="20"/>
          <w:szCs w:val="20"/>
          <w:vertAlign w:val="subscript"/>
        </w:rPr>
        <w:softHyphen/>
      </w:r>
      <w:proofErr w:type="spellStart"/>
      <w:r w:rsidR="00B969D3" w:rsidRPr="00B969D3">
        <w:rPr>
          <w:rFonts w:ascii="CIDFont+F2" w:eastAsia="Times New Roman" w:hAnsi="CIDFont+F2" w:cs="Times New Roman"/>
          <w:sz w:val="20"/>
          <w:szCs w:val="20"/>
        </w:rPr>
        <w:t>Betreff</w:t>
      </w:r>
      <w:proofErr w:type="spellEnd"/>
      <w:r w:rsidR="00B969D3" w:rsidRPr="00B969D3">
        <w:rPr>
          <w:rFonts w:ascii="CIDFont+F2" w:eastAsia="Times New Roman" w:hAnsi="CIDFont+F2" w:cs="Times New Roman"/>
          <w:sz w:val="20"/>
          <w:szCs w:val="20"/>
        </w:rPr>
        <w:t>: GEB-2016-0368 20-Dec-2016</w:t>
      </w:r>
      <w:r w:rsidR="00B969D3" w:rsidRPr="00B969D3">
        <w:rPr>
          <w:rFonts w:ascii="CIDFont+F2" w:eastAsia="Times New Roman" w:hAnsi="CIDFont+F2" w:cs="Times New Roman"/>
          <w:sz w:val="20"/>
          <w:szCs w:val="20"/>
        </w:rPr>
        <w:br/>
        <w:t xml:space="preserve">Dear Dr. </w:t>
      </w:r>
      <w:proofErr w:type="spellStart"/>
      <w:r w:rsidR="00B969D3" w:rsidRPr="00B969D3">
        <w:rPr>
          <w:rFonts w:ascii="CIDFont+F2" w:eastAsia="Times New Roman" w:hAnsi="CIDFont+F2" w:cs="Times New Roman"/>
          <w:sz w:val="20"/>
          <w:szCs w:val="20"/>
        </w:rPr>
        <w:t>Göldel</w:t>
      </w:r>
      <w:proofErr w:type="spellEnd"/>
      <w:r w:rsidR="00B969D3" w:rsidRPr="00B969D3">
        <w:rPr>
          <w:rFonts w:ascii="CIDFont+F2" w:eastAsia="Times New Roman" w:hAnsi="CIDFont+F2" w:cs="Times New Roman"/>
          <w:sz w:val="20"/>
          <w:szCs w:val="20"/>
        </w:rPr>
        <w:t xml:space="preserve"> </w:t>
      </w:r>
    </w:p>
    <w:p w14:paraId="63A903C9"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We have now completed the review process on your manuscript ‘Extinction of New World mega-frugivores disrupts the fruit size-body size relationship in palms and mammals’ (Ref. GEB-2016-0368). You will find the reports of the referees, and the comments of the handling editor, </w:t>
      </w:r>
      <w:proofErr w:type="spellStart"/>
      <w:r w:rsidRPr="00B969D3">
        <w:rPr>
          <w:rFonts w:ascii="CIDFont+F2" w:eastAsia="Times New Roman" w:hAnsi="CIDFont+F2" w:cs="Times New Roman"/>
          <w:sz w:val="20"/>
          <w:szCs w:val="20"/>
        </w:rPr>
        <w:t>Dr</w:t>
      </w:r>
      <w:proofErr w:type="spellEnd"/>
      <w:r w:rsidRPr="00B969D3">
        <w:rPr>
          <w:rFonts w:ascii="CIDFont+F2" w:eastAsia="Times New Roman" w:hAnsi="CIDFont+F2" w:cs="Times New Roman"/>
          <w:sz w:val="20"/>
          <w:szCs w:val="20"/>
        </w:rPr>
        <w:t xml:space="preserve"> Rachael Winfree, appended below. As you will see, the referees and the editor have expressed serious reservations about the manuscript. Consequently, we cannot accept the present version of the paper for publication. However, you may be able to address the reviewers’ concerns in a fully revised manuscript. </w:t>
      </w:r>
    </w:p>
    <w:p w14:paraId="660322BD"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I invite you to prepare a modified version of your manuscript. In a cover letter, please explain how you have modified the manuscript in response to each of the reviewers’ and the editor’s comments, preferably point by point. In cases where you disagree with those comments, or you feel that modification of the original text is not warranted, please explain why. It is possible that we will have the revised manuscript reviewed again, either by the original referees and/or new ones. In preparing your revisions, please consult our web site </w:t>
      </w:r>
      <w:r w:rsidRPr="00B969D3">
        <w:rPr>
          <w:rFonts w:ascii="CIDFont+F2" w:eastAsia="Times New Roman" w:hAnsi="CIDFont+F2" w:cs="Times New Roman"/>
          <w:color w:val="0F54CC"/>
          <w:sz w:val="20"/>
          <w:szCs w:val="20"/>
        </w:rPr>
        <w:t xml:space="preserve">http://onlinelibrary.wiley.com/journal/10.1111/(ISSN)1466-8238/ </w:t>
      </w:r>
      <w:r w:rsidRPr="00B969D3">
        <w:rPr>
          <w:rFonts w:ascii="CIDFont+F2" w:eastAsia="Times New Roman" w:hAnsi="CIDFont+F2" w:cs="Times New Roman"/>
          <w:sz w:val="20"/>
          <w:szCs w:val="20"/>
        </w:rPr>
        <w:t xml:space="preserve">for further advice on journal style and format. Please note that there is no guarantee, at this point, that the manuscript will eventually be accepted for publication. </w:t>
      </w:r>
    </w:p>
    <w:p w14:paraId="21589C01"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When you are ready to submit your revised manuscript please enter your corresponding author </w:t>
      </w:r>
      <w:proofErr w:type="spellStart"/>
      <w:r w:rsidRPr="00B969D3">
        <w:rPr>
          <w:rFonts w:ascii="CIDFont+F2" w:eastAsia="Times New Roman" w:hAnsi="CIDFont+F2" w:cs="Times New Roman"/>
          <w:sz w:val="20"/>
          <w:szCs w:val="20"/>
        </w:rPr>
        <w:t>centre</w:t>
      </w:r>
      <w:proofErr w:type="spellEnd"/>
      <w:r w:rsidRPr="00B969D3">
        <w:rPr>
          <w:rFonts w:ascii="CIDFont+F2" w:eastAsia="Times New Roman" w:hAnsi="CIDFont+F2" w:cs="Times New Roman"/>
          <w:sz w:val="20"/>
          <w:szCs w:val="20"/>
        </w:rPr>
        <w:t xml:space="preserve">, press 'Manuscripts with Decisions' and then 'Create a revision'. </w:t>
      </w:r>
    </w:p>
    <w:p w14:paraId="5F65A90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Responding to reviewer and editor comments: prepare and upload a document containing the reviewer comments interspersed with your responses to these comments. Provide justification in any places where you have not followed the advice of the reviewers. Designate this document as file type ‘Comments for </w:t>
      </w:r>
      <w:proofErr w:type="gramStart"/>
      <w:r w:rsidRPr="00B969D3">
        <w:rPr>
          <w:rFonts w:ascii="CIDFont+F2" w:eastAsia="Times New Roman" w:hAnsi="CIDFont+F2" w:cs="Times New Roman"/>
          <w:sz w:val="20"/>
          <w:szCs w:val="20"/>
        </w:rPr>
        <w:t>reviewers’</w:t>
      </w:r>
      <w:proofErr w:type="gramEnd"/>
      <w:r w:rsidRPr="00B969D3">
        <w:rPr>
          <w:rFonts w:ascii="CIDFont+F2" w:eastAsia="Times New Roman" w:hAnsi="CIDFont+F2" w:cs="Times New Roman"/>
          <w:sz w:val="20"/>
          <w:szCs w:val="20"/>
        </w:rPr>
        <w:t xml:space="preserve">. When the system combines your files together to produce a PDF for review purposes, this file will be included together with your manuscript and will be available to reviewers (if applicable) and editors. To assist </w:t>
      </w:r>
      <w:proofErr w:type="gramStart"/>
      <w:r w:rsidRPr="00B969D3">
        <w:rPr>
          <w:rFonts w:ascii="CIDFont+F2" w:eastAsia="Times New Roman" w:hAnsi="CIDFont+F2" w:cs="Times New Roman"/>
          <w:sz w:val="20"/>
          <w:szCs w:val="20"/>
        </w:rPr>
        <w:t>reviewers</w:t>
      </w:r>
      <w:proofErr w:type="gramEnd"/>
      <w:r w:rsidRPr="00B969D3">
        <w:rPr>
          <w:rFonts w:ascii="CIDFont+F2" w:eastAsia="Times New Roman" w:hAnsi="CIDFont+F2" w:cs="Times New Roman"/>
          <w:sz w:val="20"/>
          <w:szCs w:val="20"/>
        </w:rPr>
        <w:t xml:space="preserve"> you may like to use a dark blue font (rather than black) for revised passages of the manuscript. </w:t>
      </w:r>
    </w:p>
    <w:p w14:paraId="5A135DF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If you do not submit straightaway, the revision will be stored in 'Revised manuscripts in draft' until submission at a later stage. When you submit your manuscript, you will receive an email saying that submission was successful and your revision should have the same manuscript number as the original submission. If it doesn't, please notify the editorial office immediately or it may be treated as a new submission. </w:t>
      </w:r>
    </w:p>
    <w:p w14:paraId="3409C64C" w14:textId="77777777" w:rsidR="00B969D3" w:rsidRPr="00B969D3" w:rsidRDefault="00B969D3" w:rsidP="00A10CD4">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Please send a single file containing all the text, tables and figures for review purposes. For supplementary material, please supply a separate file for each appendix. If your paper is accepted, we will require a </w:t>
      </w:r>
      <w:proofErr w:type="gramStart"/>
      <w:r w:rsidRPr="00B969D3">
        <w:rPr>
          <w:rFonts w:ascii="CIDFont+F2" w:eastAsia="Times New Roman" w:hAnsi="CIDFont+F2" w:cs="Times New Roman"/>
          <w:sz w:val="20"/>
          <w:szCs w:val="20"/>
        </w:rPr>
        <w:t>high quality</w:t>
      </w:r>
      <w:proofErr w:type="gramEnd"/>
      <w:r w:rsidRPr="00B969D3">
        <w:rPr>
          <w:rFonts w:ascii="CIDFont+F2" w:eastAsia="Times New Roman" w:hAnsi="CIDFont+F2" w:cs="Times New Roman"/>
          <w:sz w:val="20"/>
          <w:szCs w:val="20"/>
        </w:rPr>
        <w:t xml:space="preserve"> version of each figure at that stage (please refer to the Author Guidelines on the journal homepage </w:t>
      </w:r>
      <w:r w:rsidRPr="00B969D3">
        <w:rPr>
          <w:rFonts w:ascii="CIDFont+F2" w:eastAsia="Times New Roman" w:hAnsi="CIDFont+F2" w:cs="Times New Roman"/>
          <w:color w:val="0F54CC"/>
          <w:sz w:val="20"/>
          <w:szCs w:val="20"/>
        </w:rPr>
        <w:t xml:space="preserve">www.blackwellpublishing.com/geb </w:t>
      </w:r>
      <w:r w:rsidRPr="00B969D3">
        <w:rPr>
          <w:rFonts w:ascii="CIDFont+F2" w:eastAsia="Times New Roman" w:hAnsi="CIDFont+F2" w:cs="Times New Roman"/>
          <w:sz w:val="20"/>
          <w:szCs w:val="20"/>
        </w:rPr>
        <w:t xml:space="preserve">for instructions on the preparation of figures and acceptable file formats). Please note that there is a charge for </w:t>
      </w:r>
      <w:proofErr w:type="spellStart"/>
      <w:r w:rsidRPr="00B969D3">
        <w:rPr>
          <w:rFonts w:ascii="CIDFont+F2" w:eastAsia="Times New Roman" w:hAnsi="CIDFont+F2" w:cs="Times New Roman"/>
          <w:sz w:val="20"/>
          <w:szCs w:val="20"/>
        </w:rPr>
        <w:t>colour</w:t>
      </w:r>
      <w:proofErr w:type="spellEnd"/>
      <w:r w:rsidRPr="00B969D3">
        <w:rPr>
          <w:rFonts w:ascii="CIDFont+F2" w:eastAsia="Times New Roman" w:hAnsi="CIDFont+F2" w:cs="Times New Roman"/>
          <w:sz w:val="20"/>
          <w:szCs w:val="20"/>
        </w:rPr>
        <w:t xml:space="preserve"> figures as detailed in </w:t>
      </w:r>
      <w:r w:rsidRPr="00B969D3">
        <w:rPr>
          <w:rFonts w:ascii="CIDFont+F2" w:eastAsia="Times New Roman" w:hAnsi="CIDFont+F2" w:cs="Times New Roman"/>
          <w:color w:val="0F54CC"/>
          <w:sz w:val="20"/>
          <w:szCs w:val="20"/>
        </w:rPr>
        <w:t>http://www.blackwellpublishing.com/pdf/ SN_Sub2000_F_CoW.pdf</w:t>
      </w:r>
      <w:r w:rsidRPr="00B969D3">
        <w:rPr>
          <w:rFonts w:ascii="CIDFont+F2" w:eastAsia="Times New Roman" w:hAnsi="CIDFont+F2" w:cs="Times New Roman"/>
          <w:sz w:val="20"/>
          <w:szCs w:val="20"/>
        </w:rPr>
        <w:t xml:space="preserve">. This form must be returned for all papers that contain </w:t>
      </w:r>
      <w:proofErr w:type="spellStart"/>
      <w:r w:rsidRPr="00B969D3">
        <w:rPr>
          <w:rFonts w:ascii="CIDFont+F2" w:eastAsia="Times New Roman" w:hAnsi="CIDFont+F2" w:cs="Times New Roman"/>
          <w:sz w:val="20"/>
          <w:szCs w:val="20"/>
        </w:rPr>
        <w:t>colour</w:t>
      </w:r>
      <w:proofErr w:type="spellEnd"/>
      <w:r w:rsidRPr="00B969D3">
        <w:rPr>
          <w:rFonts w:ascii="CIDFont+F2" w:eastAsia="Times New Roman" w:hAnsi="CIDFont+F2" w:cs="Times New Roman"/>
          <w:sz w:val="20"/>
          <w:szCs w:val="20"/>
        </w:rPr>
        <w:t xml:space="preserve"> figures. </w:t>
      </w:r>
    </w:p>
    <w:p w14:paraId="76091019"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We look forward to receiving your revised manuscript within 3 months. PLEASE CONTACT THE EDITORIAL OFFICE IF YOU WILL BE UNABLE TO SUBMIT YOUR REVISION WITHIN THIS TIME. </w:t>
      </w:r>
    </w:p>
    <w:p w14:paraId="54BB7BA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A copy of this letter is also available in your Corresponding Author Centre at </w:t>
      </w:r>
      <w:r w:rsidRPr="00B969D3">
        <w:rPr>
          <w:rFonts w:ascii="CIDFont+F2" w:eastAsia="Times New Roman" w:hAnsi="CIDFont+F2" w:cs="Times New Roman"/>
          <w:color w:val="541989"/>
          <w:sz w:val="20"/>
          <w:szCs w:val="20"/>
        </w:rPr>
        <w:t>https://mc.manuscriptcentral.com/geb</w:t>
      </w:r>
      <w:r w:rsidRPr="00B969D3">
        <w:rPr>
          <w:rFonts w:ascii="CIDFont+F2" w:eastAsia="Times New Roman" w:hAnsi="CIDFont+F2" w:cs="Times New Roman"/>
          <w:sz w:val="20"/>
          <w:szCs w:val="20"/>
        </w:rPr>
        <w:t xml:space="preserve">. </w:t>
      </w:r>
    </w:p>
    <w:p w14:paraId="3783972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Thank you again for submitting to Global Ecology and Biogeography. Yours sincerely</w:t>
      </w:r>
      <w:r w:rsidRPr="00B969D3">
        <w:rPr>
          <w:rFonts w:ascii="CIDFont+F2" w:eastAsia="Times New Roman" w:hAnsi="CIDFont+F2" w:cs="Times New Roman"/>
          <w:sz w:val="20"/>
          <w:szCs w:val="20"/>
        </w:rPr>
        <w:br/>
        <w:t xml:space="preserve">Brian McGill, Maria </w:t>
      </w:r>
      <w:proofErr w:type="spellStart"/>
      <w:r w:rsidRPr="00B969D3">
        <w:rPr>
          <w:rFonts w:ascii="CIDFont+F2" w:eastAsia="Times New Roman" w:hAnsi="CIDFont+F2" w:cs="Times New Roman"/>
          <w:sz w:val="20"/>
          <w:szCs w:val="20"/>
        </w:rPr>
        <w:t>Dornelas</w:t>
      </w:r>
      <w:proofErr w:type="spellEnd"/>
      <w:r w:rsidRPr="00B969D3">
        <w:rPr>
          <w:rFonts w:ascii="CIDFont+F2" w:eastAsia="Times New Roman" w:hAnsi="CIDFont+F2" w:cs="Times New Roman"/>
          <w:sz w:val="20"/>
          <w:szCs w:val="20"/>
        </w:rPr>
        <w:t xml:space="preserve"> and Richard Field</w:t>
      </w:r>
      <w:r w:rsidRPr="00B969D3">
        <w:rPr>
          <w:rFonts w:ascii="CIDFont+F2" w:eastAsia="Times New Roman" w:hAnsi="CIDFont+F2" w:cs="Times New Roman"/>
          <w:sz w:val="20"/>
          <w:szCs w:val="20"/>
        </w:rPr>
        <w:br/>
        <w:t xml:space="preserve">Global Ecology and Biogeography </w:t>
      </w:r>
    </w:p>
    <w:p w14:paraId="4E4A72B5"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 </w:t>
      </w:r>
    </w:p>
    <w:p w14:paraId="191F64C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EDITOR'S COMMENTS TO AUTHORS</w:t>
      </w:r>
      <w:r w:rsidRPr="00B969D3">
        <w:rPr>
          <w:rFonts w:ascii="CIDFont+F2" w:eastAsia="Times New Roman" w:hAnsi="CIDFont+F2" w:cs="Times New Roman"/>
          <w:sz w:val="20"/>
          <w:szCs w:val="20"/>
        </w:rPr>
        <w:br/>
        <w:t>Editor: Winfree, Rachael</w:t>
      </w:r>
      <w:r w:rsidRPr="00B969D3">
        <w:rPr>
          <w:rFonts w:ascii="CIDFont+F2" w:eastAsia="Times New Roman" w:hAnsi="CIDFont+F2" w:cs="Times New Roman"/>
          <w:sz w:val="20"/>
          <w:szCs w:val="20"/>
        </w:rPr>
        <w:br/>
        <w:t>Comments to the Author:</w:t>
      </w:r>
      <w:r w:rsidRPr="00B969D3">
        <w:rPr>
          <w:rFonts w:ascii="CIDFont+F2" w:eastAsia="Times New Roman" w:hAnsi="CIDFont+F2" w:cs="Times New Roman"/>
          <w:sz w:val="20"/>
          <w:szCs w:val="20"/>
        </w:rPr>
        <w:br/>
        <w:t xml:space="preserve">This manuscript addresses the question, originally proposed by Janzen and Martin in the 1980s, of whether the existence of large-seeded fruits in the New World can be explained by the previous presence of the now extinct megafauna. It finds that there are positive associations between palm fruit size and frugivorous mammal body size within most biogeographic regions of the world but excluding the New World, where the steepest megafaunal extinctions took place. Overall the writing is good, and the methods seem sound insofar as I can evaluate them (see note to EIC above). </w:t>
      </w:r>
    </w:p>
    <w:p w14:paraId="646A8DD2"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The reviewers have provided useful feedback which all needs to be addressed. The most important issues have to do with the use of the data that are available for this analysis, to gain confidence in the authors’ interpretations:</w:t>
      </w:r>
      <w:bookmarkStart w:id="0" w:name="_GoBack"/>
      <w:bookmarkEnd w:id="0"/>
      <w:r w:rsidRPr="00B969D3">
        <w:rPr>
          <w:rFonts w:ascii="CIDFont+F2" w:eastAsia="Times New Roman" w:hAnsi="CIDFont+F2" w:cs="Times New Roman"/>
          <w:sz w:val="20"/>
          <w:szCs w:val="20"/>
        </w:rPr>
        <w:br/>
        <w:t xml:space="preserve">1) </w:t>
      </w:r>
      <w:commentRangeStart w:id="1"/>
      <w:r w:rsidRPr="00B969D3">
        <w:rPr>
          <w:rFonts w:ascii="CIDFont+F2" w:eastAsia="Times New Roman" w:hAnsi="CIDFont+F2" w:cs="Times New Roman"/>
          <w:sz w:val="20"/>
          <w:szCs w:val="20"/>
        </w:rPr>
        <w:t xml:space="preserve">The handling of missing data on fruit size for 30% of species. The authors substituted the mean value of congeners for missing values, but I would like to see the results performed only on the actual data, as well as information on how </w:t>
      </w:r>
      <w:commentRangeStart w:id="2"/>
      <w:r w:rsidRPr="00B969D3">
        <w:rPr>
          <w:rFonts w:ascii="CIDFont+F2" w:eastAsia="Times New Roman" w:hAnsi="CIDFont+F2" w:cs="Times New Roman"/>
          <w:sz w:val="20"/>
          <w:szCs w:val="20"/>
        </w:rPr>
        <w:t xml:space="preserve">correlated fruit size is within palm genera for those groups that are well-known. </w:t>
      </w:r>
      <w:commentRangeEnd w:id="2"/>
      <w:r w:rsidR="00E62793">
        <w:rPr>
          <w:rStyle w:val="CommentReference"/>
        </w:rPr>
        <w:commentReference w:id="2"/>
      </w:r>
      <w:r w:rsidRPr="00B969D3">
        <w:rPr>
          <w:rFonts w:ascii="CIDFont+F2" w:eastAsia="Times New Roman" w:hAnsi="CIDFont+F2" w:cs="Times New Roman"/>
          <w:sz w:val="20"/>
          <w:szCs w:val="20"/>
        </w:rPr>
        <w:t>Reviewer 1 has additional good suggestions</w:t>
      </w:r>
      <w:commentRangeEnd w:id="1"/>
      <w:r w:rsidR="00764CA7">
        <w:rPr>
          <w:rStyle w:val="CommentReference"/>
        </w:rPr>
        <w:commentReference w:id="1"/>
      </w:r>
      <w:r w:rsidRPr="00B969D3">
        <w:rPr>
          <w:rFonts w:ascii="CIDFont+F2" w:eastAsia="Times New Roman" w:hAnsi="CIDFont+F2" w:cs="Times New Roman"/>
          <w:sz w:val="20"/>
          <w:szCs w:val="20"/>
        </w:rPr>
        <w:t xml:space="preserve">. </w:t>
      </w:r>
    </w:p>
    <w:p w14:paraId="66CF957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2) Rev 3 asked whether the results could be driven by </w:t>
      </w:r>
      <w:commentRangeStart w:id="3"/>
      <w:r w:rsidRPr="00B969D3">
        <w:rPr>
          <w:rFonts w:ascii="CIDFont+F2" w:eastAsia="Times New Roman" w:hAnsi="CIDFont+F2" w:cs="Times New Roman"/>
          <w:sz w:val="20"/>
          <w:szCs w:val="20"/>
        </w:rPr>
        <w:t>rare species, given that only P/A data were used and data on relative abundance are apparently unavailable.</w:t>
      </w:r>
      <w:commentRangeEnd w:id="3"/>
      <w:r w:rsidR="00732DF6">
        <w:rPr>
          <w:rStyle w:val="CommentReference"/>
        </w:rPr>
        <w:commentReference w:id="3"/>
      </w:r>
      <w:r w:rsidRPr="00B969D3">
        <w:rPr>
          <w:rFonts w:ascii="CIDFont+F2" w:eastAsia="Times New Roman" w:hAnsi="CIDFont+F2" w:cs="Times New Roman"/>
          <w:sz w:val="20"/>
          <w:szCs w:val="20"/>
        </w:rPr>
        <w:br/>
        <w:t xml:space="preserve">3) </w:t>
      </w:r>
      <w:commentRangeStart w:id="4"/>
      <w:r w:rsidRPr="00B969D3">
        <w:rPr>
          <w:rFonts w:ascii="CIDFont+F2" w:eastAsia="Times New Roman" w:hAnsi="CIDFont+F2" w:cs="Times New Roman"/>
          <w:sz w:val="20"/>
          <w:szCs w:val="20"/>
        </w:rPr>
        <w:t xml:space="preserve">Has it been ruled out that the observed patterns were driven by radiations of small mammals in the same place as small-fruited palms, </w:t>
      </w:r>
      <w:proofErr w:type="spellStart"/>
      <w:r w:rsidRPr="00B969D3">
        <w:rPr>
          <w:rFonts w:ascii="CIDFont+F2" w:eastAsia="Times New Roman" w:hAnsi="CIDFont+F2" w:cs="Times New Roman"/>
          <w:sz w:val="20"/>
          <w:szCs w:val="20"/>
        </w:rPr>
        <w:t>etc</w:t>
      </w:r>
      <w:commentRangeEnd w:id="4"/>
      <w:proofErr w:type="spellEnd"/>
      <w:r w:rsidR="00732DF6">
        <w:rPr>
          <w:rStyle w:val="CommentReference"/>
        </w:rPr>
        <w:commentReference w:id="4"/>
      </w:r>
      <w:r w:rsidRPr="00B969D3">
        <w:rPr>
          <w:rFonts w:ascii="CIDFont+F2" w:eastAsia="Times New Roman" w:hAnsi="CIDFont+F2" w:cs="Times New Roman"/>
          <w:sz w:val="20"/>
          <w:szCs w:val="20"/>
        </w:rPr>
        <w:t xml:space="preserve">? I realize that a complete phylogenetically corrected analysis may not be possible with these data, but the issue should be acknowledged in the </w:t>
      </w:r>
      <w:proofErr w:type="spellStart"/>
      <w:r w:rsidRPr="00B969D3">
        <w:rPr>
          <w:rFonts w:ascii="CIDFont+F2" w:eastAsia="Times New Roman" w:hAnsi="CIDFont+F2" w:cs="Times New Roman"/>
          <w:sz w:val="20"/>
          <w:szCs w:val="20"/>
        </w:rPr>
        <w:t>ms</w:t>
      </w:r>
      <w:proofErr w:type="spellEnd"/>
      <w:r w:rsidRPr="00B969D3">
        <w:rPr>
          <w:rFonts w:ascii="CIDFont+F2" w:eastAsia="Times New Roman" w:hAnsi="CIDFont+F2" w:cs="Times New Roman"/>
          <w:sz w:val="20"/>
          <w:szCs w:val="20"/>
        </w:rPr>
        <w:t xml:space="preserve">, and it would be nice to see some simple common-sense tests of the robustness of the conclusions to the non-independence of species within a radiation. These could be in the response to review only, at the authors’ discretion. </w:t>
      </w:r>
    </w:p>
    <w:p w14:paraId="44A5F0D0" w14:textId="77777777" w:rsidR="00B969D3" w:rsidRPr="00B969D3" w:rsidRDefault="00B969D3" w:rsidP="00A10CD4">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On the whole, I think this paper is a good fit for GEB due to the biogeographical / global scope and the inherent interest of testing a hypothesis that has been familiar to most ecologists for a long time but not, to my knowledge, tested at the necessary scale. To be sent out to review next time, please be sure to address all the issues raised by the reviewers with special attention to the points I highlight above. </w:t>
      </w:r>
    </w:p>
    <w:p w14:paraId="2D143BB2" w14:textId="77777777" w:rsidR="00A85D66" w:rsidRDefault="00B969D3" w:rsidP="00B969D3">
      <w:pPr>
        <w:shd w:val="clear" w:color="auto" w:fill="FFFFFF"/>
        <w:spacing w:before="100" w:beforeAutospacing="1" w:after="100" w:afterAutospacing="1" w:line="240" w:lineRule="auto"/>
        <w:outlineLvl w:val="9"/>
        <w:rPr>
          <w:rFonts w:ascii="CIDFont+F2" w:eastAsia="Times New Roman" w:hAnsi="CIDFont+F2" w:cs="Times New Roman"/>
          <w:sz w:val="20"/>
          <w:szCs w:val="20"/>
        </w:rPr>
      </w:pPr>
      <w:proofErr w:type="spellStart"/>
      <w:r w:rsidRPr="00B969D3">
        <w:rPr>
          <w:rFonts w:ascii="CIDFont+F2" w:eastAsia="Times New Roman" w:hAnsi="CIDFont+F2" w:cs="Times New Roman"/>
          <w:sz w:val="20"/>
          <w:szCs w:val="20"/>
        </w:rPr>
        <w:t>Dr</w:t>
      </w:r>
      <w:proofErr w:type="spellEnd"/>
      <w:r w:rsidRPr="00B969D3">
        <w:rPr>
          <w:rFonts w:ascii="CIDFont+F2" w:eastAsia="Times New Roman" w:hAnsi="CIDFont+F2" w:cs="Times New Roman"/>
          <w:sz w:val="20"/>
          <w:szCs w:val="20"/>
        </w:rPr>
        <w:t xml:space="preserve"> Rachael Winfree, Editor</w:t>
      </w:r>
      <w:r w:rsidRPr="00B969D3">
        <w:rPr>
          <w:rFonts w:ascii="CIDFont+F2" w:eastAsia="Times New Roman" w:hAnsi="CIDFont+F2" w:cs="Times New Roman"/>
          <w:sz w:val="20"/>
          <w:szCs w:val="20"/>
        </w:rPr>
        <w:br/>
        <w:t>----------------</w:t>
      </w:r>
      <w:r w:rsidRPr="00B969D3">
        <w:rPr>
          <w:rFonts w:ascii="CIDFont+F2" w:eastAsia="Times New Roman" w:hAnsi="CIDFont+F2" w:cs="Times New Roman"/>
          <w:sz w:val="20"/>
          <w:szCs w:val="20"/>
        </w:rPr>
        <w:br/>
      </w:r>
    </w:p>
    <w:p w14:paraId="7C42F739" w14:textId="77777777" w:rsidR="00A85D66" w:rsidRDefault="00A85D66">
      <w:pPr>
        <w:spacing w:after="0" w:line="240" w:lineRule="auto"/>
        <w:outlineLvl w:val="9"/>
        <w:rPr>
          <w:rFonts w:ascii="CIDFont+F2" w:eastAsia="Times New Roman" w:hAnsi="CIDFont+F2" w:cs="Times New Roman"/>
          <w:sz w:val="20"/>
          <w:szCs w:val="20"/>
        </w:rPr>
      </w:pPr>
      <w:r>
        <w:rPr>
          <w:rFonts w:ascii="CIDFont+F2" w:eastAsia="Times New Roman" w:hAnsi="CIDFont+F2" w:cs="Times New Roman"/>
          <w:sz w:val="20"/>
          <w:szCs w:val="20"/>
        </w:rPr>
        <w:br w:type="page"/>
      </w:r>
    </w:p>
    <w:p w14:paraId="30134490"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REVIEWER COMMENTS TO AUTHOR </w:t>
      </w:r>
    </w:p>
    <w:p w14:paraId="6E3A0FB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Referee: 1 </w:t>
      </w:r>
    </w:p>
    <w:p w14:paraId="4479E3A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Comments to the Author</w:t>
      </w:r>
      <w:r w:rsidRPr="00B969D3">
        <w:rPr>
          <w:rFonts w:ascii="CIDFont+F2" w:eastAsia="Times New Roman" w:hAnsi="CIDFont+F2" w:cs="Times New Roman"/>
          <w:sz w:val="20"/>
          <w:szCs w:val="20"/>
        </w:rPr>
        <w:br/>
        <w:t xml:space="preserve">The authors evaluate the cascading consequences of megafauna extinction on the relationship between palm fruit size and body size of frugivorous mammals at global and biogeographical scales. I found the study particularly interesting, innovative and with potential for publication. The authors clearly presented the problem, delineated pertinent hypotheses/predictions, accessed different kind of data to answer the questions and their results support conclusions. However, I have some conceptual and methodological considerations, as follow. Hope the authors find my suggestions interesting and worthwhile to improve their study. I start with major points, and then present minor ones. </w:t>
      </w:r>
    </w:p>
    <w:p w14:paraId="131F6765"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Introduction: Megafauna extinctions were a global event and the authors properly test their effects at the same scale. However, it seems that the justifications and examples of extinction events and palms seed dispersal throughout the introduction are limited to the context of New World or </w:t>
      </w:r>
      <w:proofErr w:type="spellStart"/>
      <w:r w:rsidRPr="00B969D3">
        <w:rPr>
          <w:rFonts w:ascii="CIDFont+F2" w:eastAsia="Times New Roman" w:hAnsi="CIDFont+F2" w:cs="Times New Roman"/>
          <w:sz w:val="20"/>
          <w:szCs w:val="20"/>
        </w:rPr>
        <w:t>Neotropics</w:t>
      </w:r>
      <w:proofErr w:type="spellEnd"/>
      <w:r w:rsidRPr="00B969D3">
        <w:rPr>
          <w:rFonts w:ascii="CIDFont+F2" w:eastAsia="Times New Roman" w:hAnsi="CIDFont+F2" w:cs="Times New Roman"/>
          <w:sz w:val="20"/>
          <w:szCs w:val="20"/>
        </w:rPr>
        <w:t xml:space="preserve">. I invite the authors to amplify that context, describe the global nature of such phenomena, and make their justifications and examples compatible with their predictions. </w:t>
      </w:r>
      <w:commentRangeStart w:id="5"/>
      <w:r w:rsidRPr="00B969D3">
        <w:rPr>
          <w:rFonts w:ascii="CIDFont+F2" w:eastAsia="Times New Roman" w:hAnsi="CIDFont+F2" w:cs="Times New Roman"/>
          <w:sz w:val="20"/>
          <w:szCs w:val="20"/>
        </w:rPr>
        <w:t xml:space="preserve">For example, the authors could describe the ranks of megafaunal extinctions across continents or biogeographical regions, highlight that Americas present the highest amount of species extinction, whereas Africa present the lowest one (related to second prediction). </w:t>
      </w:r>
      <w:commentRangeEnd w:id="5"/>
      <w:r w:rsidR="002250AB">
        <w:rPr>
          <w:rStyle w:val="CommentReference"/>
        </w:rPr>
        <w:commentReference w:id="5"/>
      </w:r>
    </w:p>
    <w:p w14:paraId="36CE4C7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Methods:</w:t>
      </w:r>
      <w:r w:rsidRPr="00B969D3">
        <w:rPr>
          <w:rFonts w:ascii="CIDFont+F2" w:eastAsia="Times New Roman" w:hAnsi="CIDFont+F2" w:cs="Times New Roman"/>
          <w:sz w:val="20"/>
          <w:szCs w:val="20"/>
        </w:rPr>
        <w:br/>
        <w:t xml:space="preserve">Fruit size: For species missing fruit size, the authors used a mean of congeners to estimate trait value. In this case, all species with missing values into a given genus would unrealistically have the same trait value. Such approach hampers the authors to considerate trait variation among species across their analyses and may strongly affect the relationships against body size. This is really serious because, besides around 30% of species are missing, there are relatively so much genera (~30 genera) with more than 10 missing species, reaching 113 missing species in genus Calamus. </w:t>
      </w:r>
      <w:commentRangeStart w:id="6"/>
      <w:r w:rsidRPr="00B969D3">
        <w:rPr>
          <w:rFonts w:ascii="CIDFont+F2" w:eastAsia="Times New Roman" w:hAnsi="CIDFont+F2" w:cs="Times New Roman"/>
          <w:sz w:val="20"/>
          <w:szCs w:val="20"/>
        </w:rPr>
        <w:t>An alternative, maybe more robust and realistic, would be impute missing values from phylogenies. Why you did not phylogenetically impute missing values</w:t>
      </w:r>
      <w:commentRangeEnd w:id="6"/>
      <w:r w:rsidR="002250AB">
        <w:rPr>
          <w:rStyle w:val="CommentReference"/>
        </w:rPr>
        <w:commentReference w:id="6"/>
      </w:r>
      <w:r w:rsidRPr="00B969D3">
        <w:rPr>
          <w:rFonts w:ascii="CIDFont+F2" w:eastAsia="Times New Roman" w:hAnsi="CIDFont+F2" w:cs="Times New Roman"/>
          <w:sz w:val="20"/>
          <w:szCs w:val="20"/>
        </w:rPr>
        <w:t xml:space="preserve"> (e.g. using your own species level phylogeny for palms – </w:t>
      </w:r>
      <w:proofErr w:type="spellStart"/>
      <w:r w:rsidRPr="00B969D3">
        <w:rPr>
          <w:rFonts w:ascii="CIDFont+F2" w:eastAsia="Times New Roman" w:hAnsi="CIDFont+F2" w:cs="Times New Roman"/>
          <w:sz w:val="20"/>
          <w:szCs w:val="20"/>
        </w:rPr>
        <w:t>Faurb</w:t>
      </w:r>
      <w:proofErr w:type="spellEnd"/>
      <w:r w:rsidRPr="00B969D3">
        <w:rPr>
          <w:rFonts w:ascii="CIDFont+F2" w:eastAsia="Times New Roman" w:hAnsi="CIDFont+F2" w:cs="Times New Roman"/>
          <w:sz w:val="20"/>
          <w:szCs w:val="20"/>
        </w:rPr>
        <w:t xml:space="preserve"> et al. 2016 in Mol. </w:t>
      </w:r>
      <w:proofErr w:type="spellStart"/>
      <w:r w:rsidRPr="00B969D3">
        <w:rPr>
          <w:rFonts w:ascii="CIDFont+F2" w:eastAsia="Times New Roman" w:hAnsi="CIDFont+F2" w:cs="Times New Roman"/>
          <w:sz w:val="20"/>
          <w:szCs w:val="20"/>
        </w:rPr>
        <w:t>Phyl</w:t>
      </w:r>
      <w:proofErr w:type="spellEnd"/>
      <w:r w:rsidRPr="00B969D3">
        <w:rPr>
          <w:rFonts w:ascii="CIDFont+F2" w:eastAsia="Times New Roman" w:hAnsi="CIDFont+F2" w:cs="Times New Roman"/>
          <w:sz w:val="20"/>
          <w:szCs w:val="20"/>
        </w:rPr>
        <w:t xml:space="preserve">. </w:t>
      </w:r>
      <w:proofErr w:type="spellStart"/>
      <w:r w:rsidRPr="00B969D3">
        <w:rPr>
          <w:rFonts w:ascii="CIDFont+F2" w:eastAsia="Times New Roman" w:hAnsi="CIDFont+F2" w:cs="Times New Roman"/>
          <w:sz w:val="20"/>
          <w:szCs w:val="20"/>
        </w:rPr>
        <w:t>Evol</w:t>
      </w:r>
      <w:proofErr w:type="spellEnd"/>
      <w:r w:rsidRPr="00B969D3">
        <w:rPr>
          <w:rFonts w:ascii="CIDFont+F2" w:eastAsia="Times New Roman" w:hAnsi="CIDFont+F2" w:cs="Times New Roman"/>
          <w:sz w:val="20"/>
          <w:szCs w:val="20"/>
        </w:rPr>
        <w:t xml:space="preserve">.)? Or why you did not simply ignore such missing species and considerate just the species with observed trait value to average fruit size into TDWG units? I think the text needs a least a justification for such choice. Which are the advantages of using the mean of congeners? </w:t>
      </w:r>
      <w:commentRangeStart w:id="7"/>
      <w:r w:rsidRPr="00B969D3">
        <w:rPr>
          <w:rFonts w:ascii="CIDFont+F2" w:eastAsia="Times New Roman" w:hAnsi="CIDFont+F2" w:cs="Times New Roman"/>
          <w:sz w:val="20"/>
          <w:szCs w:val="20"/>
        </w:rPr>
        <w:t>Conversely, which are the consequences to the regression analyses by using the unrealistically invariant mean of congeners</w:t>
      </w:r>
      <w:commentRangeEnd w:id="7"/>
      <w:r w:rsidR="00046ABE">
        <w:rPr>
          <w:rStyle w:val="CommentReference"/>
        </w:rPr>
        <w:commentReference w:id="7"/>
      </w:r>
      <w:r w:rsidRPr="00B969D3">
        <w:rPr>
          <w:rFonts w:ascii="CIDFont+F2" w:eastAsia="Times New Roman" w:hAnsi="CIDFont+F2" w:cs="Times New Roman"/>
          <w:sz w:val="20"/>
          <w:szCs w:val="20"/>
        </w:rPr>
        <w:t xml:space="preserve">? </w:t>
      </w:r>
    </w:p>
    <w:p w14:paraId="2358ECC4" w14:textId="77777777" w:rsidR="00A85D66"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Paleoclimate: </w:t>
      </w:r>
      <w:commentRangeStart w:id="8"/>
      <w:r w:rsidRPr="00B969D3">
        <w:rPr>
          <w:rFonts w:ascii="CIDFont+F2" w:eastAsia="Times New Roman" w:hAnsi="CIDFont+F2" w:cs="Times New Roman"/>
          <w:sz w:val="20"/>
          <w:szCs w:val="20"/>
        </w:rPr>
        <w:t xml:space="preserve">Why the authors used paleoclimatic simulations from PMIP2 if more recent simulations from PMIP3 </w:t>
      </w:r>
      <w:commentRangeEnd w:id="8"/>
      <w:r w:rsidR="00046ABE">
        <w:rPr>
          <w:rStyle w:val="CommentReference"/>
        </w:rPr>
        <w:commentReference w:id="8"/>
      </w:r>
      <w:r w:rsidRPr="00B969D3">
        <w:rPr>
          <w:rFonts w:ascii="CIDFont+F2" w:eastAsia="Times New Roman" w:hAnsi="CIDFont+F2" w:cs="Times New Roman"/>
          <w:sz w:val="20"/>
          <w:szCs w:val="20"/>
        </w:rPr>
        <w:t xml:space="preserve">are already available in </w:t>
      </w:r>
      <w:proofErr w:type="spellStart"/>
      <w:r w:rsidRPr="00B969D3">
        <w:rPr>
          <w:rFonts w:ascii="CIDFont+F2" w:eastAsia="Times New Roman" w:hAnsi="CIDFont+F2" w:cs="Times New Roman"/>
          <w:sz w:val="20"/>
          <w:szCs w:val="20"/>
        </w:rPr>
        <w:t>WorldClim</w:t>
      </w:r>
      <w:proofErr w:type="spellEnd"/>
      <w:r w:rsidRPr="00B969D3">
        <w:rPr>
          <w:rFonts w:ascii="CIDFont+F2" w:eastAsia="Times New Roman" w:hAnsi="CIDFont+F2" w:cs="Times New Roman"/>
          <w:sz w:val="20"/>
          <w:szCs w:val="20"/>
        </w:rPr>
        <w:t xml:space="preserve"> database? Because climatic simulations advance at every PMIP version, new versions (e.g. PMIP3) present a suit of more realistic parameters and reliable predictions than older versions (e.g. PMIP2), such that I would expect the authors to choose new rather than older version of paleoclimatic simulations in their analyses. </w:t>
      </w:r>
    </w:p>
    <w:p w14:paraId="257FEC21"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Mammal’s distribution: The authors used the present-natural ranges by </w:t>
      </w:r>
      <w:proofErr w:type="spellStart"/>
      <w:r w:rsidRPr="00B969D3">
        <w:rPr>
          <w:rFonts w:ascii="CIDFont+F2" w:eastAsia="Times New Roman" w:hAnsi="CIDFont+F2" w:cs="Times New Roman"/>
          <w:sz w:val="20"/>
          <w:szCs w:val="20"/>
        </w:rPr>
        <w:t>Faurby</w:t>
      </w:r>
      <w:proofErr w:type="spellEnd"/>
      <w:r w:rsidRPr="00B969D3">
        <w:rPr>
          <w:rFonts w:ascii="CIDFont+F2" w:eastAsia="Times New Roman" w:hAnsi="CIDFont+F2" w:cs="Times New Roman"/>
          <w:sz w:val="20"/>
          <w:szCs w:val="20"/>
        </w:rPr>
        <w:t xml:space="preserve"> and </w:t>
      </w:r>
      <w:proofErr w:type="spellStart"/>
      <w:r w:rsidRPr="00B969D3">
        <w:rPr>
          <w:rFonts w:ascii="CIDFont+F2" w:eastAsia="Times New Roman" w:hAnsi="CIDFont+F2" w:cs="Times New Roman"/>
          <w:sz w:val="20"/>
          <w:szCs w:val="20"/>
        </w:rPr>
        <w:t>Svenning</w:t>
      </w:r>
      <w:proofErr w:type="spellEnd"/>
      <w:r w:rsidRPr="00B969D3">
        <w:rPr>
          <w:rFonts w:ascii="CIDFont+F2" w:eastAsia="Times New Roman" w:hAnsi="CIDFont+F2" w:cs="Times New Roman"/>
          <w:sz w:val="20"/>
          <w:szCs w:val="20"/>
        </w:rPr>
        <w:t xml:space="preserve"> (2015) to estimate where megafauna would geographically distribute nowadays if they had not been extinct at the end of the Pleistocene. Although authors properly cite</w:t>
      </w:r>
      <w:commentRangeStart w:id="9"/>
      <w:r w:rsidRPr="00B969D3">
        <w:rPr>
          <w:rFonts w:ascii="CIDFont+F2" w:eastAsia="Times New Roman" w:hAnsi="CIDFont+F2" w:cs="Times New Roman"/>
          <w:sz w:val="20"/>
          <w:szCs w:val="20"/>
        </w:rPr>
        <w:t xml:space="preserve"> </w:t>
      </w:r>
      <w:proofErr w:type="spellStart"/>
      <w:r w:rsidRPr="00B969D3">
        <w:rPr>
          <w:rFonts w:ascii="CIDFont+F2" w:eastAsia="Times New Roman" w:hAnsi="CIDFont+F2" w:cs="Times New Roman"/>
          <w:sz w:val="20"/>
          <w:szCs w:val="20"/>
        </w:rPr>
        <w:t>Faurby</w:t>
      </w:r>
      <w:proofErr w:type="spellEnd"/>
      <w:r w:rsidRPr="00B969D3">
        <w:rPr>
          <w:rFonts w:ascii="CIDFont+F2" w:eastAsia="Times New Roman" w:hAnsi="CIDFont+F2" w:cs="Times New Roman"/>
          <w:sz w:val="20"/>
          <w:szCs w:val="20"/>
        </w:rPr>
        <w:t xml:space="preserve"> and </w:t>
      </w:r>
      <w:proofErr w:type="spellStart"/>
      <w:r w:rsidRPr="00B969D3">
        <w:rPr>
          <w:rFonts w:ascii="CIDFont+F2" w:eastAsia="Times New Roman" w:hAnsi="CIDFont+F2" w:cs="Times New Roman"/>
          <w:sz w:val="20"/>
          <w:szCs w:val="20"/>
        </w:rPr>
        <w:t>Svenning</w:t>
      </w:r>
      <w:proofErr w:type="spellEnd"/>
      <w:r w:rsidRPr="00B969D3">
        <w:rPr>
          <w:rFonts w:ascii="CIDFont+F2" w:eastAsia="Times New Roman" w:hAnsi="CIDFont+F2" w:cs="Times New Roman"/>
          <w:sz w:val="20"/>
          <w:szCs w:val="20"/>
        </w:rPr>
        <w:t xml:space="preserve"> (2015), it is needed describe here the basic criteria and assumptions used to estimate the present-natural ranges</w:t>
      </w:r>
      <w:commentRangeEnd w:id="9"/>
      <w:r w:rsidR="00B65928">
        <w:rPr>
          <w:rStyle w:val="CommentReference"/>
        </w:rPr>
        <w:commentReference w:id="9"/>
      </w:r>
      <w:r w:rsidRPr="00B969D3">
        <w:rPr>
          <w:rFonts w:ascii="CIDFont+F2" w:eastAsia="Times New Roman" w:hAnsi="CIDFont+F2" w:cs="Times New Roman"/>
          <w:sz w:val="20"/>
          <w:szCs w:val="20"/>
        </w:rPr>
        <w:t xml:space="preserve">. A basic description would facilitate the understanding of interested readers. </w:t>
      </w:r>
      <w:commentRangeStart w:id="10"/>
      <w:r w:rsidRPr="00B969D3">
        <w:rPr>
          <w:rFonts w:ascii="CIDFont+F2" w:eastAsia="Times New Roman" w:hAnsi="CIDFont+F2" w:cs="Times New Roman"/>
          <w:sz w:val="20"/>
          <w:szCs w:val="20"/>
        </w:rPr>
        <w:t>Moreover, I invite the authors to reflect</w:t>
      </w:r>
      <w:commentRangeEnd w:id="10"/>
      <w:r w:rsidR="00A83A46">
        <w:rPr>
          <w:rStyle w:val="CommentReference"/>
        </w:rPr>
        <w:commentReference w:id="10"/>
      </w:r>
      <w:r w:rsidRPr="00B969D3">
        <w:rPr>
          <w:rFonts w:ascii="CIDFont+F2" w:eastAsia="Times New Roman" w:hAnsi="CIDFont+F2" w:cs="Times New Roman"/>
          <w:sz w:val="20"/>
          <w:szCs w:val="20"/>
        </w:rPr>
        <w:t xml:space="preserve">, and if the case </w:t>
      </w:r>
      <w:proofErr w:type="gramStart"/>
      <w:r w:rsidRPr="00B969D3">
        <w:rPr>
          <w:rFonts w:ascii="CIDFont+F2" w:eastAsia="Times New Roman" w:hAnsi="CIDFont+F2" w:cs="Times New Roman"/>
          <w:sz w:val="20"/>
          <w:szCs w:val="20"/>
        </w:rPr>
        <w:t>discuss</w:t>
      </w:r>
      <w:proofErr w:type="gramEnd"/>
      <w:r w:rsidRPr="00B969D3">
        <w:rPr>
          <w:rFonts w:ascii="CIDFont+F2" w:eastAsia="Times New Roman" w:hAnsi="CIDFont+F2" w:cs="Times New Roman"/>
          <w:sz w:val="20"/>
          <w:szCs w:val="20"/>
        </w:rPr>
        <w:t xml:space="preserve"> across the methods, the advantages of using the present-native ranges, an primitive </w:t>
      </w:r>
      <w:proofErr w:type="spellStart"/>
      <w:r w:rsidRPr="00B969D3">
        <w:rPr>
          <w:rFonts w:ascii="CIDFont+F2" w:eastAsia="Times New Roman" w:hAnsi="CIDFont+F2" w:cs="Times New Roman"/>
          <w:sz w:val="20"/>
          <w:szCs w:val="20"/>
        </w:rPr>
        <w:t>paleoecological</w:t>
      </w:r>
      <w:proofErr w:type="spellEnd"/>
      <w:r w:rsidRPr="00B969D3">
        <w:rPr>
          <w:rFonts w:ascii="CIDFont+F2" w:eastAsia="Times New Roman" w:hAnsi="CIDFont+F2" w:cs="Times New Roman"/>
          <w:sz w:val="20"/>
          <w:szCs w:val="20"/>
        </w:rPr>
        <w:t xml:space="preserve"> approach based on relatively coarse co-occurrence of fossil records in the past to predict species distribution in the present, rather than recent methods based on ecological theory (e.g. species distribution modelling). Specifically, why the authors did not use Species Distribution Modeling in the context of paleobiology (like review in </w:t>
      </w:r>
      <w:proofErr w:type="spellStart"/>
      <w:r w:rsidRPr="00B969D3">
        <w:rPr>
          <w:rFonts w:ascii="CIDFont+F2" w:eastAsia="Times New Roman" w:hAnsi="CIDFont+F2" w:cs="Times New Roman"/>
          <w:sz w:val="20"/>
          <w:szCs w:val="20"/>
        </w:rPr>
        <w:t>Svenning</w:t>
      </w:r>
      <w:proofErr w:type="spellEnd"/>
      <w:r w:rsidRPr="00B969D3">
        <w:rPr>
          <w:rFonts w:ascii="CIDFont+F2" w:eastAsia="Times New Roman" w:hAnsi="CIDFont+F2" w:cs="Times New Roman"/>
          <w:sz w:val="20"/>
          <w:szCs w:val="20"/>
        </w:rPr>
        <w:t xml:space="preserve"> et al., 2011 – Quaternary Science Reviews) to</w:t>
      </w:r>
      <w:commentRangeStart w:id="11"/>
      <w:r w:rsidRPr="00B969D3">
        <w:rPr>
          <w:rFonts w:ascii="CIDFont+F2" w:eastAsia="Times New Roman" w:hAnsi="CIDFont+F2" w:cs="Times New Roman"/>
          <w:sz w:val="20"/>
          <w:szCs w:val="20"/>
        </w:rPr>
        <w:t xml:space="preserve"> predict geographical ranges of extinct species over the present conditions? </w:t>
      </w:r>
      <w:commentRangeEnd w:id="11"/>
      <w:r w:rsidR="00A83A46">
        <w:rPr>
          <w:rStyle w:val="CommentReference"/>
        </w:rPr>
        <w:commentReference w:id="11"/>
      </w:r>
    </w:p>
    <w:p w14:paraId="3792680F"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Analyses: The authors analyzed the relationships of current climate (PCA axes) and paleoclimate (temperature and precipitation anomalies from LGM to present-day) against current and present-natural frugivorous. Once current scenario is considered as for climate as for mammal’s assemblies, why the authors did not considerate the </w:t>
      </w:r>
      <w:commentRangeStart w:id="12"/>
      <w:r w:rsidRPr="00B969D3">
        <w:rPr>
          <w:rFonts w:ascii="CIDFont+F2" w:eastAsia="Times New Roman" w:hAnsi="CIDFont+F2" w:cs="Times New Roman"/>
          <w:sz w:val="20"/>
          <w:szCs w:val="20"/>
        </w:rPr>
        <w:t>LGM climate (e.g. PCA axes considering bioclimatic variables at LGM instead of, or complementally to, anomalies</w:t>
      </w:r>
      <w:commentRangeEnd w:id="12"/>
      <w:r w:rsidR="00802505">
        <w:rPr>
          <w:rStyle w:val="CommentReference"/>
        </w:rPr>
        <w:commentReference w:id="12"/>
      </w:r>
      <w:r w:rsidRPr="00B969D3">
        <w:rPr>
          <w:rFonts w:ascii="CIDFont+F2" w:eastAsia="Times New Roman" w:hAnsi="CIDFont+F2" w:cs="Times New Roman"/>
          <w:sz w:val="20"/>
          <w:szCs w:val="20"/>
        </w:rPr>
        <w:t xml:space="preserve">), nor </w:t>
      </w:r>
      <w:commentRangeStart w:id="13"/>
      <w:r w:rsidRPr="00B969D3">
        <w:rPr>
          <w:rFonts w:ascii="CIDFont+F2" w:eastAsia="Times New Roman" w:hAnsi="CIDFont+F2" w:cs="Times New Roman"/>
          <w:sz w:val="20"/>
          <w:szCs w:val="20"/>
        </w:rPr>
        <w:t>mammal’s assemblies during the LGM (instead of present-natural distributions)</w:t>
      </w:r>
      <w:commentRangeEnd w:id="13"/>
      <w:r w:rsidR="00802505">
        <w:rPr>
          <w:rStyle w:val="CommentReference"/>
        </w:rPr>
        <w:commentReference w:id="13"/>
      </w:r>
      <w:r w:rsidRPr="00B969D3">
        <w:rPr>
          <w:rFonts w:ascii="CIDFont+F2" w:eastAsia="Times New Roman" w:hAnsi="CIDFont+F2" w:cs="Times New Roman"/>
          <w:sz w:val="20"/>
          <w:szCs w:val="20"/>
        </w:rPr>
        <w:t xml:space="preserve">? </w:t>
      </w:r>
    </w:p>
    <w:p w14:paraId="06AED88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Minor points: </w:t>
      </w:r>
    </w:p>
    <w:p w14:paraId="7CB554AF"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4"/>
      <w:r w:rsidRPr="00B969D3">
        <w:rPr>
          <w:rFonts w:ascii="CIDFont+F2" w:eastAsia="Times New Roman" w:hAnsi="CIDFont+F2" w:cs="Times New Roman"/>
          <w:sz w:val="20"/>
          <w:szCs w:val="20"/>
        </w:rPr>
        <w:t xml:space="preserve">L. 37: Should the word “present” be removed from this sentence? In lines 35-36, the authors state that New World did not present a positive association between palm fruit sizes and CURRENT mammal body sizes. Here, in line 37, the authors contradict that statement saying that a positive relationship was found between fruit size and PRESENT and extinct mammalian body size, including in New World. After all, does the positive relationship exist or not between palm fruit sizes and CURRENT/PRESENT mammal body sizes in New World? </w:t>
      </w:r>
      <w:commentRangeEnd w:id="14"/>
      <w:r w:rsidR="00173AF2">
        <w:rPr>
          <w:rStyle w:val="CommentReference"/>
        </w:rPr>
        <w:commentReference w:id="14"/>
      </w:r>
    </w:p>
    <w:p w14:paraId="537EACC4"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5"/>
      <w:r w:rsidRPr="00B969D3">
        <w:rPr>
          <w:rFonts w:ascii="CIDFont+F2" w:eastAsia="Times New Roman" w:hAnsi="CIDFont+F2" w:cs="Times New Roman"/>
          <w:sz w:val="20"/>
          <w:szCs w:val="20"/>
        </w:rPr>
        <w:t xml:space="preserve">L. 52: the word “even” is repeated. </w:t>
      </w:r>
      <w:commentRangeEnd w:id="15"/>
      <w:r w:rsidR="001D3868">
        <w:rPr>
          <w:rStyle w:val="CommentReference"/>
        </w:rPr>
        <w:commentReference w:id="15"/>
      </w:r>
    </w:p>
    <w:p w14:paraId="3DB6CA52"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6"/>
      <w:r w:rsidRPr="00B969D3">
        <w:rPr>
          <w:rFonts w:ascii="CIDFont+F2" w:eastAsia="Times New Roman" w:hAnsi="CIDFont+F2" w:cs="Times New Roman"/>
          <w:sz w:val="20"/>
          <w:szCs w:val="20"/>
        </w:rPr>
        <w:t>L. 62-63: ... suggest that seed dispersal of megafaunal fruits might to some extent HAS BEEN substituted by other dispersers</w:t>
      </w:r>
      <w:proofErr w:type="gramStart"/>
      <w:r w:rsidRPr="00B969D3">
        <w:rPr>
          <w:rFonts w:ascii="CIDFont+F2" w:eastAsia="Times New Roman" w:hAnsi="CIDFont+F2" w:cs="Times New Roman"/>
          <w:sz w:val="20"/>
          <w:szCs w:val="20"/>
        </w:rPr>
        <w:t>... ?</w:t>
      </w:r>
      <w:proofErr w:type="gramEnd"/>
      <w:r w:rsidRPr="00B969D3">
        <w:rPr>
          <w:rFonts w:ascii="CIDFont+F2" w:eastAsia="Times New Roman" w:hAnsi="CIDFont+F2" w:cs="Times New Roman"/>
          <w:sz w:val="20"/>
          <w:szCs w:val="20"/>
        </w:rPr>
        <w:t xml:space="preserve"> </w:t>
      </w:r>
      <w:commentRangeEnd w:id="16"/>
      <w:r w:rsidR="001D3868">
        <w:rPr>
          <w:rStyle w:val="CommentReference"/>
        </w:rPr>
        <w:commentReference w:id="16"/>
      </w:r>
    </w:p>
    <w:p w14:paraId="287C93F1"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7"/>
      <w:r w:rsidRPr="00B969D3">
        <w:rPr>
          <w:rFonts w:ascii="CIDFont+F2" w:eastAsia="Times New Roman" w:hAnsi="CIDFont+F2" w:cs="Times New Roman"/>
          <w:sz w:val="20"/>
          <w:szCs w:val="20"/>
        </w:rPr>
        <w:t xml:space="preserve">L. 121-123: An innovative study is the key assumption in scientific research. I think this sentence unnecessary. </w:t>
      </w:r>
      <w:commentRangeEnd w:id="17"/>
      <w:r w:rsidR="001D3868">
        <w:rPr>
          <w:rStyle w:val="CommentReference"/>
        </w:rPr>
        <w:commentReference w:id="17"/>
      </w:r>
    </w:p>
    <w:p w14:paraId="4E444A75"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8"/>
      <w:r w:rsidRPr="00B969D3">
        <w:rPr>
          <w:rFonts w:ascii="CIDFont+F2" w:eastAsia="Times New Roman" w:hAnsi="CIDFont+F2" w:cs="Times New Roman"/>
          <w:sz w:val="20"/>
          <w:szCs w:val="20"/>
        </w:rPr>
        <w:t xml:space="preserve">L. 123: ...we test THE following...? </w:t>
      </w:r>
      <w:commentRangeEnd w:id="18"/>
      <w:r w:rsidR="001D3868">
        <w:rPr>
          <w:rStyle w:val="CommentReference"/>
        </w:rPr>
        <w:commentReference w:id="18"/>
      </w:r>
    </w:p>
    <w:p w14:paraId="2CE9566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19"/>
      <w:r w:rsidRPr="00B969D3">
        <w:rPr>
          <w:rFonts w:ascii="CIDFont+F2" w:eastAsia="Times New Roman" w:hAnsi="CIDFont+F2" w:cs="Times New Roman"/>
          <w:sz w:val="20"/>
          <w:szCs w:val="20"/>
        </w:rPr>
        <w:t>L. 149: Insert a comma to separate “Aarhus University Herbarium” from “herbarium of the Royal Botanic Gardens Kew</w:t>
      </w:r>
      <w:commentRangeEnd w:id="19"/>
      <w:r w:rsidR="001D3868">
        <w:rPr>
          <w:rStyle w:val="CommentReference"/>
        </w:rPr>
        <w:commentReference w:id="19"/>
      </w:r>
      <w:r w:rsidRPr="00B969D3">
        <w:rPr>
          <w:rFonts w:ascii="CIDFont+F2" w:eastAsia="Times New Roman" w:hAnsi="CIDFont+F2" w:cs="Times New Roman"/>
          <w:sz w:val="20"/>
          <w:szCs w:val="20"/>
        </w:rPr>
        <w:t xml:space="preserve">”. </w:t>
      </w:r>
    </w:p>
    <w:p w14:paraId="0EA4767A" w14:textId="77777777" w:rsidR="00A10CD4"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 177: Why estimate present-natural-ranges for </w:t>
      </w:r>
      <w:commentRangeStart w:id="20"/>
      <w:r w:rsidRPr="00B969D3">
        <w:rPr>
          <w:rFonts w:ascii="CIDFont+F2" w:eastAsia="Times New Roman" w:hAnsi="CIDFont+F2" w:cs="Times New Roman"/>
          <w:sz w:val="20"/>
          <w:szCs w:val="20"/>
        </w:rPr>
        <w:t xml:space="preserve">691 current frugivorous mammals? Which are these species? What differ these 691 current mammals from those 1806 compiled from IUCN? Moreover, the total of 1899 species (L. 178) is the result of 1806 current IUCN species plus 93 extinct species. I was really not able to understand about these </w:t>
      </w:r>
      <w:proofErr w:type="gramStart"/>
      <w:r w:rsidRPr="00B969D3">
        <w:rPr>
          <w:rFonts w:ascii="CIDFont+F2" w:eastAsia="Times New Roman" w:hAnsi="CIDFont+F2" w:cs="Times New Roman"/>
          <w:sz w:val="20"/>
          <w:szCs w:val="20"/>
        </w:rPr>
        <w:t>691 current</w:t>
      </w:r>
      <w:proofErr w:type="gramEnd"/>
      <w:r w:rsidRPr="00B969D3">
        <w:rPr>
          <w:rFonts w:ascii="CIDFont+F2" w:eastAsia="Times New Roman" w:hAnsi="CIDFont+F2" w:cs="Times New Roman"/>
          <w:sz w:val="20"/>
          <w:szCs w:val="20"/>
        </w:rPr>
        <w:t xml:space="preserve"> species. </w:t>
      </w:r>
      <w:commentRangeEnd w:id="20"/>
      <w:r w:rsidR="003E7C79">
        <w:rPr>
          <w:rStyle w:val="CommentReference"/>
        </w:rPr>
        <w:commentReference w:id="20"/>
      </w:r>
    </w:p>
    <w:p w14:paraId="5661DD9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Sincerely,</w:t>
      </w:r>
      <w:r w:rsidRPr="00B969D3">
        <w:rPr>
          <w:rFonts w:ascii="CIDFont+F2" w:eastAsia="Times New Roman" w:hAnsi="CIDFont+F2" w:cs="Times New Roman"/>
          <w:sz w:val="20"/>
          <w:szCs w:val="20"/>
        </w:rPr>
        <w:br/>
        <w:t xml:space="preserve">Matheus S. Lima-Ribeiro </w:t>
      </w:r>
    </w:p>
    <w:p w14:paraId="037FD231" w14:textId="77777777" w:rsidR="00A10CD4" w:rsidRDefault="00A10CD4" w:rsidP="00B969D3">
      <w:pPr>
        <w:shd w:val="clear" w:color="auto" w:fill="FFFFFF"/>
        <w:spacing w:before="100" w:beforeAutospacing="1" w:after="100" w:afterAutospacing="1" w:line="240" w:lineRule="auto"/>
        <w:outlineLvl w:val="9"/>
        <w:rPr>
          <w:rFonts w:ascii="CIDFont+F2" w:eastAsia="Times New Roman" w:hAnsi="CIDFont+F2" w:cs="Times New Roman"/>
          <w:sz w:val="20"/>
          <w:szCs w:val="20"/>
        </w:rPr>
      </w:pPr>
    </w:p>
    <w:p w14:paraId="59AF4278" w14:textId="77777777" w:rsidR="00A10CD4" w:rsidRDefault="00A10CD4" w:rsidP="00B969D3">
      <w:pPr>
        <w:shd w:val="clear" w:color="auto" w:fill="FFFFFF"/>
        <w:spacing w:before="100" w:beforeAutospacing="1" w:after="100" w:afterAutospacing="1" w:line="240" w:lineRule="auto"/>
        <w:outlineLvl w:val="9"/>
        <w:rPr>
          <w:rFonts w:ascii="CIDFont+F2" w:eastAsia="Times New Roman" w:hAnsi="CIDFont+F2" w:cs="Times New Roman"/>
          <w:sz w:val="20"/>
          <w:szCs w:val="20"/>
        </w:rPr>
      </w:pPr>
    </w:p>
    <w:p w14:paraId="3395D6ED" w14:textId="77777777" w:rsidR="00E604E0" w:rsidRDefault="00E604E0">
      <w:pPr>
        <w:spacing w:after="0" w:line="240" w:lineRule="auto"/>
        <w:outlineLvl w:val="9"/>
        <w:rPr>
          <w:rFonts w:ascii="CIDFont+F2" w:eastAsia="Times New Roman" w:hAnsi="CIDFont+F2" w:cs="Times New Roman"/>
          <w:sz w:val="20"/>
          <w:szCs w:val="20"/>
        </w:rPr>
      </w:pPr>
      <w:r>
        <w:rPr>
          <w:rFonts w:ascii="CIDFont+F2" w:eastAsia="Times New Roman" w:hAnsi="CIDFont+F2" w:cs="Times New Roman"/>
          <w:sz w:val="20"/>
          <w:szCs w:val="20"/>
        </w:rPr>
        <w:br w:type="page"/>
      </w:r>
    </w:p>
    <w:p w14:paraId="16631A11"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Referee: 2 </w:t>
      </w:r>
    </w:p>
    <w:p w14:paraId="72EBBB1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Comments to the Author</w:t>
      </w:r>
      <w:r w:rsidRPr="00B969D3">
        <w:rPr>
          <w:rFonts w:ascii="CIDFont+F2" w:eastAsia="Times New Roman" w:hAnsi="CIDFont+F2" w:cs="Times New Roman"/>
          <w:sz w:val="20"/>
          <w:szCs w:val="20"/>
        </w:rPr>
        <w:br/>
        <w:t xml:space="preserve">I feel that this manuscript will make a significant contribution as it highlights the importance of accounting for extinction events when examining size coupling between fruits and frugivores. Furthermore, the analyses are appropriate, the use of SEM’s allow the direct and indirect effects of predictors to be examined, and the manuscript is well written. As such, I only have relatively minor comments and suggestions to make. </w:t>
      </w:r>
    </w:p>
    <w:p w14:paraId="5875550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Specific comments:</w:t>
      </w:r>
      <w:r w:rsidRPr="00B969D3">
        <w:rPr>
          <w:rFonts w:ascii="CIDFont+F2" w:eastAsia="Times New Roman" w:hAnsi="CIDFont+F2" w:cs="Times New Roman"/>
          <w:sz w:val="20"/>
          <w:szCs w:val="20"/>
        </w:rPr>
        <w:br/>
        <w:t>Introduction</w:t>
      </w:r>
      <w:r w:rsidRPr="00B969D3">
        <w:rPr>
          <w:rFonts w:ascii="CIDFont+F2" w:eastAsia="Times New Roman" w:hAnsi="CIDFont+F2" w:cs="Times New Roman"/>
          <w:sz w:val="20"/>
          <w:szCs w:val="20"/>
        </w:rPr>
        <w:br/>
      </w:r>
      <w:commentRangeStart w:id="21"/>
      <w:r w:rsidRPr="00B969D3">
        <w:rPr>
          <w:rFonts w:ascii="CIDFont+F2" w:eastAsia="Times New Roman" w:hAnsi="CIDFont+F2" w:cs="Times New Roman"/>
          <w:sz w:val="20"/>
          <w:szCs w:val="20"/>
        </w:rPr>
        <w:t xml:space="preserve">P3L79: “...strongly reduced dispersal...” reduced dispersal distances, or a reduction in successful dispersal? Please clarify. </w:t>
      </w:r>
    </w:p>
    <w:p w14:paraId="284C7238"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P4L99: “Besides biotic...plants, various...” delete beginning of sentence and begin at ‘Various’ to avoid repetition. </w:t>
      </w:r>
    </w:p>
    <w:p w14:paraId="17C6A56A"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P4L100: “...are likely to have shaped...” consider replacing with ‘also influence’ to make sentence more concise. </w:t>
      </w:r>
    </w:p>
    <w:p w14:paraId="3AC48988"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P4L117: “...predictor variables, incl. current...” replace ‘incl.’ with ‘including’. </w:t>
      </w:r>
      <w:commentRangeEnd w:id="21"/>
      <w:r w:rsidR="003E7C79">
        <w:rPr>
          <w:rStyle w:val="CommentReference"/>
        </w:rPr>
        <w:commentReference w:id="21"/>
      </w:r>
    </w:p>
    <w:p w14:paraId="20DCFED3"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Methods</w:t>
      </w:r>
      <w:r w:rsidRPr="00B969D3">
        <w:rPr>
          <w:rFonts w:ascii="CIDFont+F2" w:eastAsia="Times New Roman" w:hAnsi="CIDFont+F2" w:cs="Times New Roman"/>
          <w:sz w:val="20"/>
          <w:szCs w:val="20"/>
        </w:rPr>
        <w:br/>
      </w:r>
      <w:commentRangeStart w:id="22"/>
      <w:r w:rsidRPr="00B969D3">
        <w:rPr>
          <w:rFonts w:ascii="CIDFont+F2" w:eastAsia="Times New Roman" w:hAnsi="CIDFont+F2" w:cs="Times New Roman"/>
          <w:sz w:val="20"/>
          <w:szCs w:val="20"/>
        </w:rPr>
        <w:t xml:space="preserve">P6L145-146: “We also run analyses by including...” replace with ‘We also ran analyses including’ </w:t>
      </w:r>
    </w:p>
    <w:p w14:paraId="5928A504"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P6L149: “Aarhus University Herbarium the...” insert a comma after ‘Herbarium’ </w:t>
      </w:r>
    </w:p>
    <w:p w14:paraId="074F656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P6L166: “</w:t>
      </w:r>
      <w:proofErr w:type="gramStart"/>
      <w:r w:rsidRPr="00B969D3">
        <w:rPr>
          <w:rFonts w:ascii="CIDFont+F2" w:eastAsia="Times New Roman" w:hAnsi="CIDFont+F2" w:cs="Times New Roman"/>
          <w:sz w:val="20"/>
          <w:szCs w:val="20"/>
        </w:rPr>
        <w:t>...(</w:t>
      </w:r>
      <w:proofErr w:type="gramEnd"/>
      <w:r w:rsidRPr="00B969D3">
        <w:rPr>
          <w:rFonts w:ascii="CIDFont+F2" w:eastAsia="Times New Roman" w:hAnsi="CIDFont+F2" w:cs="Times New Roman"/>
          <w:sz w:val="20"/>
          <w:szCs w:val="20"/>
        </w:rPr>
        <w:t>Kissling et al. (2014)...” remove extra bracket</w:t>
      </w:r>
      <w:r w:rsidRPr="00B969D3">
        <w:rPr>
          <w:rFonts w:ascii="CIDFont+F2" w:eastAsia="Times New Roman" w:hAnsi="CIDFont+F2" w:cs="Times New Roman"/>
          <w:sz w:val="20"/>
          <w:szCs w:val="20"/>
        </w:rPr>
        <w:br/>
        <w:t xml:space="preserve">P7L173: “...(following </w:t>
      </w:r>
      <w:proofErr w:type="spellStart"/>
      <w:r w:rsidRPr="00B969D3">
        <w:rPr>
          <w:rFonts w:ascii="CIDFont+F2" w:eastAsia="Times New Roman" w:hAnsi="CIDFont+F2" w:cs="Times New Roman"/>
          <w:sz w:val="20"/>
          <w:szCs w:val="20"/>
        </w:rPr>
        <w:t>Faurby</w:t>
      </w:r>
      <w:proofErr w:type="spellEnd"/>
      <w:r w:rsidRPr="00B969D3">
        <w:rPr>
          <w:rFonts w:ascii="CIDFont+F2" w:eastAsia="Times New Roman" w:hAnsi="CIDFont+F2" w:cs="Times New Roman"/>
          <w:sz w:val="20"/>
          <w:szCs w:val="20"/>
        </w:rPr>
        <w:t xml:space="preserve"> and </w:t>
      </w:r>
      <w:proofErr w:type="spellStart"/>
      <w:r w:rsidRPr="00B969D3">
        <w:rPr>
          <w:rFonts w:ascii="CIDFont+F2" w:eastAsia="Times New Roman" w:hAnsi="CIDFont+F2" w:cs="Times New Roman"/>
          <w:sz w:val="20"/>
          <w:szCs w:val="20"/>
        </w:rPr>
        <w:t>Svenning</w:t>
      </w:r>
      <w:proofErr w:type="spellEnd"/>
      <w:r w:rsidRPr="00B969D3">
        <w:rPr>
          <w:rFonts w:ascii="CIDFont+F2" w:eastAsia="Times New Roman" w:hAnsi="CIDFont+F2" w:cs="Times New Roman"/>
          <w:sz w:val="20"/>
          <w:szCs w:val="20"/>
        </w:rPr>
        <w:t xml:space="preserve"> (2015)).” Remove extra brackets </w:t>
      </w:r>
    </w:p>
    <w:p w14:paraId="0BF280F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P7L179-181: “For diet information...fruit and seed dispersers.” Currently, this sentence does not read very well. Consider rewriting/amending it </w:t>
      </w:r>
      <w:commentRangeEnd w:id="22"/>
      <w:r w:rsidR="003E7C79">
        <w:rPr>
          <w:rStyle w:val="CommentReference"/>
        </w:rPr>
        <w:commentReference w:id="22"/>
      </w:r>
    </w:p>
    <w:p w14:paraId="714ADF1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P7L201-202: Was the structure of Principal components qualitatively identical between the global analysis and the analysis of biogeographic realms? Would be nice to have tables of PCA outputs in the supplementary material. </w:t>
      </w:r>
    </w:p>
    <w:p w14:paraId="605E7C1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23"/>
      <w:r w:rsidRPr="00B969D3">
        <w:rPr>
          <w:rFonts w:ascii="CIDFont+F2" w:eastAsia="Times New Roman" w:hAnsi="CIDFont+F2" w:cs="Times New Roman"/>
          <w:sz w:val="20"/>
          <w:szCs w:val="20"/>
        </w:rPr>
        <w:t xml:space="preserve">P9L235: “...current mammal body sizes, with...” Consider ending the sentence at ‘body sizes.’ to reduce repetition. </w:t>
      </w:r>
      <w:commentRangeEnd w:id="23"/>
      <w:r w:rsidR="003E7C79">
        <w:rPr>
          <w:rStyle w:val="CommentReference"/>
        </w:rPr>
        <w:commentReference w:id="23"/>
      </w:r>
    </w:p>
    <w:p w14:paraId="23CBFB8A"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24"/>
      <w:r w:rsidRPr="00B969D3">
        <w:rPr>
          <w:rFonts w:ascii="CIDFont+F2" w:eastAsia="Times New Roman" w:hAnsi="CIDFont+F2" w:cs="Times New Roman"/>
          <w:sz w:val="20"/>
          <w:szCs w:val="20"/>
        </w:rPr>
        <w:t xml:space="preserve">P9L261-262: Was the structure of components consistent? See comment above. </w:t>
      </w:r>
      <w:commentRangeEnd w:id="24"/>
      <w:r w:rsidR="003E7C79">
        <w:rPr>
          <w:rStyle w:val="CommentReference"/>
        </w:rPr>
        <w:commentReference w:id="24"/>
      </w:r>
    </w:p>
    <w:p w14:paraId="637DADE7" w14:textId="77777777" w:rsidR="00A10CD4"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Results</w:t>
      </w:r>
      <w:r w:rsidRPr="00B969D3">
        <w:rPr>
          <w:rFonts w:ascii="CIDFont+F2" w:eastAsia="Times New Roman" w:hAnsi="CIDFont+F2" w:cs="Times New Roman"/>
          <w:sz w:val="20"/>
          <w:szCs w:val="20"/>
        </w:rPr>
        <w:br/>
      </w:r>
      <w:commentRangeStart w:id="25"/>
      <w:r w:rsidRPr="00B969D3">
        <w:rPr>
          <w:rFonts w:ascii="CIDFont+F2" w:eastAsia="Times New Roman" w:hAnsi="CIDFont+F2" w:cs="Times New Roman"/>
          <w:sz w:val="20"/>
          <w:szCs w:val="20"/>
        </w:rPr>
        <w:t xml:space="preserve">P12L324: “Fig. S2” replace with ‘Fig. S3’ </w:t>
      </w:r>
    </w:p>
    <w:p w14:paraId="67856FC6"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Discussion</w:t>
      </w:r>
      <w:r w:rsidRPr="00B969D3">
        <w:rPr>
          <w:rFonts w:ascii="CIDFont+F2" w:eastAsia="Times New Roman" w:hAnsi="CIDFont+F2" w:cs="Times New Roman"/>
          <w:sz w:val="20"/>
          <w:szCs w:val="20"/>
        </w:rPr>
        <w:br/>
        <w:t xml:space="preserve">P13L335: “...smaller losses than in...” delete ‘than’ </w:t>
      </w:r>
    </w:p>
    <w:p w14:paraId="051DFE9D"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P13L352: “...of fruit sizes...” replace with ‘of palm fruit sizes’</w:t>
      </w:r>
      <w:r w:rsidRPr="00B969D3">
        <w:rPr>
          <w:rFonts w:ascii="CIDFont+F2" w:eastAsia="Times New Roman" w:hAnsi="CIDFont+F2" w:cs="Times New Roman"/>
          <w:sz w:val="20"/>
          <w:szCs w:val="20"/>
        </w:rPr>
        <w:br/>
        <w:t xml:space="preserve">P14L375-379: The parentheses used in this sentence need to be tidied up. </w:t>
      </w:r>
    </w:p>
    <w:p w14:paraId="6ABD6DED"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P15L410-411: Consider amending this sentence by removing ‘of animal-dispersed plants and their vertebrate counterparts’ and replacing ‘consumer body sizes’ with ‘frugivore body sizes’. </w:t>
      </w:r>
      <w:commentRangeEnd w:id="25"/>
      <w:r w:rsidR="003E7C79">
        <w:rPr>
          <w:rStyle w:val="CommentReference"/>
        </w:rPr>
        <w:commentReference w:id="25"/>
      </w:r>
    </w:p>
    <w:p w14:paraId="002F135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Figures</w:t>
      </w:r>
      <w:r w:rsidRPr="00B969D3">
        <w:rPr>
          <w:rFonts w:ascii="CIDFont+F2" w:eastAsia="Times New Roman" w:hAnsi="CIDFont+F2" w:cs="Times New Roman"/>
          <w:sz w:val="20"/>
          <w:szCs w:val="20"/>
        </w:rPr>
        <w:br/>
        <w:t xml:space="preserve">In an effort to save space, I recommend </w:t>
      </w:r>
      <w:commentRangeStart w:id="26"/>
      <w:r w:rsidRPr="00B969D3">
        <w:rPr>
          <w:rFonts w:ascii="CIDFont+F2" w:eastAsia="Times New Roman" w:hAnsi="CIDFont+F2" w:cs="Times New Roman"/>
          <w:sz w:val="20"/>
          <w:szCs w:val="20"/>
        </w:rPr>
        <w:t xml:space="preserve">omitting Figure 3 (or moving it to the supplementary material). I feel the information in this figure can be adequately described in the text of the results. </w:t>
      </w:r>
      <w:commentRangeEnd w:id="26"/>
      <w:r w:rsidR="003E7C79">
        <w:rPr>
          <w:rStyle w:val="CommentReference"/>
        </w:rPr>
        <w:commentReference w:id="26"/>
      </w:r>
    </w:p>
    <w:p w14:paraId="290595D9" w14:textId="77777777" w:rsidR="00A10CD4" w:rsidRDefault="00A10CD4">
      <w:pPr>
        <w:spacing w:after="0" w:line="240" w:lineRule="auto"/>
        <w:outlineLvl w:val="9"/>
        <w:rPr>
          <w:rFonts w:ascii="CIDFont+F2" w:eastAsia="Times New Roman" w:hAnsi="CIDFont+F2" w:cs="Times New Roman"/>
          <w:sz w:val="20"/>
          <w:szCs w:val="20"/>
        </w:rPr>
      </w:pPr>
      <w:r>
        <w:rPr>
          <w:rFonts w:ascii="CIDFont+F2" w:eastAsia="Times New Roman" w:hAnsi="CIDFont+F2" w:cs="Times New Roman"/>
          <w:sz w:val="20"/>
          <w:szCs w:val="20"/>
        </w:rPr>
        <w:br w:type="page"/>
      </w:r>
    </w:p>
    <w:p w14:paraId="565263E0"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Referee: 3 </w:t>
      </w:r>
    </w:p>
    <w:p w14:paraId="31CE5986"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Comments to the Author</w:t>
      </w:r>
      <w:r w:rsidRPr="00B969D3">
        <w:rPr>
          <w:rFonts w:ascii="CIDFont+F2" w:eastAsia="Times New Roman" w:hAnsi="CIDFont+F2" w:cs="Times New Roman"/>
          <w:sz w:val="20"/>
          <w:szCs w:val="20"/>
        </w:rPr>
        <w:br/>
        <w:t xml:space="preserve">In this paper </w:t>
      </w:r>
      <w:proofErr w:type="spellStart"/>
      <w:r w:rsidRPr="00B969D3">
        <w:rPr>
          <w:rFonts w:ascii="CIDFont+F2" w:eastAsia="Times New Roman" w:hAnsi="CIDFont+F2" w:cs="Times New Roman"/>
          <w:sz w:val="20"/>
          <w:szCs w:val="20"/>
        </w:rPr>
        <w:t>Göldel</w:t>
      </w:r>
      <w:proofErr w:type="spellEnd"/>
      <w:r w:rsidRPr="00B969D3">
        <w:rPr>
          <w:rFonts w:ascii="CIDFont+F2" w:eastAsia="Times New Roman" w:hAnsi="CIDFont+F2" w:cs="Times New Roman"/>
          <w:sz w:val="20"/>
          <w:szCs w:val="20"/>
        </w:rPr>
        <w:t xml:space="preserve"> et al. study the association between the distribution of palms with varying seed sizes and the body mass of potential seed-dispersers in the present and recent past (Late Pleistocene). Their results suggest that the occurrence of large mammals, in particular the extinct megafauna, can partially predict the spatial distribution of mean fruit size in a broad scale. This is a relevant paper exploring an important question. My main suggestion is that the authors be more explicit about the limitations of their analyses. For </w:t>
      </w:r>
      <w:proofErr w:type="gramStart"/>
      <w:r w:rsidRPr="00B969D3">
        <w:rPr>
          <w:rFonts w:ascii="CIDFont+F2" w:eastAsia="Times New Roman" w:hAnsi="CIDFont+F2" w:cs="Times New Roman"/>
          <w:sz w:val="20"/>
          <w:szCs w:val="20"/>
        </w:rPr>
        <w:t>instance</w:t>
      </w:r>
      <w:proofErr w:type="gramEnd"/>
      <w:r w:rsidRPr="00B969D3">
        <w:rPr>
          <w:rFonts w:ascii="CIDFont+F2" w:eastAsia="Times New Roman" w:hAnsi="CIDFont+F2" w:cs="Times New Roman"/>
          <w:sz w:val="20"/>
          <w:szCs w:val="20"/>
        </w:rPr>
        <w:t xml:space="preserve"> each region is characterized by a mean size of the fruits and mammals. All information on the variation within a unit is disregarded.</w:t>
      </w:r>
      <w:commentRangeStart w:id="27"/>
      <w:r w:rsidRPr="00B969D3">
        <w:rPr>
          <w:rFonts w:ascii="CIDFont+F2" w:eastAsia="Times New Roman" w:hAnsi="CIDFont+F2" w:cs="Times New Roman"/>
          <w:sz w:val="20"/>
          <w:szCs w:val="20"/>
        </w:rPr>
        <w:t xml:space="preserve"> How could this be considered in future studies and what would they expect? Also, abundances are not </w:t>
      </w:r>
      <w:proofErr w:type="gramStart"/>
      <w:r w:rsidRPr="00B969D3">
        <w:rPr>
          <w:rFonts w:ascii="CIDFont+F2" w:eastAsia="Times New Roman" w:hAnsi="CIDFont+F2" w:cs="Times New Roman"/>
          <w:sz w:val="20"/>
          <w:szCs w:val="20"/>
        </w:rPr>
        <w:t>taken into account</w:t>
      </w:r>
      <w:proofErr w:type="gramEnd"/>
      <w:r w:rsidRPr="00B969D3">
        <w:rPr>
          <w:rFonts w:ascii="CIDFont+F2" w:eastAsia="Times New Roman" w:hAnsi="CIDFont+F2" w:cs="Times New Roman"/>
          <w:sz w:val="20"/>
          <w:szCs w:val="20"/>
        </w:rPr>
        <w:t xml:space="preserve">, only presence absence data. </w:t>
      </w:r>
      <w:proofErr w:type="gramStart"/>
      <w:r w:rsidRPr="00B969D3">
        <w:rPr>
          <w:rFonts w:ascii="CIDFont+F2" w:eastAsia="Times New Roman" w:hAnsi="CIDFont+F2" w:cs="Times New Roman"/>
          <w:sz w:val="20"/>
          <w:szCs w:val="20"/>
        </w:rPr>
        <w:t>Therefore</w:t>
      </w:r>
      <w:proofErr w:type="gramEnd"/>
      <w:r w:rsidRPr="00B969D3">
        <w:rPr>
          <w:rFonts w:ascii="CIDFont+F2" w:eastAsia="Times New Roman" w:hAnsi="CIDFont+F2" w:cs="Times New Roman"/>
          <w:sz w:val="20"/>
          <w:szCs w:val="20"/>
        </w:rPr>
        <w:t xml:space="preserve"> in some cases the mean body size and mean fruit size might be driven by very rare species. What is their expectation if body sizes and fruit sizes are weighted by local abundances</w:t>
      </w:r>
      <w:commentRangeEnd w:id="27"/>
      <w:r w:rsidR="007744CC">
        <w:rPr>
          <w:rStyle w:val="CommentReference"/>
        </w:rPr>
        <w:commentReference w:id="27"/>
      </w:r>
      <w:r w:rsidRPr="00B969D3">
        <w:rPr>
          <w:rFonts w:ascii="CIDFont+F2" w:eastAsia="Times New Roman" w:hAnsi="CIDFont+F2" w:cs="Times New Roman"/>
          <w:sz w:val="20"/>
          <w:szCs w:val="20"/>
        </w:rPr>
        <w:t xml:space="preserve">? I don’t think new analyses need to be conducted, especially because this information would not be available for most units, certainly not for the extinct mammals. Yet, the authors should at least discuss these limitations and their expectations if this information was available. Please see other minor suggestions below. </w:t>
      </w:r>
    </w:p>
    <w:p w14:paraId="544D38A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28"/>
      <w:r w:rsidRPr="00B969D3">
        <w:rPr>
          <w:rFonts w:ascii="CIDFont+F2" w:eastAsia="Times New Roman" w:hAnsi="CIDFont+F2" w:cs="Times New Roman"/>
          <w:sz w:val="20"/>
          <w:szCs w:val="20"/>
        </w:rPr>
        <w:t xml:space="preserve">Ln 42. Why bringing up deep time scales here? This was not analyzed and is not mentioned elsewhere </w:t>
      </w:r>
      <w:commentRangeEnd w:id="28"/>
      <w:r w:rsidR="00E571CE">
        <w:rPr>
          <w:rStyle w:val="CommentReference"/>
        </w:rPr>
        <w:commentReference w:id="28"/>
      </w:r>
    </w:p>
    <w:p w14:paraId="318349B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44. add comma before which </w:t>
      </w:r>
    </w:p>
    <w:p w14:paraId="14B0C728"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45. change survival for persistence </w:t>
      </w:r>
    </w:p>
    <w:p w14:paraId="5CD507CC"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53 change megafauna for megafaunal </w:t>
      </w:r>
    </w:p>
    <w:p w14:paraId="7398F4C6"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I suggest rewriting the conclusion section of the abstract so that it is more in line with the discussion of the paper. </w:t>
      </w:r>
    </w:p>
    <w:p w14:paraId="4DF33DB3" w14:textId="77777777" w:rsidR="00A10CD4"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29"/>
      <w:r w:rsidRPr="00B969D3">
        <w:rPr>
          <w:rFonts w:ascii="CIDFont+F2" w:eastAsia="Times New Roman" w:hAnsi="CIDFont+F2" w:cs="Times New Roman"/>
          <w:sz w:val="20"/>
          <w:szCs w:val="20"/>
        </w:rPr>
        <w:t xml:space="preserve">Ln 63. change other by surrogate </w:t>
      </w:r>
    </w:p>
    <w:p w14:paraId="0792D9E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84. It is not clear what they </w:t>
      </w:r>
      <w:proofErr w:type="gramStart"/>
      <w:r w:rsidRPr="00B969D3">
        <w:rPr>
          <w:rFonts w:ascii="CIDFont+F2" w:eastAsia="Times New Roman" w:hAnsi="CIDFont+F2" w:cs="Times New Roman"/>
          <w:sz w:val="20"/>
          <w:szCs w:val="20"/>
        </w:rPr>
        <w:t>refers</w:t>
      </w:r>
      <w:proofErr w:type="gramEnd"/>
      <w:r w:rsidRPr="00B969D3">
        <w:rPr>
          <w:rFonts w:ascii="CIDFont+F2" w:eastAsia="Times New Roman" w:hAnsi="CIDFont+F2" w:cs="Times New Roman"/>
          <w:sz w:val="20"/>
          <w:szCs w:val="20"/>
        </w:rPr>
        <w:t xml:space="preserve"> to here. I guess you mean palms? In </w:t>
      </w:r>
      <w:proofErr w:type="gramStart"/>
      <w:r w:rsidRPr="00B969D3">
        <w:rPr>
          <w:rFonts w:ascii="CIDFont+F2" w:eastAsia="Times New Roman" w:hAnsi="CIDFont+F2" w:cs="Times New Roman"/>
          <w:sz w:val="20"/>
          <w:szCs w:val="20"/>
        </w:rPr>
        <w:t>fact</w:t>
      </w:r>
      <w:proofErr w:type="gramEnd"/>
      <w:r w:rsidRPr="00B969D3">
        <w:rPr>
          <w:rFonts w:ascii="CIDFont+F2" w:eastAsia="Times New Roman" w:hAnsi="CIDFont+F2" w:cs="Times New Roman"/>
          <w:sz w:val="20"/>
          <w:szCs w:val="20"/>
        </w:rPr>
        <w:t xml:space="preserve"> it would be more accurate to say that the fruits of the palms are important food sources, right? Please rewrite. </w:t>
      </w:r>
    </w:p>
    <w:p w14:paraId="27BEB05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109. comma after New World. </w:t>
      </w:r>
    </w:p>
    <w:p w14:paraId="597FB446"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173. I understand the term “present-natural ranges” is being used in reference to a previous study. However, this term is not self-explanatory and may make the interpretation of the results and figures harder, especially when instead of present-natural ranges or distribution you use present-natural mammals or frugivores, which makes no sense at all. </w:t>
      </w:r>
    </w:p>
    <w:p w14:paraId="1333C3E3"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177. change current for extant </w:t>
      </w:r>
    </w:p>
    <w:p w14:paraId="43EEA8DE"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178. It’s not clear why you have 691 “current” species in the previous sentence and 1899 here. </w:t>
      </w:r>
    </w:p>
    <w:p w14:paraId="35D1187A"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180. “are most likely represent” - please rewrite </w:t>
      </w:r>
    </w:p>
    <w:p w14:paraId="31A4D344"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181. This sentence is hard to follow. These details should be presented in a clearer way. </w:t>
      </w:r>
    </w:p>
    <w:p w14:paraId="1B49B478"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183-185. This sound a bit awkward. Are you thus choosing a biased estimate on purpose? </w:t>
      </w:r>
    </w:p>
    <w:p w14:paraId="759D0E1F"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214. “calculated mean values were calculated” Please correct </w:t>
      </w:r>
      <w:commentRangeEnd w:id="29"/>
      <w:r w:rsidR="00E571CE">
        <w:rPr>
          <w:rStyle w:val="CommentReference"/>
        </w:rPr>
        <w:commentReference w:id="29"/>
      </w:r>
    </w:p>
    <w:p w14:paraId="2533B3C0"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lastRenderedPageBreak/>
        <w:t xml:space="preserve">Ln </w:t>
      </w:r>
      <w:commentRangeStart w:id="30"/>
      <w:r w:rsidRPr="00B969D3">
        <w:rPr>
          <w:rFonts w:ascii="CIDFont+F2" w:eastAsia="Times New Roman" w:hAnsi="CIDFont+F2" w:cs="Times New Roman"/>
          <w:sz w:val="20"/>
          <w:szCs w:val="20"/>
        </w:rPr>
        <w:t xml:space="preserve">328. A co-adaptation implies reciprocal evolution what, in the case of these seed dispersal interactions is unlikely. I think it is not reasonable that large frugivores evolved large body sizes in response to changing size of fruits. </w:t>
      </w:r>
      <w:commentRangeEnd w:id="30"/>
      <w:r w:rsidR="00E571CE">
        <w:rPr>
          <w:rStyle w:val="CommentReference"/>
        </w:rPr>
        <w:commentReference w:id="30"/>
      </w:r>
    </w:p>
    <w:p w14:paraId="4B838339"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31"/>
      <w:r w:rsidRPr="00B969D3">
        <w:rPr>
          <w:rFonts w:ascii="CIDFont+F2" w:eastAsia="Times New Roman" w:hAnsi="CIDFont+F2" w:cs="Times New Roman"/>
          <w:sz w:val="20"/>
          <w:szCs w:val="20"/>
        </w:rPr>
        <w:t xml:space="preserve">Ln 330. I think the argument that your results offer “strong support to the functional relationship between palms and frugivores” should be toned down... it is still correlational. </w:t>
      </w:r>
    </w:p>
    <w:p w14:paraId="0F4DFD93"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355. Maybe it would be more accurate to say that the listed factors affect the current distribution patterns. </w:t>
      </w:r>
    </w:p>
    <w:p w14:paraId="3E05980A"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359. Would it be possible that fruit sizes are affected by the </w:t>
      </w:r>
      <w:commentRangeStart w:id="32"/>
      <w:r w:rsidRPr="00B969D3">
        <w:rPr>
          <w:rFonts w:ascii="CIDFont+F2" w:eastAsia="Times New Roman" w:hAnsi="CIDFont+F2" w:cs="Times New Roman"/>
          <w:sz w:val="20"/>
          <w:szCs w:val="20"/>
        </w:rPr>
        <w:t xml:space="preserve">vegetation type as a whole, i.e., open vs closed habitats? </w:t>
      </w:r>
      <w:commentRangeEnd w:id="32"/>
      <w:r w:rsidR="00E571CE">
        <w:rPr>
          <w:rStyle w:val="CommentReference"/>
        </w:rPr>
        <w:commentReference w:id="32"/>
      </w:r>
    </w:p>
    <w:p w14:paraId="77A694D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Ln 360-362. This argument is hard to follow. Please rewrite the sentence Ln 382. What about primates? Do they use a different set of fruits?</w:t>
      </w:r>
      <w:r w:rsidRPr="00B969D3">
        <w:rPr>
          <w:rFonts w:ascii="CIDFont+F2" w:eastAsia="Times New Roman" w:hAnsi="CIDFont+F2" w:cs="Times New Roman"/>
          <w:sz w:val="20"/>
          <w:szCs w:val="20"/>
        </w:rPr>
        <w:br/>
        <w:t xml:space="preserve">Ln 394. This is a finalist sentence. Please rewrite </w:t>
      </w:r>
    </w:p>
    <w:p w14:paraId="4CA8FACF"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396. Possible mechanisms were already discussed in the introduction so I would not say it can be considered that “mysterious”. </w:t>
      </w:r>
      <w:proofErr w:type="gramStart"/>
      <w:r w:rsidRPr="00B969D3">
        <w:rPr>
          <w:rFonts w:ascii="CIDFont+F2" w:eastAsia="Times New Roman" w:hAnsi="CIDFont+F2" w:cs="Times New Roman"/>
          <w:sz w:val="20"/>
          <w:szCs w:val="20"/>
        </w:rPr>
        <w:t>Moreover</w:t>
      </w:r>
      <w:proofErr w:type="gramEnd"/>
      <w:r w:rsidRPr="00B969D3">
        <w:rPr>
          <w:rFonts w:ascii="CIDFont+F2" w:eastAsia="Times New Roman" w:hAnsi="CIDFont+F2" w:cs="Times New Roman"/>
          <w:sz w:val="20"/>
          <w:szCs w:val="20"/>
        </w:rPr>
        <w:t xml:space="preserve"> although seed dispersal is certainly important for recruitment for several plants, it is not essential for reproduction. </w:t>
      </w:r>
      <w:commentRangeEnd w:id="31"/>
      <w:r w:rsidR="00E571CE">
        <w:rPr>
          <w:rStyle w:val="CommentReference"/>
        </w:rPr>
        <w:commentReference w:id="31"/>
      </w:r>
    </w:p>
    <w:p w14:paraId="09AAB709" w14:textId="77777777" w:rsidR="00A10CD4"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471. have - has </w:t>
      </w:r>
    </w:p>
    <w:p w14:paraId="753C93F5"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33"/>
      <w:r w:rsidRPr="00B969D3">
        <w:rPr>
          <w:rFonts w:ascii="CIDFont+F2" w:eastAsia="Times New Roman" w:hAnsi="CIDFont+F2" w:cs="Times New Roman"/>
          <w:sz w:val="20"/>
          <w:szCs w:val="20"/>
        </w:rPr>
        <w:t xml:space="preserve">Ln 419. Doughty et al. </w:t>
      </w:r>
      <w:proofErr w:type="spellStart"/>
      <w:r w:rsidRPr="00B969D3">
        <w:rPr>
          <w:rFonts w:ascii="CIDFont+F2" w:eastAsia="Times New Roman" w:hAnsi="CIDFont+F2" w:cs="Times New Roman"/>
          <w:sz w:val="20"/>
          <w:szCs w:val="20"/>
        </w:rPr>
        <w:t>were</w:t>
      </w:r>
      <w:proofErr w:type="spellEnd"/>
      <w:r w:rsidRPr="00B969D3">
        <w:rPr>
          <w:rFonts w:ascii="CIDFont+F2" w:eastAsia="Times New Roman" w:hAnsi="CIDFont+F2" w:cs="Times New Roman"/>
          <w:sz w:val="20"/>
          <w:szCs w:val="20"/>
        </w:rPr>
        <w:t xml:space="preserve"> not discussing population structure but vegetation structure. Population structure can change very quickly locally and there are a number of studies showing, for instance, how hunting of frugivores can impact recruitment of fleshy-fruited plants. see Harrison et al. 2013 - </w:t>
      </w:r>
      <w:proofErr w:type="spellStart"/>
      <w:r w:rsidRPr="00B969D3">
        <w:rPr>
          <w:rFonts w:ascii="CIDFont+F2" w:eastAsia="Times New Roman" w:hAnsi="CIDFont+F2" w:cs="Times New Roman"/>
          <w:sz w:val="20"/>
          <w:szCs w:val="20"/>
        </w:rPr>
        <w:t>Ecol</w:t>
      </w:r>
      <w:proofErr w:type="spellEnd"/>
      <w:r w:rsidRPr="00B969D3">
        <w:rPr>
          <w:rFonts w:ascii="CIDFont+F2" w:eastAsia="Times New Roman" w:hAnsi="CIDFont+F2" w:cs="Times New Roman"/>
          <w:sz w:val="20"/>
          <w:szCs w:val="20"/>
        </w:rPr>
        <w:t xml:space="preserve"> Lett; Brodie et al. 2009 - </w:t>
      </w:r>
      <w:proofErr w:type="spellStart"/>
      <w:r w:rsidRPr="00B969D3">
        <w:rPr>
          <w:rFonts w:ascii="CIDFont+F2" w:eastAsia="Times New Roman" w:hAnsi="CIDFont+F2" w:cs="Times New Roman"/>
          <w:sz w:val="20"/>
          <w:szCs w:val="20"/>
        </w:rPr>
        <w:t>Ecol</w:t>
      </w:r>
      <w:proofErr w:type="spellEnd"/>
      <w:r w:rsidRPr="00B969D3">
        <w:rPr>
          <w:rFonts w:ascii="CIDFont+F2" w:eastAsia="Times New Roman" w:hAnsi="CIDFont+F2" w:cs="Times New Roman"/>
          <w:sz w:val="20"/>
          <w:szCs w:val="20"/>
        </w:rPr>
        <w:t xml:space="preserve"> </w:t>
      </w:r>
      <w:proofErr w:type="spellStart"/>
      <w:r w:rsidRPr="00B969D3">
        <w:rPr>
          <w:rFonts w:ascii="CIDFont+F2" w:eastAsia="Times New Roman" w:hAnsi="CIDFont+F2" w:cs="Times New Roman"/>
          <w:sz w:val="20"/>
          <w:szCs w:val="20"/>
        </w:rPr>
        <w:t>Appl</w:t>
      </w:r>
      <w:proofErr w:type="spellEnd"/>
      <w:r w:rsidRPr="00B969D3">
        <w:rPr>
          <w:rFonts w:ascii="CIDFont+F2" w:eastAsia="Times New Roman" w:hAnsi="CIDFont+F2" w:cs="Times New Roman"/>
          <w:sz w:val="20"/>
          <w:szCs w:val="20"/>
        </w:rPr>
        <w:t xml:space="preserve">, </w:t>
      </w:r>
      <w:proofErr w:type="spellStart"/>
      <w:r w:rsidRPr="00B969D3">
        <w:rPr>
          <w:rFonts w:ascii="CIDFont+F2" w:eastAsia="Times New Roman" w:hAnsi="CIDFont+F2" w:cs="Times New Roman"/>
          <w:sz w:val="20"/>
          <w:szCs w:val="20"/>
        </w:rPr>
        <w:t>Effiom</w:t>
      </w:r>
      <w:proofErr w:type="spellEnd"/>
      <w:r w:rsidRPr="00B969D3">
        <w:rPr>
          <w:rFonts w:ascii="CIDFont+F2" w:eastAsia="Times New Roman" w:hAnsi="CIDFont+F2" w:cs="Times New Roman"/>
          <w:sz w:val="20"/>
          <w:szCs w:val="20"/>
        </w:rPr>
        <w:t xml:space="preserve"> et al. 2013 Proc B; Wright et al. 2007 - </w:t>
      </w:r>
      <w:proofErr w:type="spellStart"/>
      <w:r w:rsidRPr="00B969D3">
        <w:rPr>
          <w:rFonts w:ascii="CIDFont+F2" w:eastAsia="Times New Roman" w:hAnsi="CIDFont+F2" w:cs="Times New Roman"/>
          <w:sz w:val="20"/>
          <w:szCs w:val="20"/>
        </w:rPr>
        <w:t>Biotropica</w:t>
      </w:r>
      <w:proofErr w:type="spellEnd"/>
      <w:r w:rsidRPr="00B969D3">
        <w:rPr>
          <w:rFonts w:ascii="CIDFont+F2" w:eastAsia="Times New Roman" w:hAnsi="CIDFont+F2" w:cs="Times New Roman"/>
          <w:sz w:val="20"/>
          <w:szCs w:val="20"/>
        </w:rPr>
        <w:t xml:space="preserve">, </w:t>
      </w:r>
      <w:proofErr w:type="spellStart"/>
      <w:r w:rsidRPr="00B969D3">
        <w:rPr>
          <w:rFonts w:ascii="CIDFont+F2" w:eastAsia="Times New Roman" w:hAnsi="CIDFont+F2" w:cs="Times New Roman"/>
          <w:sz w:val="20"/>
          <w:szCs w:val="20"/>
        </w:rPr>
        <w:t>Vanthome</w:t>
      </w:r>
      <w:proofErr w:type="spellEnd"/>
      <w:r w:rsidRPr="00B969D3">
        <w:rPr>
          <w:rFonts w:ascii="CIDFont+F2" w:eastAsia="Times New Roman" w:hAnsi="CIDFont+F2" w:cs="Times New Roman"/>
          <w:sz w:val="20"/>
          <w:szCs w:val="20"/>
        </w:rPr>
        <w:t xml:space="preserve"> et al. 2010 - </w:t>
      </w:r>
      <w:proofErr w:type="spellStart"/>
      <w:r w:rsidRPr="00B969D3">
        <w:rPr>
          <w:rFonts w:ascii="CIDFont+F2" w:eastAsia="Times New Roman" w:hAnsi="CIDFont+F2" w:cs="Times New Roman"/>
          <w:sz w:val="20"/>
          <w:szCs w:val="20"/>
        </w:rPr>
        <w:t>Biotropica</w:t>
      </w:r>
      <w:proofErr w:type="spellEnd"/>
      <w:r w:rsidRPr="00B969D3">
        <w:rPr>
          <w:rFonts w:ascii="CIDFont+F2" w:eastAsia="Times New Roman" w:hAnsi="CIDFont+F2" w:cs="Times New Roman"/>
          <w:sz w:val="20"/>
          <w:szCs w:val="20"/>
        </w:rPr>
        <w:t xml:space="preserve">... </w:t>
      </w:r>
      <w:commentRangeEnd w:id="33"/>
      <w:r w:rsidR="00E571CE">
        <w:rPr>
          <w:rStyle w:val="CommentReference"/>
        </w:rPr>
        <w:commentReference w:id="33"/>
      </w:r>
    </w:p>
    <w:p w14:paraId="300506FB"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Ln 430. megafauna - population of megafauna species Ln 434. Check Pires et al. 2014 - </w:t>
      </w:r>
      <w:proofErr w:type="spellStart"/>
      <w:r w:rsidRPr="00B969D3">
        <w:rPr>
          <w:rFonts w:ascii="CIDFont+F2" w:eastAsia="Times New Roman" w:hAnsi="CIDFont+F2" w:cs="Times New Roman"/>
          <w:sz w:val="20"/>
          <w:szCs w:val="20"/>
        </w:rPr>
        <w:t>Oecologia</w:t>
      </w:r>
      <w:proofErr w:type="spellEnd"/>
      <w:r w:rsidRPr="00B969D3">
        <w:rPr>
          <w:rFonts w:ascii="CIDFont+F2" w:eastAsia="Times New Roman" w:hAnsi="CIDFont+F2" w:cs="Times New Roman"/>
          <w:sz w:val="20"/>
          <w:szCs w:val="20"/>
        </w:rPr>
        <w:br/>
        <w:t>Ln 439. ...but this relationship only emerges...</w:t>
      </w:r>
      <w:r w:rsidRPr="00B969D3">
        <w:rPr>
          <w:rFonts w:ascii="CIDFont+F2" w:eastAsia="Times New Roman" w:hAnsi="CIDFont+F2" w:cs="Times New Roman"/>
          <w:sz w:val="20"/>
          <w:szCs w:val="20"/>
        </w:rPr>
        <w:br/>
        <w:t xml:space="preserve">Ln 444. Do you mean studies such as this one? </w:t>
      </w:r>
    </w:p>
    <w:p w14:paraId="4BE99117"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34"/>
      <w:r w:rsidRPr="00B969D3">
        <w:rPr>
          <w:rFonts w:ascii="CIDFont+F2" w:eastAsia="Times New Roman" w:hAnsi="CIDFont+F2" w:cs="Times New Roman"/>
          <w:sz w:val="20"/>
          <w:szCs w:val="20"/>
        </w:rPr>
        <w:t xml:space="preserve">Figure 1. The term present -natural is confusing </w:t>
      </w:r>
      <w:commentRangeEnd w:id="34"/>
      <w:r w:rsidR="00F909FD">
        <w:rPr>
          <w:rStyle w:val="CommentReference"/>
        </w:rPr>
        <w:commentReference w:id="34"/>
      </w:r>
    </w:p>
    <w:p w14:paraId="5A700B40"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commentRangeStart w:id="35"/>
      <w:r w:rsidRPr="00B969D3">
        <w:rPr>
          <w:rFonts w:ascii="CIDFont+F2" w:eastAsia="Times New Roman" w:hAnsi="CIDFont+F2" w:cs="Times New Roman"/>
          <w:sz w:val="20"/>
          <w:szCs w:val="20"/>
        </w:rPr>
        <w:t xml:space="preserve">figure 3. There is no need for a figure to present two values. Unless this figure conveys more </w:t>
      </w:r>
      <w:proofErr w:type="gramStart"/>
      <w:r w:rsidRPr="00B969D3">
        <w:rPr>
          <w:rFonts w:ascii="CIDFont+F2" w:eastAsia="Times New Roman" w:hAnsi="CIDFont+F2" w:cs="Times New Roman"/>
          <w:sz w:val="20"/>
          <w:szCs w:val="20"/>
        </w:rPr>
        <w:t>information</w:t>
      </w:r>
      <w:proofErr w:type="gramEnd"/>
      <w:r w:rsidRPr="00B969D3">
        <w:rPr>
          <w:rFonts w:ascii="CIDFont+F2" w:eastAsia="Times New Roman" w:hAnsi="CIDFont+F2" w:cs="Times New Roman"/>
          <w:sz w:val="20"/>
          <w:szCs w:val="20"/>
        </w:rPr>
        <w:t xml:space="preserve"> it should be removed </w:t>
      </w:r>
      <w:commentRangeEnd w:id="35"/>
      <w:r w:rsidR="003E7C79">
        <w:rPr>
          <w:rStyle w:val="CommentReference"/>
        </w:rPr>
        <w:commentReference w:id="35"/>
      </w:r>
    </w:p>
    <w:p w14:paraId="176C85AC" w14:textId="77777777" w:rsidR="00B969D3" w:rsidRPr="00B969D3" w:rsidRDefault="00B969D3" w:rsidP="00B969D3">
      <w:pPr>
        <w:shd w:val="clear" w:color="auto" w:fill="FFFFFF"/>
        <w:spacing w:before="100" w:beforeAutospacing="1" w:after="100" w:afterAutospacing="1" w:line="240" w:lineRule="auto"/>
        <w:outlineLvl w:val="9"/>
        <w:rPr>
          <w:rFonts w:ascii="Times New Roman" w:eastAsia="Times New Roman" w:hAnsi="Times New Roman" w:cs="Times New Roman"/>
          <w:sz w:val="20"/>
          <w:szCs w:val="20"/>
        </w:rPr>
      </w:pPr>
      <w:r w:rsidRPr="00B969D3">
        <w:rPr>
          <w:rFonts w:ascii="CIDFont+F2" w:eastAsia="Times New Roman" w:hAnsi="CIDFont+F2" w:cs="Times New Roman"/>
          <w:sz w:val="20"/>
          <w:szCs w:val="20"/>
        </w:rPr>
        <w:t xml:space="preserve">Figure 4. </w:t>
      </w:r>
      <w:proofErr w:type="gramStart"/>
      <w:r w:rsidRPr="00B969D3">
        <w:rPr>
          <w:rFonts w:ascii="CIDFont+F2" w:eastAsia="Times New Roman" w:hAnsi="CIDFont+F2" w:cs="Times New Roman"/>
          <w:sz w:val="20"/>
          <w:szCs w:val="20"/>
        </w:rPr>
        <w:t>Again</w:t>
      </w:r>
      <w:proofErr w:type="gramEnd"/>
      <w:r w:rsidRPr="00B969D3">
        <w:rPr>
          <w:rFonts w:ascii="CIDFont+F2" w:eastAsia="Times New Roman" w:hAnsi="CIDFont+F2" w:cs="Times New Roman"/>
          <w:sz w:val="20"/>
          <w:szCs w:val="20"/>
        </w:rPr>
        <w:t xml:space="preserve"> this term present-natural makes the figure harder to read, especially since you are talking about both extant and extinct mammals.</w:t>
      </w:r>
    </w:p>
    <w:p w14:paraId="3950CEC8" w14:textId="77777777" w:rsidR="00E3295D" w:rsidRPr="00B969D3" w:rsidRDefault="007E49AE">
      <w:pPr>
        <w:rPr>
          <w:sz w:val="20"/>
          <w:szCs w:val="20"/>
        </w:rPr>
      </w:pPr>
    </w:p>
    <w:sectPr w:rsidR="00E3295D" w:rsidRPr="00B969D3" w:rsidSect="00414B1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Lim Jun Ying" w:date="2018-10-01T15:32:00Z" w:initials="LJY">
    <w:p w14:paraId="651776C4" w14:textId="7EF3B2A6" w:rsidR="00E62793" w:rsidRDefault="00E62793">
      <w:pPr>
        <w:pStyle w:val="CommentText"/>
      </w:pPr>
      <w:r>
        <w:rPr>
          <w:rStyle w:val="CommentReference"/>
        </w:rPr>
        <w:annotationRef/>
      </w:r>
      <w:r>
        <w:t>Supplementary figure?</w:t>
      </w:r>
    </w:p>
  </w:comment>
  <w:comment w:id="1" w:author="Lim Jun Ying" w:date="2018-09-26T11:27:00Z" w:initials="LJY">
    <w:p w14:paraId="68D2EADE" w14:textId="32741EC4" w:rsidR="00764CA7" w:rsidRDefault="00764CA7">
      <w:pPr>
        <w:pStyle w:val="CommentText"/>
      </w:pPr>
      <w:r>
        <w:rPr>
          <w:rStyle w:val="CommentReference"/>
        </w:rPr>
        <w:annotationRef/>
      </w:r>
      <w:r>
        <w:t>Can we use more sophisticated ways to fill in this data? Perhaps the Bayesian hierarchical method that Daniel mentioned?</w:t>
      </w:r>
    </w:p>
  </w:comment>
  <w:comment w:id="3" w:author="Lim Jun Ying" w:date="2018-09-26T11:28:00Z" w:initials="LJY">
    <w:p w14:paraId="5FF45780" w14:textId="0C2A1729" w:rsidR="00732DF6" w:rsidRDefault="00732DF6">
      <w:pPr>
        <w:pStyle w:val="CommentText"/>
      </w:pPr>
      <w:r>
        <w:rPr>
          <w:rStyle w:val="CommentReference"/>
        </w:rPr>
        <w:annotationRef/>
      </w:r>
      <w:r>
        <w:t xml:space="preserve">Nothing much we can do about this, except better justify this. From a scientific standpoint, </w:t>
      </w:r>
    </w:p>
  </w:comment>
  <w:comment w:id="4" w:author="Lim Jun Ying" w:date="2018-09-26T11:32:00Z" w:initials="LJY">
    <w:p w14:paraId="1D49144C" w14:textId="7C084C51" w:rsidR="00396591" w:rsidRDefault="00732DF6">
      <w:pPr>
        <w:pStyle w:val="CommentText"/>
      </w:pPr>
      <w:r>
        <w:rPr>
          <w:rStyle w:val="CommentReference"/>
        </w:rPr>
        <w:annotationRef/>
      </w:r>
      <w:r w:rsidR="00396591">
        <w:t>Interestingly, this question is about the mammals themselves. Whether a radiation of small mammals may be driving down average body sizes in the New World</w:t>
      </w:r>
      <w:r w:rsidR="002250AB">
        <w:t>.</w:t>
      </w:r>
    </w:p>
    <w:p w14:paraId="7954A24F" w14:textId="77777777" w:rsidR="00732DF6" w:rsidRDefault="00732DF6">
      <w:pPr>
        <w:pStyle w:val="CommentText"/>
      </w:pPr>
    </w:p>
    <w:p w14:paraId="5DC9DA9A" w14:textId="3AF4274D" w:rsidR="002250AB" w:rsidRDefault="002250AB">
      <w:pPr>
        <w:pStyle w:val="CommentText"/>
      </w:pPr>
      <w:r>
        <w:t>Comparative methods like PGLS are not feasible as these are assemblage scale (not lineage scale). But one way to deal with potential phylogenetic autocorrelation would be to test observed averages against null assemblages drawn from the full biogeographic pool.</w:t>
      </w:r>
    </w:p>
    <w:p w14:paraId="43947B1B" w14:textId="77777777" w:rsidR="002250AB" w:rsidRDefault="002250AB">
      <w:pPr>
        <w:pStyle w:val="CommentText"/>
      </w:pPr>
    </w:p>
    <w:p w14:paraId="32439540" w14:textId="0D54F5D4" w:rsidR="002250AB" w:rsidRDefault="002250AB">
      <w:pPr>
        <w:pStyle w:val="CommentText"/>
      </w:pPr>
      <w:r>
        <w:t>However, one might ask if phylogenetic autocorrelation is important, if body sizes of frugivores are small, then shouldn’t there be either differential diversification of small fruits or convergent evolution towards smaller fruit sizes?</w:t>
      </w:r>
    </w:p>
    <w:p w14:paraId="23D42D59" w14:textId="77777777" w:rsidR="002250AB" w:rsidRDefault="002250AB">
      <w:pPr>
        <w:pStyle w:val="CommentText"/>
      </w:pPr>
    </w:p>
    <w:p w14:paraId="2E5DE49B" w14:textId="42700057" w:rsidR="00396591" w:rsidRDefault="00396591">
      <w:pPr>
        <w:pStyle w:val="CommentText"/>
      </w:pPr>
      <w:r>
        <w:t xml:space="preserve">Results also support the fact that extinction of megafaunal fruits are higher in the </w:t>
      </w:r>
      <w:r w:rsidR="002250AB">
        <w:t>Qua</w:t>
      </w:r>
      <w:r>
        <w:t>te</w:t>
      </w:r>
      <w:r w:rsidR="002250AB">
        <w:t>r</w:t>
      </w:r>
      <w:r>
        <w:t>nary, largely driven by new world lineages.</w:t>
      </w:r>
    </w:p>
    <w:p w14:paraId="3B43179E" w14:textId="4465E05D" w:rsidR="00732DF6" w:rsidRDefault="00732DF6">
      <w:pPr>
        <w:pStyle w:val="CommentText"/>
      </w:pPr>
    </w:p>
  </w:comment>
  <w:comment w:id="5" w:author="Lim Jun Ying" w:date="2018-09-26T12:03:00Z" w:initials="LJY">
    <w:p w14:paraId="0F677D64" w14:textId="13B6E031" w:rsidR="002250AB" w:rsidRDefault="002250AB">
      <w:pPr>
        <w:pStyle w:val="CommentText"/>
      </w:pPr>
      <w:r>
        <w:rPr>
          <w:rStyle w:val="CommentReference"/>
        </w:rPr>
        <w:annotationRef/>
      </w:r>
      <w:r>
        <w:t>Potentially a good solution</w:t>
      </w:r>
    </w:p>
  </w:comment>
  <w:comment w:id="6" w:author="Lim Jun Ying" w:date="2018-09-26T12:07:00Z" w:initials="LJY">
    <w:p w14:paraId="5EC8F50D" w14:textId="5B407A33" w:rsidR="002250AB" w:rsidRDefault="002250AB">
      <w:pPr>
        <w:pStyle w:val="CommentText"/>
      </w:pPr>
      <w:r>
        <w:rPr>
          <w:rStyle w:val="CommentReference"/>
        </w:rPr>
        <w:annotationRef/>
      </w:r>
      <w:r w:rsidR="00046ABE">
        <w:t>True, worth exploring</w:t>
      </w:r>
    </w:p>
  </w:comment>
  <w:comment w:id="7" w:author="Lim Jun Ying" w:date="2018-09-26T12:08:00Z" w:initials="LJY">
    <w:p w14:paraId="235A62BA" w14:textId="5D1BA9F0" w:rsidR="00046ABE" w:rsidRDefault="00046ABE">
      <w:pPr>
        <w:pStyle w:val="CommentText"/>
      </w:pPr>
      <w:r>
        <w:rPr>
          <w:rStyle w:val="CommentReference"/>
        </w:rPr>
        <w:annotationRef/>
      </w:r>
      <w:r>
        <w:t>One could simply exclude them to see if it makes a difference to the regression analysis</w:t>
      </w:r>
    </w:p>
  </w:comment>
  <w:comment w:id="8" w:author="Lim Jun Ying" w:date="2018-09-26T12:09:00Z" w:initials="LJY">
    <w:p w14:paraId="539CEC9D" w14:textId="52C2A938" w:rsidR="00046ABE" w:rsidRDefault="00046ABE">
      <w:pPr>
        <w:pStyle w:val="CommentText"/>
      </w:pPr>
      <w:r>
        <w:rPr>
          <w:rStyle w:val="CommentReference"/>
        </w:rPr>
        <w:annotationRef/>
      </w:r>
      <w:r>
        <w:t>Simple re-analysis to use PMIP3 simulations</w:t>
      </w:r>
    </w:p>
  </w:comment>
  <w:comment w:id="9" w:author="Lim Jun Ying" w:date="2018-09-26T12:11:00Z" w:initials="LJY">
    <w:p w14:paraId="099EBC7D" w14:textId="77777777" w:rsidR="00B65928" w:rsidRDefault="00B65928">
      <w:pPr>
        <w:pStyle w:val="CommentText"/>
      </w:pPr>
      <w:r>
        <w:rPr>
          <w:rStyle w:val="CommentReference"/>
        </w:rPr>
        <w:annotationRef/>
      </w:r>
      <w:r w:rsidR="00321EEA">
        <w:t xml:space="preserve">Author seems to have a bone to pick with </w:t>
      </w:r>
      <w:proofErr w:type="spellStart"/>
      <w:r w:rsidR="00321EEA">
        <w:t>Faurby</w:t>
      </w:r>
      <w:proofErr w:type="spellEnd"/>
      <w:r w:rsidR="00321EEA">
        <w:t xml:space="preserve"> and </w:t>
      </w:r>
      <w:proofErr w:type="spellStart"/>
      <w:r w:rsidR="00321EEA">
        <w:t>Svenning</w:t>
      </w:r>
      <w:proofErr w:type="spellEnd"/>
      <w:r w:rsidR="00321EEA">
        <w:t xml:space="preserve"> (2015) ranges. I don’t particularly understand why SDMs would give you a better answer</w:t>
      </w:r>
      <w:r w:rsidR="00F74F97">
        <w:t>…</w:t>
      </w:r>
    </w:p>
    <w:p w14:paraId="29B1BA83" w14:textId="77777777" w:rsidR="00F74F97" w:rsidRDefault="00F74F97">
      <w:pPr>
        <w:pStyle w:val="CommentText"/>
      </w:pPr>
    </w:p>
    <w:p w14:paraId="383D7C16" w14:textId="6F67DBF2" w:rsidR="00F74F97" w:rsidRDefault="00F74F97">
      <w:pPr>
        <w:pStyle w:val="CommentText"/>
      </w:pPr>
      <w:r>
        <w:t xml:space="preserve">Not sure what he means by </w:t>
      </w:r>
      <w:proofErr w:type="spellStart"/>
      <w:r>
        <w:t>Svenning</w:t>
      </w:r>
      <w:proofErr w:type="spellEnd"/>
      <w:r>
        <w:t xml:space="preserve"> et al 2011…</w:t>
      </w:r>
    </w:p>
  </w:comment>
  <w:comment w:id="10" w:author="Lim Jun Ying" w:date="2018-09-26T12:49:00Z" w:initials="LJY">
    <w:p w14:paraId="0D1390EC" w14:textId="4043533D" w:rsidR="00A83A46" w:rsidRDefault="00A83A46">
      <w:pPr>
        <w:pStyle w:val="CommentText"/>
      </w:pPr>
      <w:r>
        <w:rPr>
          <w:rStyle w:val="CommentReference"/>
        </w:rPr>
        <w:annotationRef/>
      </w:r>
      <w:r>
        <w:t>TESTY!!</w:t>
      </w:r>
    </w:p>
  </w:comment>
  <w:comment w:id="11" w:author="Lim Jun Ying" w:date="2018-09-26T12:50:00Z" w:initials="LJY">
    <w:p w14:paraId="71DD346F" w14:textId="5BE27EA8" w:rsidR="00A83A46" w:rsidRDefault="00A83A46">
      <w:pPr>
        <w:pStyle w:val="CommentText"/>
      </w:pPr>
      <w:r>
        <w:rPr>
          <w:rStyle w:val="CommentReference"/>
        </w:rPr>
        <w:annotationRef/>
      </w:r>
      <w:r>
        <w:t xml:space="preserve">Not familiar with </w:t>
      </w:r>
      <w:proofErr w:type="spellStart"/>
      <w:r>
        <w:t>Faurby’s</w:t>
      </w:r>
      <w:proofErr w:type="spellEnd"/>
      <w:r>
        <w:t xml:space="preserve"> work, but it seems robust and fairly careful to me; perhaps </w:t>
      </w:r>
      <w:proofErr w:type="spellStart"/>
      <w:r>
        <w:t>Faurby</w:t>
      </w:r>
      <w:proofErr w:type="spellEnd"/>
      <w:r>
        <w:t xml:space="preserve"> would like to respond to this point directly</w:t>
      </w:r>
    </w:p>
  </w:comment>
  <w:comment w:id="12" w:author="Lim Jun Ying" w:date="2018-09-26T12:56:00Z" w:initials="LJY">
    <w:p w14:paraId="3528A7C1" w14:textId="1445A2FA" w:rsidR="00802505" w:rsidRDefault="00802505">
      <w:pPr>
        <w:pStyle w:val="CommentText"/>
      </w:pPr>
      <w:r>
        <w:rPr>
          <w:rStyle w:val="CommentReference"/>
        </w:rPr>
        <w:annotationRef/>
      </w:r>
      <w:r>
        <w:t>Decouples the covariance between current and LGM, should make for a better model I think</w:t>
      </w:r>
    </w:p>
  </w:comment>
  <w:comment w:id="13" w:author="Lim Jun Ying" w:date="2018-09-26T12:57:00Z" w:initials="LJY">
    <w:p w14:paraId="4E8A0C8A" w14:textId="5AFD1367" w:rsidR="00802505" w:rsidRDefault="00802505">
      <w:pPr>
        <w:pStyle w:val="CommentText"/>
      </w:pPr>
      <w:r>
        <w:rPr>
          <w:rStyle w:val="CommentReference"/>
        </w:rPr>
        <w:annotationRef/>
      </w:r>
      <w:r>
        <w:t>Would this be different from the present-natural reconstructions?</w:t>
      </w:r>
    </w:p>
  </w:comment>
  <w:comment w:id="14" w:author="Lim Jun Ying" w:date="2018-09-26T13:31:00Z" w:initials="LJY">
    <w:p w14:paraId="2689CF85" w14:textId="28AFA4F3" w:rsidR="00173AF2" w:rsidRDefault="00173AF2">
      <w:pPr>
        <w:pStyle w:val="CommentText"/>
      </w:pPr>
      <w:r>
        <w:rPr>
          <w:rStyle w:val="CommentReference"/>
        </w:rPr>
        <w:annotationRef/>
      </w:r>
      <w:r>
        <w:t xml:space="preserve">Abstract needs to be less </w:t>
      </w:r>
      <w:proofErr w:type="spellStart"/>
      <w:r>
        <w:t>ambigious</w:t>
      </w:r>
      <w:proofErr w:type="spellEnd"/>
    </w:p>
  </w:comment>
  <w:comment w:id="15" w:author="Lim Jun Ying" w:date="2018-09-26T12:43:00Z" w:initials="LJY">
    <w:p w14:paraId="37E6362F" w14:textId="7D7A5141" w:rsidR="001D3868" w:rsidRDefault="001D3868">
      <w:pPr>
        <w:pStyle w:val="CommentText"/>
      </w:pPr>
      <w:r>
        <w:rPr>
          <w:rStyle w:val="CommentReference"/>
        </w:rPr>
        <w:annotationRef/>
      </w:r>
      <w:r>
        <w:t>Easy fix</w:t>
      </w:r>
    </w:p>
  </w:comment>
  <w:comment w:id="16" w:author="Lim Jun Ying" w:date="2018-09-26T12:44:00Z" w:initials="LJY">
    <w:p w14:paraId="588C1426" w14:textId="103DA7DB" w:rsidR="001D3868" w:rsidRDefault="001D3868">
      <w:pPr>
        <w:pStyle w:val="CommentText"/>
      </w:pPr>
      <w:r>
        <w:rPr>
          <w:rStyle w:val="CommentReference"/>
        </w:rPr>
        <w:annotationRef/>
      </w:r>
      <w:r>
        <w:t>Easy fix</w:t>
      </w:r>
    </w:p>
  </w:comment>
  <w:comment w:id="17" w:author="Lim Jun Ying" w:date="2018-09-26T12:45:00Z" w:initials="LJY">
    <w:p w14:paraId="285D332F" w14:textId="2EFDFE76" w:rsidR="001D3868" w:rsidRDefault="001D3868">
      <w:pPr>
        <w:pStyle w:val="CommentText"/>
      </w:pPr>
      <w:r>
        <w:rPr>
          <w:rStyle w:val="CommentReference"/>
        </w:rPr>
        <w:annotationRef/>
      </w:r>
      <w:r>
        <w:t>Stylistic choice; in my opinion, the sentence is just marketing, but previous sentences are good enough to explain why we test these hypotheses</w:t>
      </w:r>
    </w:p>
  </w:comment>
  <w:comment w:id="18" w:author="Lim Jun Ying" w:date="2018-09-26T12:45:00Z" w:initials="LJY">
    <w:p w14:paraId="6117B873" w14:textId="777BA075" w:rsidR="001D3868" w:rsidRDefault="001D3868">
      <w:pPr>
        <w:pStyle w:val="CommentText"/>
      </w:pPr>
      <w:r>
        <w:rPr>
          <w:rStyle w:val="CommentReference"/>
        </w:rPr>
        <w:annotationRef/>
      </w:r>
      <w:r>
        <w:t>Easy fix</w:t>
      </w:r>
    </w:p>
  </w:comment>
  <w:comment w:id="19" w:author="Lim Jun Ying" w:date="2018-09-26T12:46:00Z" w:initials="LJY">
    <w:p w14:paraId="5CC7A0EA" w14:textId="4255C417" w:rsidR="001D3868" w:rsidRDefault="001D3868">
      <w:pPr>
        <w:pStyle w:val="CommentText"/>
      </w:pPr>
      <w:r>
        <w:rPr>
          <w:rStyle w:val="CommentReference"/>
        </w:rPr>
        <w:annotationRef/>
      </w:r>
      <w:r>
        <w:t>Easy fix</w:t>
      </w:r>
    </w:p>
  </w:comment>
  <w:comment w:id="20" w:author="Lim Jun Ying" w:date="2018-09-26T13:32:00Z" w:initials="LJY">
    <w:p w14:paraId="2CAAA4DA" w14:textId="77777777" w:rsidR="003E7C79" w:rsidRDefault="003E7C79">
      <w:pPr>
        <w:pStyle w:val="CommentText"/>
      </w:pPr>
      <w:r>
        <w:rPr>
          <w:rStyle w:val="CommentReference"/>
        </w:rPr>
        <w:annotationRef/>
      </w:r>
      <w:r>
        <w:t>Needs to be clearer in the methods:</w:t>
      </w:r>
    </w:p>
    <w:p w14:paraId="248F8983" w14:textId="77777777" w:rsidR="003E7C79" w:rsidRDefault="003E7C79">
      <w:pPr>
        <w:pStyle w:val="CommentText"/>
      </w:pPr>
    </w:p>
    <w:p w14:paraId="00CD6168" w14:textId="692A3EE8" w:rsidR="003E7C79" w:rsidRDefault="003E7C79">
      <w:pPr>
        <w:pStyle w:val="CommentText"/>
      </w:pPr>
      <w:r>
        <w:t xml:space="preserve">Of the 1950 extant species of mammalian frugivores, 1806 of them occur in botanical countries where palms are </w:t>
      </w:r>
      <w:proofErr w:type="spellStart"/>
      <w:r>
        <w:t>presnt</w:t>
      </w:r>
      <w:proofErr w:type="spellEnd"/>
      <w:r>
        <w:t>.</w:t>
      </w:r>
      <w:r>
        <w:br/>
      </w:r>
      <w:r>
        <w:br/>
        <w:t>Of these 1806 extant species, 691 have different present-natural distributions, and 93 are extinct are also included</w:t>
      </w:r>
      <w:r>
        <w:br/>
      </w:r>
      <w:r>
        <w:br/>
        <w:t>1806 + 93 = 1899</w:t>
      </w:r>
    </w:p>
  </w:comment>
  <w:comment w:id="21" w:author="Lim Jun Ying" w:date="2018-09-26T13:35:00Z" w:initials="LJY">
    <w:p w14:paraId="14BC4504" w14:textId="2D186237" w:rsidR="003E7C79" w:rsidRDefault="003E7C79">
      <w:pPr>
        <w:pStyle w:val="CommentText"/>
      </w:pPr>
      <w:r>
        <w:rPr>
          <w:rStyle w:val="CommentReference"/>
        </w:rPr>
        <w:annotationRef/>
      </w:r>
      <w:r>
        <w:t>Easy fixes</w:t>
      </w:r>
    </w:p>
  </w:comment>
  <w:comment w:id="22" w:author="Lim Jun Ying" w:date="2018-09-26T13:35:00Z" w:initials="LJY">
    <w:p w14:paraId="1B7CB139" w14:textId="4D7EE5A1" w:rsidR="003E7C79" w:rsidRDefault="003E7C79">
      <w:pPr>
        <w:pStyle w:val="CommentText"/>
      </w:pPr>
      <w:r>
        <w:rPr>
          <w:rStyle w:val="CommentReference"/>
        </w:rPr>
        <w:annotationRef/>
      </w:r>
      <w:r>
        <w:t>Easy fixes</w:t>
      </w:r>
    </w:p>
  </w:comment>
  <w:comment w:id="23" w:author="Lim Jun Ying" w:date="2018-09-26T13:36:00Z" w:initials="LJY">
    <w:p w14:paraId="78A7C7EB" w14:textId="3AE7033D" w:rsidR="003E7C79" w:rsidRDefault="003E7C79">
      <w:pPr>
        <w:pStyle w:val="CommentText"/>
      </w:pPr>
      <w:r>
        <w:rPr>
          <w:rStyle w:val="CommentReference"/>
        </w:rPr>
        <w:annotationRef/>
      </w:r>
      <w:r>
        <w:t>Easy fix</w:t>
      </w:r>
    </w:p>
  </w:comment>
  <w:comment w:id="24" w:author="Lim Jun Ying" w:date="2018-09-26T13:38:00Z" w:initials="LJY">
    <w:p w14:paraId="74857DBE" w14:textId="3FD09FA3" w:rsidR="003E7C79" w:rsidRDefault="003E7C79">
      <w:pPr>
        <w:pStyle w:val="CommentText"/>
      </w:pPr>
      <w:r>
        <w:rPr>
          <w:rStyle w:val="CommentReference"/>
        </w:rPr>
        <w:annotationRef/>
      </w:r>
      <w:r>
        <w:t>Should check this, but probably unlikely to vary too much</w:t>
      </w:r>
    </w:p>
  </w:comment>
  <w:comment w:id="25" w:author="Lim Jun Ying" w:date="2018-09-26T13:37:00Z" w:initials="LJY">
    <w:p w14:paraId="65979FF7" w14:textId="3D7ED908" w:rsidR="003E7C79" w:rsidRDefault="003E7C79">
      <w:pPr>
        <w:pStyle w:val="CommentText"/>
      </w:pPr>
      <w:r>
        <w:rPr>
          <w:rStyle w:val="CommentReference"/>
        </w:rPr>
        <w:annotationRef/>
      </w:r>
      <w:r>
        <w:t>Easy fixes</w:t>
      </w:r>
    </w:p>
  </w:comment>
  <w:comment w:id="26" w:author="Lim Jun Ying" w:date="2018-09-26T13:36:00Z" w:initials="LJY">
    <w:p w14:paraId="183C4315" w14:textId="74D0421E" w:rsidR="003E7C79" w:rsidRDefault="003E7C79">
      <w:pPr>
        <w:pStyle w:val="CommentText"/>
      </w:pPr>
      <w:r>
        <w:rPr>
          <w:rStyle w:val="CommentReference"/>
        </w:rPr>
        <w:annotationRef/>
      </w:r>
      <w:r>
        <w:t xml:space="preserve">I agree, could be in a table with other information, relegated to supplementary, or simply reported in-text. </w:t>
      </w:r>
      <w:proofErr w:type="gramStart"/>
      <w:r>
        <w:t>Also</w:t>
      </w:r>
      <w:proofErr w:type="gramEnd"/>
      <w:r>
        <w:t xml:space="preserve"> do not like the </w:t>
      </w:r>
      <w:proofErr w:type="spellStart"/>
      <w:r>
        <w:t>barplots</w:t>
      </w:r>
      <w:proofErr w:type="spellEnd"/>
    </w:p>
  </w:comment>
  <w:comment w:id="27" w:author="Lim Jun Ying" w:date="2018-09-26T13:41:00Z" w:initials="LJY">
    <w:p w14:paraId="2AE8D433" w14:textId="6EEC8398" w:rsidR="007744CC" w:rsidRDefault="007744CC">
      <w:pPr>
        <w:pStyle w:val="CommentText"/>
      </w:pPr>
      <w:r>
        <w:rPr>
          <w:rStyle w:val="CommentReference"/>
        </w:rPr>
        <w:annotationRef/>
      </w:r>
      <w:r>
        <w:t>This can be addressed from a better discussion of scale, and what local abundance mean</w:t>
      </w:r>
      <w:r w:rsidR="00E571CE">
        <w:t>s for regional scale dynamics</w:t>
      </w:r>
    </w:p>
    <w:p w14:paraId="41216F2F" w14:textId="77777777" w:rsidR="007744CC" w:rsidRDefault="007744CC">
      <w:pPr>
        <w:pStyle w:val="CommentText"/>
      </w:pPr>
    </w:p>
    <w:p w14:paraId="247CB93D" w14:textId="77777777" w:rsidR="00E571CE" w:rsidRDefault="00E571CE">
      <w:pPr>
        <w:pStyle w:val="CommentText"/>
      </w:pPr>
      <w:r>
        <w:t>Correcting for rarity may actually be the last thing we want to do. We could also use median rather than means, to reduce influence of outliers</w:t>
      </w:r>
    </w:p>
    <w:p w14:paraId="72A8AD90" w14:textId="77777777" w:rsidR="00E571CE" w:rsidRDefault="00E571CE">
      <w:pPr>
        <w:pStyle w:val="CommentText"/>
      </w:pPr>
    </w:p>
    <w:p w14:paraId="7937DA8E" w14:textId="5FDB145A" w:rsidR="00E571CE" w:rsidRDefault="00E571CE">
      <w:pPr>
        <w:pStyle w:val="CommentText"/>
      </w:pPr>
    </w:p>
  </w:comment>
  <w:comment w:id="28" w:author="Lim Jun Ying" w:date="2018-09-26T13:43:00Z" w:initials="LJY">
    <w:p w14:paraId="1D11CF86" w14:textId="77777777" w:rsidR="00E571CE" w:rsidRDefault="00E571CE">
      <w:pPr>
        <w:pStyle w:val="CommentText"/>
      </w:pPr>
      <w:r>
        <w:rPr>
          <w:rStyle w:val="CommentReference"/>
        </w:rPr>
        <w:annotationRef/>
      </w:r>
      <w:r>
        <w:t>It is implied from the results but the sentence structure could certainly be improved, we could use the word anachronistic or anomalous?</w:t>
      </w:r>
    </w:p>
    <w:p w14:paraId="3E48F5E4" w14:textId="77777777" w:rsidR="00E571CE" w:rsidRDefault="00E571CE">
      <w:pPr>
        <w:pStyle w:val="CommentText"/>
      </w:pPr>
    </w:p>
    <w:p w14:paraId="02813EA8" w14:textId="32B62A05" w:rsidR="00E571CE" w:rsidRDefault="00E571CE">
      <w:pPr>
        <w:pStyle w:val="CommentText"/>
      </w:pPr>
      <w:r>
        <w:t xml:space="preserve">Draft: The lack / weak relationships between palm fruit sizes and mammalian frugivore sizes </w:t>
      </w:r>
      <w:proofErr w:type="gramStart"/>
      <w:r>
        <w:t>are a reflection of</w:t>
      </w:r>
      <w:proofErr w:type="gramEnd"/>
      <w:r>
        <w:t xml:space="preserve"> extinction of megafaunal frugivores at the end of the Pleistocene. </w:t>
      </w:r>
    </w:p>
  </w:comment>
  <w:comment w:id="29" w:author="Lim Jun Ying" w:date="2018-09-26T13:47:00Z" w:initials="LJY">
    <w:p w14:paraId="37DF37D9" w14:textId="65D836AB" w:rsidR="00E571CE" w:rsidRDefault="00E571CE">
      <w:pPr>
        <w:pStyle w:val="CommentText"/>
      </w:pPr>
      <w:r>
        <w:rPr>
          <w:rStyle w:val="CommentReference"/>
        </w:rPr>
        <w:annotationRef/>
      </w:r>
      <w:r>
        <w:t>Easy fixes</w:t>
      </w:r>
    </w:p>
  </w:comment>
  <w:comment w:id="30" w:author="Lim Jun Ying" w:date="2018-09-26T13:49:00Z" w:initials="LJY">
    <w:p w14:paraId="1176CAE0" w14:textId="22E23491" w:rsidR="00E571CE" w:rsidRDefault="00E571CE">
      <w:pPr>
        <w:pStyle w:val="CommentText"/>
      </w:pPr>
      <w:r>
        <w:rPr>
          <w:rStyle w:val="CommentReference"/>
        </w:rPr>
        <w:annotationRef/>
      </w:r>
      <w:r>
        <w:t xml:space="preserve">Good point on reciprocity. We’ll need to be careful about definitions. In the SEMs it is implied that </w:t>
      </w:r>
      <w:proofErr w:type="spellStart"/>
      <w:r>
        <w:t>abioticfactors</w:t>
      </w:r>
      <w:proofErr w:type="spellEnd"/>
      <w:r>
        <w:t xml:space="preserve"> drive body sizes of mammals with a feedback into fruit sizes (i.e., fruit size is driven more by body size of mammals than vice versa)</w:t>
      </w:r>
    </w:p>
  </w:comment>
  <w:comment w:id="32" w:author="Lim Jun Ying" w:date="2018-09-26T13:51:00Z" w:initials="LJY">
    <w:p w14:paraId="19F807DE" w14:textId="0340E134" w:rsidR="00E571CE" w:rsidRDefault="00E571CE">
      <w:pPr>
        <w:pStyle w:val="CommentText"/>
      </w:pPr>
      <w:r>
        <w:rPr>
          <w:rStyle w:val="CommentReference"/>
        </w:rPr>
        <w:annotationRef/>
      </w:r>
      <w:r>
        <w:t xml:space="preserve">Do we know this already? We should that small fruits tend to be in closed </w:t>
      </w:r>
      <w:proofErr w:type="gramStart"/>
      <w:r>
        <w:t>settings</w:t>
      </w:r>
      <w:proofErr w:type="gramEnd"/>
      <w:r>
        <w:t xml:space="preserve"> right? Ornstein 2017?</w:t>
      </w:r>
    </w:p>
  </w:comment>
  <w:comment w:id="31" w:author="Lim Jun Ying" w:date="2018-09-26T13:51:00Z" w:initials="LJY">
    <w:p w14:paraId="3D6D5C8D" w14:textId="6F75EC52" w:rsidR="00E571CE" w:rsidRDefault="00E571CE">
      <w:pPr>
        <w:pStyle w:val="CommentText"/>
      </w:pPr>
      <w:r>
        <w:rPr>
          <w:rStyle w:val="CommentReference"/>
        </w:rPr>
        <w:annotationRef/>
      </w:r>
      <w:r>
        <w:t>Discussion tweaks</w:t>
      </w:r>
    </w:p>
  </w:comment>
  <w:comment w:id="33" w:author="Lim Jun Ying" w:date="2018-09-26T13:51:00Z" w:initials="LJY">
    <w:p w14:paraId="5B0775E4" w14:textId="04D6BF16" w:rsidR="00E571CE" w:rsidRDefault="00E571CE">
      <w:pPr>
        <w:pStyle w:val="CommentText"/>
      </w:pPr>
      <w:r>
        <w:rPr>
          <w:rStyle w:val="CommentReference"/>
        </w:rPr>
        <w:annotationRef/>
      </w:r>
      <w:r>
        <w:t>Very useful discussion here</w:t>
      </w:r>
    </w:p>
  </w:comment>
  <w:comment w:id="34" w:author="Lim Jun Ying" w:date="2018-09-24T12:35:00Z" w:initials="LJY">
    <w:p w14:paraId="0D2AE6C1" w14:textId="77777777" w:rsidR="00F909FD" w:rsidRDefault="00F909FD">
      <w:pPr>
        <w:pStyle w:val="CommentText"/>
      </w:pPr>
      <w:r>
        <w:rPr>
          <w:rStyle w:val="CommentReference"/>
        </w:rPr>
        <w:annotationRef/>
      </w:r>
      <w:r>
        <w:t xml:space="preserve">Definitely agree, perhaps </w:t>
      </w:r>
    </w:p>
  </w:comment>
  <w:comment w:id="35" w:author="Lim Jun Ying" w:date="2018-09-26T13:39:00Z" w:initials="LJY">
    <w:p w14:paraId="418906D5" w14:textId="2DA646DD" w:rsidR="003E7C79" w:rsidRDefault="003E7C79">
      <w:pPr>
        <w:pStyle w:val="CommentText"/>
      </w:pPr>
      <w:r>
        <w:rPr>
          <w:rStyle w:val="CommentReference"/>
        </w:rPr>
        <w:annotationRef/>
      </w:r>
      <w:r>
        <w:t>Agree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51776C4" w15:done="0"/>
  <w15:commentEx w15:paraId="68D2EADE" w15:done="0"/>
  <w15:commentEx w15:paraId="5FF45780" w15:done="0"/>
  <w15:commentEx w15:paraId="3B43179E" w15:done="0"/>
  <w15:commentEx w15:paraId="0F677D64" w15:done="0"/>
  <w15:commentEx w15:paraId="5EC8F50D" w15:done="0"/>
  <w15:commentEx w15:paraId="235A62BA" w15:done="0"/>
  <w15:commentEx w15:paraId="539CEC9D" w15:done="0"/>
  <w15:commentEx w15:paraId="383D7C16" w15:done="0"/>
  <w15:commentEx w15:paraId="0D1390EC" w15:done="0"/>
  <w15:commentEx w15:paraId="71DD346F" w15:done="0"/>
  <w15:commentEx w15:paraId="3528A7C1" w15:done="0"/>
  <w15:commentEx w15:paraId="4E8A0C8A" w15:done="0"/>
  <w15:commentEx w15:paraId="2689CF85" w15:done="0"/>
  <w15:commentEx w15:paraId="37E6362F" w15:done="0"/>
  <w15:commentEx w15:paraId="588C1426" w15:done="0"/>
  <w15:commentEx w15:paraId="285D332F" w15:done="0"/>
  <w15:commentEx w15:paraId="6117B873" w15:done="0"/>
  <w15:commentEx w15:paraId="5CC7A0EA" w15:done="0"/>
  <w15:commentEx w15:paraId="00CD6168" w15:done="0"/>
  <w15:commentEx w15:paraId="14BC4504" w15:done="0"/>
  <w15:commentEx w15:paraId="1B7CB139" w15:done="0"/>
  <w15:commentEx w15:paraId="78A7C7EB" w15:done="0"/>
  <w15:commentEx w15:paraId="74857DBE" w15:done="0"/>
  <w15:commentEx w15:paraId="65979FF7" w15:done="0"/>
  <w15:commentEx w15:paraId="183C4315" w15:done="0"/>
  <w15:commentEx w15:paraId="7937DA8E" w15:done="0"/>
  <w15:commentEx w15:paraId="02813EA8" w15:done="0"/>
  <w15:commentEx w15:paraId="37DF37D9" w15:done="0"/>
  <w15:commentEx w15:paraId="1176CAE0" w15:done="0"/>
  <w15:commentEx w15:paraId="19F807DE" w15:done="0"/>
  <w15:commentEx w15:paraId="3D6D5C8D" w15:done="0"/>
  <w15:commentEx w15:paraId="5B0775E4" w15:done="0"/>
  <w15:commentEx w15:paraId="0D2AE6C1" w15:done="0"/>
  <w15:commentEx w15:paraId="418906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51776C4" w16cid:durableId="1F5CBCAA"/>
  <w16cid:commentId w16cid:paraId="68D2EADE" w16cid:durableId="1F55EB8A"/>
  <w16cid:commentId w16cid:paraId="5FF45780" w16cid:durableId="1F55EBE4"/>
  <w16cid:commentId w16cid:paraId="3B43179E" w16cid:durableId="1F55ECC4"/>
  <w16cid:commentId w16cid:paraId="0F677D64" w16cid:durableId="1F55F3FF"/>
  <w16cid:commentId w16cid:paraId="5EC8F50D" w16cid:durableId="1F55F517"/>
  <w16cid:commentId w16cid:paraId="235A62BA" w16cid:durableId="1F55F55A"/>
  <w16cid:commentId w16cid:paraId="539CEC9D" w16cid:durableId="1F55F58D"/>
  <w16cid:commentId w16cid:paraId="383D7C16" w16cid:durableId="1F55F5E3"/>
  <w16cid:commentId w16cid:paraId="0D1390EC" w16cid:durableId="1F55FEC7"/>
  <w16cid:commentId w16cid:paraId="71DD346F" w16cid:durableId="1F55FF0D"/>
  <w16cid:commentId w16cid:paraId="3528A7C1" w16cid:durableId="1F560071"/>
  <w16cid:commentId w16cid:paraId="4E8A0C8A" w16cid:durableId="1F5600A5"/>
  <w16cid:commentId w16cid:paraId="2689CF85" w16cid:durableId="1F5608A1"/>
  <w16cid:commentId w16cid:paraId="37E6362F" w16cid:durableId="1F55FD8D"/>
  <w16cid:commentId w16cid:paraId="588C1426" w16cid:durableId="1F55FDA7"/>
  <w16cid:commentId w16cid:paraId="285D332F" w16cid:durableId="1F55FDCD"/>
  <w16cid:commentId w16cid:paraId="6117B873" w16cid:durableId="1F55FDFB"/>
  <w16cid:commentId w16cid:paraId="5CC7A0EA" w16cid:durableId="1F55FE0D"/>
  <w16cid:commentId w16cid:paraId="00CD6168" w16cid:durableId="1F5608D5"/>
  <w16cid:commentId w16cid:paraId="14BC4504" w16cid:durableId="1F5609AD"/>
  <w16cid:commentId w16cid:paraId="1B7CB139" w16cid:durableId="1F5609BC"/>
  <w16cid:commentId w16cid:paraId="78A7C7EB" w16cid:durableId="1F5609F3"/>
  <w16cid:commentId w16cid:paraId="74857DBE" w16cid:durableId="1F560A59"/>
  <w16cid:commentId w16cid:paraId="65979FF7" w16cid:durableId="1F560A03"/>
  <w16cid:commentId w16cid:paraId="183C4315" w16cid:durableId="1F5609C6"/>
  <w16cid:commentId w16cid:paraId="7937DA8E" w16cid:durableId="1F560AEF"/>
  <w16cid:commentId w16cid:paraId="02813EA8" w16cid:durableId="1F560B68"/>
  <w16cid:commentId w16cid:paraId="37DF37D9" w16cid:durableId="1F560C74"/>
  <w16cid:commentId w16cid:paraId="1176CAE0" w16cid:durableId="1F560CD8"/>
  <w16cid:commentId w16cid:paraId="19F807DE" w16cid:durableId="1F560D6D"/>
  <w16cid:commentId w16cid:paraId="3D6D5C8D" w16cid:durableId="1F560D5E"/>
  <w16cid:commentId w16cid:paraId="5B0775E4" w16cid:durableId="1F560D46"/>
  <w16cid:commentId w16cid:paraId="0D2AE6C1" w16cid:durableId="1F5358A8"/>
  <w16cid:commentId w16cid:paraId="418906D5" w16cid:durableId="1F560A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7D26C" w14:textId="77777777" w:rsidR="007E49AE" w:rsidRDefault="007E49AE" w:rsidP="00B969D3">
      <w:pPr>
        <w:spacing w:after="0" w:line="240" w:lineRule="auto"/>
      </w:pPr>
      <w:r>
        <w:separator/>
      </w:r>
    </w:p>
  </w:endnote>
  <w:endnote w:type="continuationSeparator" w:id="0">
    <w:p w14:paraId="1E117860" w14:textId="77777777" w:rsidR="007E49AE" w:rsidRDefault="007E49AE" w:rsidP="00B96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IDFont+F2">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4A80AC" w14:textId="77777777" w:rsidR="007E49AE" w:rsidRDefault="007E49AE" w:rsidP="00B969D3">
      <w:pPr>
        <w:spacing w:after="0" w:line="240" w:lineRule="auto"/>
      </w:pPr>
      <w:r>
        <w:separator/>
      </w:r>
    </w:p>
  </w:footnote>
  <w:footnote w:type="continuationSeparator" w:id="0">
    <w:p w14:paraId="1C7DCF34" w14:textId="77777777" w:rsidR="007E49AE" w:rsidRDefault="007E49AE" w:rsidP="00B969D3">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im Jun Ying">
    <w15:presenceInfo w15:providerId="Windows Live" w15:userId="be6d5fcbb38acd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9D3"/>
    <w:rsid w:val="00046ABE"/>
    <w:rsid w:val="00173AF2"/>
    <w:rsid w:val="001D3868"/>
    <w:rsid w:val="00217B92"/>
    <w:rsid w:val="002250AB"/>
    <w:rsid w:val="00321EEA"/>
    <w:rsid w:val="00396591"/>
    <w:rsid w:val="003E7C79"/>
    <w:rsid w:val="00414B1C"/>
    <w:rsid w:val="00684F6D"/>
    <w:rsid w:val="00732DF6"/>
    <w:rsid w:val="00764CA7"/>
    <w:rsid w:val="007744CC"/>
    <w:rsid w:val="007E49AE"/>
    <w:rsid w:val="00802505"/>
    <w:rsid w:val="00A10CD4"/>
    <w:rsid w:val="00A83A46"/>
    <w:rsid w:val="00A85D66"/>
    <w:rsid w:val="00B0244E"/>
    <w:rsid w:val="00B65928"/>
    <w:rsid w:val="00B969D3"/>
    <w:rsid w:val="00D907DF"/>
    <w:rsid w:val="00E571CE"/>
    <w:rsid w:val="00E604E0"/>
    <w:rsid w:val="00E62793"/>
    <w:rsid w:val="00F74F97"/>
    <w:rsid w:val="00F90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9496FE"/>
  <w14:defaultImageDpi w14:val="32767"/>
  <w15:chartTrackingRefBased/>
  <w15:docId w15:val="{5487EFCC-9690-B44D-8E00-E5DACF273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907DF"/>
    <w:pPr>
      <w:spacing w:after="200" w:line="276" w:lineRule="auto"/>
      <w:outlineLvl w:val="0"/>
    </w:pPr>
    <w:rPr>
      <w:rFonts w:ascii="Calibri" w:hAnsi="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969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9D3"/>
    <w:rPr>
      <w:rFonts w:ascii="Calibri" w:hAnsi="Calibri"/>
    </w:rPr>
  </w:style>
  <w:style w:type="paragraph" w:styleId="Footer">
    <w:name w:val="footer"/>
    <w:basedOn w:val="Normal"/>
    <w:link w:val="FooterChar"/>
    <w:uiPriority w:val="99"/>
    <w:unhideWhenUsed/>
    <w:rsid w:val="00B969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9D3"/>
    <w:rPr>
      <w:rFonts w:ascii="Calibri" w:hAnsi="Calibri"/>
    </w:rPr>
  </w:style>
  <w:style w:type="paragraph" w:styleId="NormalWeb">
    <w:name w:val="Normal (Web)"/>
    <w:basedOn w:val="Normal"/>
    <w:uiPriority w:val="99"/>
    <w:semiHidden/>
    <w:unhideWhenUsed/>
    <w:rsid w:val="00B969D3"/>
    <w:pPr>
      <w:spacing w:before="100" w:beforeAutospacing="1" w:after="100" w:afterAutospacing="1" w:line="240" w:lineRule="auto"/>
      <w:outlineLvl w:val="9"/>
    </w:pPr>
    <w:rPr>
      <w:rFonts w:ascii="Times New Roman" w:eastAsia="Times New Roman" w:hAnsi="Times New Roman" w:cs="Times New Roman"/>
    </w:rPr>
  </w:style>
  <w:style w:type="paragraph" w:styleId="Revision">
    <w:name w:val="Revision"/>
    <w:hidden/>
    <w:uiPriority w:val="99"/>
    <w:semiHidden/>
    <w:rsid w:val="00E604E0"/>
    <w:rPr>
      <w:rFonts w:ascii="Calibri" w:hAnsi="Calibri"/>
    </w:rPr>
  </w:style>
  <w:style w:type="character" w:styleId="CommentReference">
    <w:name w:val="annotation reference"/>
    <w:basedOn w:val="DefaultParagraphFont"/>
    <w:uiPriority w:val="99"/>
    <w:semiHidden/>
    <w:unhideWhenUsed/>
    <w:rsid w:val="00F909FD"/>
    <w:rPr>
      <w:sz w:val="16"/>
      <w:szCs w:val="16"/>
    </w:rPr>
  </w:style>
  <w:style w:type="paragraph" w:styleId="CommentText">
    <w:name w:val="annotation text"/>
    <w:basedOn w:val="Normal"/>
    <w:link w:val="CommentTextChar"/>
    <w:uiPriority w:val="99"/>
    <w:semiHidden/>
    <w:unhideWhenUsed/>
    <w:rsid w:val="00F909FD"/>
    <w:pPr>
      <w:spacing w:line="240" w:lineRule="auto"/>
    </w:pPr>
    <w:rPr>
      <w:sz w:val="20"/>
      <w:szCs w:val="20"/>
    </w:rPr>
  </w:style>
  <w:style w:type="character" w:customStyle="1" w:styleId="CommentTextChar">
    <w:name w:val="Comment Text Char"/>
    <w:basedOn w:val="DefaultParagraphFont"/>
    <w:link w:val="CommentText"/>
    <w:uiPriority w:val="99"/>
    <w:semiHidden/>
    <w:rsid w:val="00F909FD"/>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909FD"/>
    <w:rPr>
      <w:b/>
      <w:bCs/>
    </w:rPr>
  </w:style>
  <w:style w:type="character" w:customStyle="1" w:styleId="CommentSubjectChar">
    <w:name w:val="Comment Subject Char"/>
    <w:basedOn w:val="CommentTextChar"/>
    <w:link w:val="CommentSubject"/>
    <w:uiPriority w:val="99"/>
    <w:semiHidden/>
    <w:rsid w:val="00F909FD"/>
    <w:rPr>
      <w:rFonts w:ascii="Calibri" w:hAnsi="Calibri"/>
      <w:b/>
      <w:bCs/>
      <w:sz w:val="20"/>
      <w:szCs w:val="20"/>
    </w:rPr>
  </w:style>
  <w:style w:type="paragraph" w:styleId="BalloonText">
    <w:name w:val="Balloon Text"/>
    <w:basedOn w:val="Normal"/>
    <w:link w:val="BalloonTextChar"/>
    <w:uiPriority w:val="99"/>
    <w:semiHidden/>
    <w:unhideWhenUsed/>
    <w:rsid w:val="00F909FD"/>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909FD"/>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8777154">
      <w:bodyDiv w:val="1"/>
      <w:marLeft w:val="0"/>
      <w:marRight w:val="0"/>
      <w:marTop w:val="0"/>
      <w:marBottom w:val="0"/>
      <w:divBdr>
        <w:top w:val="none" w:sz="0" w:space="0" w:color="auto"/>
        <w:left w:val="none" w:sz="0" w:space="0" w:color="auto"/>
        <w:bottom w:val="none" w:sz="0" w:space="0" w:color="auto"/>
        <w:right w:val="none" w:sz="0" w:space="0" w:color="auto"/>
      </w:divBdr>
      <w:divsChild>
        <w:div w:id="1556966945">
          <w:marLeft w:val="0"/>
          <w:marRight w:val="0"/>
          <w:marTop w:val="0"/>
          <w:marBottom w:val="0"/>
          <w:divBdr>
            <w:top w:val="none" w:sz="0" w:space="0" w:color="auto"/>
            <w:left w:val="none" w:sz="0" w:space="0" w:color="auto"/>
            <w:bottom w:val="none" w:sz="0" w:space="0" w:color="auto"/>
            <w:right w:val="none" w:sz="0" w:space="0" w:color="auto"/>
          </w:divBdr>
          <w:divsChild>
            <w:div w:id="2059473258">
              <w:marLeft w:val="0"/>
              <w:marRight w:val="0"/>
              <w:marTop w:val="0"/>
              <w:marBottom w:val="0"/>
              <w:divBdr>
                <w:top w:val="none" w:sz="0" w:space="0" w:color="auto"/>
                <w:left w:val="none" w:sz="0" w:space="0" w:color="auto"/>
                <w:bottom w:val="none" w:sz="0" w:space="0" w:color="auto"/>
                <w:right w:val="none" w:sz="0" w:space="0" w:color="auto"/>
              </w:divBdr>
              <w:divsChild>
                <w:div w:id="1083574022">
                  <w:marLeft w:val="0"/>
                  <w:marRight w:val="0"/>
                  <w:marTop w:val="0"/>
                  <w:marBottom w:val="0"/>
                  <w:divBdr>
                    <w:top w:val="none" w:sz="0" w:space="0" w:color="auto"/>
                    <w:left w:val="none" w:sz="0" w:space="0" w:color="auto"/>
                    <w:bottom w:val="none" w:sz="0" w:space="0" w:color="auto"/>
                    <w:right w:val="none" w:sz="0" w:space="0" w:color="auto"/>
                  </w:divBdr>
                  <w:divsChild>
                    <w:div w:id="649362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102084">
              <w:marLeft w:val="0"/>
              <w:marRight w:val="0"/>
              <w:marTop w:val="0"/>
              <w:marBottom w:val="0"/>
              <w:divBdr>
                <w:top w:val="none" w:sz="0" w:space="0" w:color="auto"/>
                <w:left w:val="none" w:sz="0" w:space="0" w:color="auto"/>
                <w:bottom w:val="none" w:sz="0" w:space="0" w:color="auto"/>
                <w:right w:val="none" w:sz="0" w:space="0" w:color="auto"/>
              </w:divBdr>
              <w:divsChild>
                <w:div w:id="7527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8810">
          <w:marLeft w:val="0"/>
          <w:marRight w:val="0"/>
          <w:marTop w:val="0"/>
          <w:marBottom w:val="0"/>
          <w:divBdr>
            <w:top w:val="none" w:sz="0" w:space="0" w:color="auto"/>
            <w:left w:val="none" w:sz="0" w:space="0" w:color="auto"/>
            <w:bottom w:val="none" w:sz="0" w:space="0" w:color="auto"/>
            <w:right w:val="none" w:sz="0" w:space="0" w:color="auto"/>
          </w:divBdr>
          <w:divsChild>
            <w:div w:id="813916551">
              <w:marLeft w:val="0"/>
              <w:marRight w:val="0"/>
              <w:marTop w:val="0"/>
              <w:marBottom w:val="0"/>
              <w:divBdr>
                <w:top w:val="none" w:sz="0" w:space="0" w:color="auto"/>
                <w:left w:val="none" w:sz="0" w:space="0" w:color="auto"/>
                <w:bottom w:val="none" w:sz="0" w:space="0" w:color="auto"/>
                <w:right w:val="none" w:sz="0" w:space="0" w:color="auto"/>
              </w:divBdr>
              <w:divsChild>
                <w:div w:id="586502287">
                  <w:marLeft w:val="0"/>
                  <w:marRight w:val="0"/>
                  <w:marTop w:val="0"/>
                  <w:marBottom w:val="0"/>
                  <w:divBdr>
                    <w:top w:val="none" w:sz="0" w:space="0" w:color="auto"/>
                    <w:left w:val="none" w:sz="0" w:space="0" w:color="auto"/>
                    <w:bottom w:val="none" w:sz="0" w:space="0" w:color="auto"/>
                    <w:right w:val="none" w:sz="0" w:space="0" w:color="auto"/>
                  </w:divBdr>
                </w:div>
              </w:divsChild>
            </w:div>
            <w:div w:id="1268082157">
              <w:marLeft w:val="0"/>
              <w:marRight w:val="0"/>
              <w:marTop w:val="0"/>
              <w:marBottom w:val="0"/>
              <w:divBdr>
                <w:top w:val="none" w:sz="0" w:space="0" w:color="auto"/>
                <w:left w:val="none" w:sz="0" w:space="0" w:color="auto"/>
                <w:bottom w:val="none" w:sz="0" w:space="0" w:color="auto"/>
                <w:right w:val="none" w:sz="0" w:space="0" w:color="auto"/>
              </w:divBdr>
              <w:divsChild>
                <w:div w:id="563103691">
                  <w:marLeft w:val="0"/>
                  <w:marRight w:val="0"/>
                  <w:marTop w:val="0"/>
                  <w:marBottom w:val="0"/>
                  <w:divBdr>
                    <w:top w:val="none" w:sz="0" w:space="0" w:color="auto"/>
                    <w:left w:val="none" w:sz="0" w:space="0" w:color="auto"/>
                    <w:bottom w:val="none" w:sz="0" w:space="0" w:color="auto"/>
                    <w:right w:val="none" w:sz="0" w:space="0" w:color="auto"/>
                  </w:divBdr>
                  <w:divsChild>
                    <w:div w:id="54082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818534">
              <w:marLeft w:val="0"/>
              <w:marRight w:val="0"/>
              <w:marTop w:val="0"/>
              <w:marBottom w:val="0"/>
              <w:divBdr>
                <w:top w:val="none" w:sz="0" w:space="0" w:color="auto"/>
                <w:left w:val="none" w:sz="0" w:space="0" w:color="auto"/>
                <w:bottom w:val="none" w:sz="0" w:space="0" w:color="auto"/>
                <w:right w:val="none" w:sz="0" w:space="0" w:color="auto"/>
              </w:divBdr>
              <w:divsChild>
                <w:div w:id="153014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651375">
          <w:marLeft w:val="0"/>
          <w:marRight w:val="0"/>
          <w:marTop w:val="0"/>
          <w:marBottom w:val="0"/>
          <w:divBdr>
            <w:top w:val="none" w:sz="0" w:space="0" w:color="auto"/>
            <w:left w:val="none" w:sz="0" w:space="0" w:color="auto"/>
            <w:bottom w:val="none" w:sz="0" w:space="0" w:color="auto"/>
            <w:right w:val="none" w:sz="0" w:space="0" w:color="auto"/>
          </w:divBdr>
          <w:divsChild>
            <w:div w:id="1520848341">
              <w:marLeft w:val="0"/>
              <w:marRight w:val="0"/>
              <w:marTop w:val="0"/>
              <w:marBottom w:val="0"/>
              <w:divBdr>
                <w:top w:val="none" w:sz="0" w:space="0" w:color="auto"/>
                <w:left w:val="none" w:sz="0" w:space="0" w:color="auto"/>
                <w:bottom w:val="none" w:sz="0" w:space="0" w:color="auto"/>
                <w:right w:val="none" w:sz="0" w:space="0" w:color="auto"/>
              </w:divBdr>
              <w:divsChild>
                <w:div w:id="55396089">
                  <w:marLeft w:val="0"/>
                  <w:marRight w:val="0"/>
                  <w:marTop w:val="0"/>
                  <w:marBottom w:val="0"/>
                  <w:divBdr>
                    <w:top w:val="none" w:sz="0" w:space="0" w:color="auto"/>
                    <w:left w:val="none" w:sz="0" w:space="0" w:color="auto"/>
                    <w:bottom w:val="none" w:sz="0" w:space="0" w:color="auto"/>
                    <w:right w:val="none" w:sz="0" w:space="0" w:color="auto"/>
                  </w:divBdr>
                </w:div>
              </w:divsChild>
            </w:div>
            <w:div w:id="1994865607">
              <w:marLeft w:val="0"/>
              <w:marRight w:val="0"/>
              <w:marTop w:val="0"/>
              <w:marBottom w:val="0"/>
              <w:divBdr>
                <w:top w:val="none" w:sz="0" w:space="0" w:color="auto"/>
                <w:left w:val="none" w:sz="0" w:space="0" w:color="auto"/>
                <w:bottom w:val="none" w:sz="0" w:space="0" w:color="auto"/>
                <w:right w:val="none" w:sz="0" w:space="0" w:color="auto"/>
              </w:divBdr>
              <w:divsChild>
                <w:div w:id="473447938">
                  <w:marLeft w:val="0"/>
                  <w:marRight w:val="0"/>
                  <w:marTop w:val="0"/>
                  <w:marBottom w:val="0"/>
                  <w:divBdr>
                    <w:top w:val="none" w:sz="0" w:space="0" w:color="auto"/>
                    <w:left w:val="none" w:sz="0" w:space="0" w:color="auto"/>
                    <w:bottom w:val="none" w:sz="0" w:space="0" w:color="auto"/>
                    <w:right w:val="none" w:sz="0" w:space="0" w:color="auto"/>
                  </w:divBdr>
                  <w:divsChild>
                    <w:div w:id="715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50212">
              <w:marLeft w:val="0"/>
              <w:marRight w:val="0"/>
              <w:marTop w:val="0"/>
              <w:marBottom w:val="0"/>
              <w:divBdr>
                <w:top w:val="none" w:sz="0" w:space="0" w:color="auto"/>
                <w:left w:val="none" w:sz="0" w:space="0" w:color="auto"/>
                <w:bottom w:val="none" w:sz="0" w:space="0" w:color="auto"/>
                <w:right w:val="none" w:sz="0" w:space="0" w:color="auto"/>
              </w:divBdr>
              <w:divsChild>
                <w:div w:id="1730567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610004">
          <w:marLeft w:val="0"/>
          <w:marRight w:val="0"/>
          <w:marTop w:val="0"/>
          <w:marBottom w:val="0"/>
          <w:divBdr>
            <w:top w:val="none" w:sz="0" w:space="0" w:color="auto"/>
            <w:left w:val="none" w:sz="0" w:space="0" w:color="auto"/>
            <w:bottom w:val="none" w:sz="0" w:space="0" w:color="auto"/>
            <w:right w:val="none" w:sz="0" w:space="0" w:color="auto"/>
          </w:divBdr>
          <w:divsChild>
            <w:div w:id="427581302">
              <w:marLeft w:val="0"/>
              <w:marRight w:val="0"/>
              <w:marTop w:val="0"/>
              <w:marBottom w:val="0"/>
              <w:divBdr>
                <w:top w:val="none" w:sz="0" w:space="0" w:color="auto"/>
                <w:left w:val="none" w:sz="0" w:space="0" w:color="auto"/>
                <w:bottom w:val="none" w:sz="0" w:space="0" w:color="auto"/>
                <w:right w:val="none" w:sz="0" w:space="0" w:color="auto"/>
              </w:divBdr>
              <w:divsChild>
                <w:div w:id="1352102060">
                  <w:marLeft w:val="0"/>
                  <w:marRight w:val="0"/>
                  <w:marTop w:val="0"/>
                  <w:marBottom w:val="0"/>
                  <w:divBdr>
                    <w:top w:val="none" w:sz="0" w:space="0" w:color="auto"/>
                    <w:left w:val="none" w:sz="0" w:space="0" w:color="auto"/>
                    <w:bottom w:val="none" w:sz="0" w:space="0" w:color="auto"/>
                    <w:right w:val="none" w:sz="0" w:space="0" w:color="auto"/>
                  </w:divBdr>
                </w:div>
              </w:divsChild>
            </w:div>
            <w:div w:id="758671658">
              <w:marLeft w:val="0"/>
              <w:marRight w:val="0"/>
              <w:marTop w:val="0"/>
              <w:marBottom w:val="0"/>
              <w:divBdr>
                <w:top w:val="none" w:sz="0" w:space="0" w:color="auto"/>
                <w:left w:val="none" w:sz="0" w:space="0" w:color="auto"/>
                <w:bottom w:val="none" w:sz="0" w:space="0" w:color="auto"/>
                <w:right w:val="none" w:sz="0" w:space="0" w:color="auto"/>
              </w:divBdr>
              <w:divsChild>
                <w:div w:id="1948728812">
                  <w:marLeft w:val="0"/>
                  <w:marRight w:val="0"/>
                  <w:marTop w:val="0"/>
                  <w:marBottom w:val="0"/>
                  <w:divBdr>
                    <w:top w:val="none" w:sz="0" w:space="0" w:color="auto"/>
                    <w:left w:val="none" w:sz="0" w:space="0" w:color="auto"/>
                    <w:bottom w:val="none" w:sz="0" w:space="0" w:color="auto"/>
                    <w:right w:val="none" w:sz="0" w:space="0" w:color="auto"/>
                  </w:divBdr>
                  <w:divsChild>
                    <w:div w:id="138814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190984">
              <w:marLeft w:val="0"/>
              <w:marRight w:val="0"/>
              <w:marTop w:val="0"/>
              <w:marBottom w:val="0"/>
              <w:divBdr>
                <w:top w:val="none" w:sz="0" w:space="0" w:color="auto"/>
                <w:left w:val="none" w:sz="0" w:space="0" w:color="auto"/>
                <w:bottom w:val="none" w:sz="0" w:space="0" w:color="auto"/>
                <w:right w:val="none" w:sz="0" w:space="0" w:color="auto"/>
              </w:divBdr>
              <w:divsChild>
                <w:div w:id="10612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085119">
          <w:marLeft w:val="0"/>
          <w:marRight w:val="0"/>
          <w:marTop w:val="0"/>
          <w:marBottom w:val="0"/>
          <w:divBdr>
            <w:top w:val="none" w:sz="0" w:space="0" w:color="auto"/>
            <w:left w:val="none" w:sz="0" w:space="0" w:color="auto"/>
            <w:bottom w:val="none" w:sz="0" w:space="0" w:color="auto"/>
            <w:right w:val="none" w:sz="0" w:space="0" w:color="auto"/>
          </w:divBdr>
          <w:divsChild>
            <w:div w:id="939335164">
              <w:marLeft w:val="0"/>
              <w:marRight w:val="0"/>
              <w:marTop w:val="0"/>
              <w:marBottom w:val="0"/>
              <w:divBdr>
                <w:top w:val="none" w:sz="0" w:space="0" w:color="auto"/>
                <w:left w:val="none" w:sz="0" w:space="0" w:color="auto"/>
                <w:bottom w:val="none" w:sz="0" w:space="0" w:color="auto"/>
                <w:right w:val="none" w:sz="0" w:space="0" w:color="auto"/>
              </w:divBdr>
              <w:divsChild>
                <w:div w:id="474495165">
                  <w:marLeft w:val="0"/>
                  <w:marRight w:val="0"/>
                  <w:marTop w:val="0"/>
                  <w:marBottom w:val="0"/>
                  <w:divBdr>
                    <w:top w:val="none" w:sz="0" w:space="0" w:color="auto"/>
                    <w:left w:val="none" w:sz="0" w:space="0" w:color="auto"/>
                    <w:bottom w:val="none" w:sz="0" w:space="0" w:color="auto"/>
                    <w:right w:val="none" w:sz="0" w:space="0" w:color="auto"/>
                  </w:divBdr>
                </w:div>
              </w:divsChild>
            </w:div>
            <w:div w:id="1673071922">
              <w:marLeft w:val="0"/>
              <w:marRight w:val="0"/>
              <w:marTop w:val="0"/>
              <w:marBottom w:val="0"/>
              <w:divBdr>
                <w:top w:val="none" w:sz="0" w:space="0" w:color="auto"/>
                <w:left w:val="none" w:sz="0" w:space="0" w:color="auto"/>
                <w:bottom w:val="none" w:sz="0" w:space="0" w:color="auto"/>
                <w:right w:val="none" w:sz="0" w:space="0" w:color="auto"/>
              </w:divBdr>
              <w:divsChild>
                <w:div w:id="1442993901">
                  <w:marLeft w:val="0"/>
                  <w:marRight w:val="0"/>
                  <w:marTop w:val="0"/>
                  <w:marBottom w:val="0"/>
                  <w:divBdr>
                    <w:top w:val="none" w:sz="0" w:space="0" w:color="auto"/>
                    <w:left w:val="none" w:sz="0" w:space="0" w:color="auto"/>
                    <w:bottom w:val="none" w:sz="0" w:space="0" w:color="auto"/>
                    <w:right w:val="none" w:sz="0" w:space="0" w:color="auto"/>
                  </w:divBdr>
                  <w:divsChild>
                    <w:div w:id="13735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6600">
              <w:marLeft w:val="0"/>
              <w:marRight w:val="0"/>
              <w:marTop w:val="0"/>
              <w:marBottom w:val="0"/>
              <w:divBdr>
                <w:top w:val="none" w:sz="0" w:space="0" w:color="auto"/>
                <w:left w:val="none" w:sz="0" w:space="0" w:color="auto"/>
                <w:bottom w:val="none" w:sz="0" w:space="0" w:color="auto"/>
                <w:right w:val="none" w:sz="0" w:space="0" w:color="auto"/>
              </w:divBdr>
              <w:divsChild>
                <w:div w:id="12481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993335">
          <w:marLeft w:val="0"/>
          <w:marRight w:val="0"/>
          <w:marTop w:val="0"/>
          <w:marBottom w:val="0"/>
          <w:divBdr>
            <w:top w:val="none" w:sz="0" w:space="0" w:color="auto"/>
            <w:left w:val="none" w:sz="0" w:space="0" w:color="auto"/>
            <w:bottom w:val="none" w:sz="0" w:space="0" w:color="auto"/>
            <w:right w:val="none" w:sz="0" w:space="0" w:color="auto"/>
          </w:divBdr>
          <w:divsChild>
            <w:div w:id="543448342">
              <w:marLeft w:val="0"/>
              <w:marRight w:val="0"/>
              <w:marTop w:val="0"/>
              <w:marBottom w:val="0"/>
              <w:divBdr>
                <w:top w:val="none" w:sz="0" w:space="0" w:color="auto"/>
                <w:left w:val="none" w:sz="0" w:space="0" w:color="auto"/>
                <w:bottom w:val="none" w:sz="0" w:space="0" w:color="auto"/>
                <w:right w:val="none" w:sz="0" w:space="0" w:color="auto"/>
              </w:divBdr>
              <w:divsChild>
                <w:div w:id="1570966276">
                  <w:marLeft w:val="0"/>
                  <w:marRight w:val="0"/>
                  <w:marTop w:val="0"/>
                  <w:marBottom w:val="0"/>
                  <w:divBdr>
                    <w:top w:val="none" w:sz="0" w:space="0" w:color="auto"/>
                    <w:left w:val="none" w:sz="0" w:space="0" w:color="auto"/>
                    <w:bottom w:val="none" w:sz="0" w:space="0" w:color="auto"/>
                    <w:right w:val="none" w:sz="0" w:space="0" w:color="auto"/>
                  </w:divBdr>
                </w:div>
              </w:divsChild>
            </w:div>
            <w:div w:id="413864919">
              <w:marLeft w:val="0"/>
              <w:marRight w:val="0"/>
              <w:marTop w:val="0"/>
              <w:marBottom w:val="0"/>
              <w:divBdr>
                <w:top w:val="none" w:sz="0" w:space="0" w:color="auto"/>
                <w:left w:val="none" w:sz="0" w:space="0" w:color="auto"/>
                <w:bottom w:val="none" w:sz="0" w:space="0" w:color="auto"/>
                <w:right w:val="none" w:sz="0" w:space="0" w:color="auto"/>
              </w:divBdr>
              <w:divsChild>
                <w:div w:id="730271599">
                  <w:marLeft w:val="0"/>
                  <w:marRight w:val="0"/>
                  <w:marTop w:val="0"/>
                  <w:marBottom w:val="0"/>
                  <w:divBdr>
                    <w:top w:val="none" w:sz="0" w:space="0" w:color="auto"/>
                    <w:left w:val="none" w:sz="0" w:space="0" w:color="auto"/>
                    <w:bottom w:val="none" w:sz="0" w:space="0" w:color="auto"/>
                    <w:right w:val="none" w:sz="0" w:space="0" w:color="auto"/>
                  </w:divBdr>
                  <w:divsChild>
                    <w:div w:id="781192334">
                      <w:marLeft w:val="0"/>
                      <w:marRight w:val="0"/>
                      <w:marTop w:val="0"/>
                      <w:marBottom w:val="0"/>
                      <w:divBdr>
                        <w:top w:val="none" w:sz="0" w:space="0" w:color="auto"/>
                        <w:left w:val="none" w:sz="0" w:space="0" w:color="auto"/>
                        <w:bottom w:val="none" w:sz="0" w:space="0" w:color="auto"/>
                        <w:right w:val="none" w:sz="0" w:space="0" w:color="auto"/>
                      </w:divBdr>
                    </w:div>
                  </w:divsChild>
                </w:div>
                <w:div w:id="783234613">
                  <w:marLeft w:val="0"/>
                  <w:marRight w:val="0"/>
                  <w:marTop w:val="0"/>
                  <w:marBottom w:val="0"/>
                  <w:divBdr>
                    <w:top w:val="none" w:sz="0" w:space="0" w:color="auto"/>
                    <w:left w:val="none" w:sz="0" w:space="0" w:color="auto"/>
                    <w:bottom w:val="none" w:sz="0" w:space="0" w:color="auto"/>
                    <w:right w:val="none" w:sz="0" w:space="0" w:color="auto"/>
                  </w:divBdr>
                  <w:divsChild>
                    <w:div w:id="3269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548521">
              <w:marLeft w:val="0"/>
              <w:marRight w:val="0"/>
              <w:marTop w:val="0"/>
              <w:marBottom w:val="0"/>
              <w:divBdr>
                <w:top w:val="none" w:sz="0" w:space="0" w:color="auto"/>
                <w:left w:val="none" w:sz="0" w:space="0" w:color="auto"/>
                <w:bottom w:val="none" w:sz="0" w:space="0" w:color="auto"/>
                <w:right w:val="none" w:sz="0" w:space="0" w:color="auto"/>
              </w:divBdr>
              <w:divsChild>
                <w:div w:id="66159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832523">
          <w:marLeft w:val="0"/>
          <w:marRight w:val="0"/>
          <w:marTop w:val="0"/>
          <w:marBottom w:val="0"/>
          <w:divBdr>
            <w:top w:val="none" w:sz="0" w:space="0" w:color="auto"/>
            <w:left w:val="none" w:sz="0" w:space="0" w:color="auto"/>
            <w:bottom w:val="none" w:sz="0" w:space="0" w:color="auto"/>
            <w:right w:val="none" w:sz="0" w:space="0" w:color="auto"/>
          </w:divBdr>
          <w:divsChild>
            <w:div w:id="766927790">
              <w:marLeft w:val="0"/>
              <w:marRight w:val="0"/>
              <w:marTop w:val="0"/>
              <w:marBottom w:val="0"/>
              <w:divBdr>
                <w:top w:val="none" w:sz="0" w:space="0" w:color="auto"/>
                <w:left w:val="none" w:sz="0" w:space="0" w:color="auto"/>
                <w:bottom w:val="none" w:sz="0" w:space="0" w:color="auto"/>
                <w:right w:val="none" w:sz="0" w:space="0" w:color="auto"/>
              </w:divBdr>
              <w:divsChild>
                <w:div w:id="385569475">
                  <w:marLeft w:val="0"/>
                  <w:marRight w:val="0"/>
                  <w:marTop w:val="0"/>
                  <w:marBottom w:val="0"/>
                  <w:divBdr>
                    <w:top w:val="none" w:sz="0" w:space="0" w:color="auto"/>
                    <w:left w:val="none" w:sz="0" w:space="0" w:color="auto"/>
                    <w:bottom w:val="none" w:sz="0" w:space="0" w:color="auto"/>
                    <w:right w:val="none" w:sz="0" w:space="0" w:color="auto"/>
                  </w:divBdr>
                </w:div>
              </w:divsChild>
            </w:div>
            <w:div w:id="1430006544">
              <w:marLeft w:val="0"/>
              <w:marRight w:val="0"/>
              <w:marTop w:val="0"/>
              <w:marBottom w:val="0"/>
              <w:divBdr>
                <w:top w:val="none" w:sz="0" w:space="0" w:color="auto"/>
                <w:left w:val="none" w:sz="0" w:space="0" w:color="auto"/>
                <w:bottom w:val="none" w:sz="0" w:space="0" w:color="auto"/>
                <w:right w:val="none" w:sz="0" w:space="0" w:color="auto"/>
              </w:divBdr>
              <w:divsChild>
                <w:div w:id="2010213181">
                  <w:marLeft w:val="0"/>
                  <w:marRight w:val="0"/>
                  <w:marTop w:val="0"/>
                  <w:marBottom w:val="0"/>
                  <w:divBdr>
                    <w:top w:val="none" w:sz="0" w:space="0" w:color="auto"/>
                    <w:left w:val="none" w:sz="0" w:space="0" w:color="auto"/>
                    <w:bottom w:val="none" w:sz="0" w:space="0" w:color="auto"/>
                    <w:right w:val="none" w:sz="0" w:space="0" w:color="auto"/>
                  </w:divBdr>
                  <w:divsChild>
                    <w:div w:id="1084689418">
                      <w:marLeft w:val="0"/>
                      <w:marRight w:val="0"/>
                      <w:marTop w:val="0"/>
                      <w:marBottom w:val="0"/>
                      <w:divBdr>
                        <w:top w:val="none" w:sz="0" w:space="0" w:color="auto"/>
                        <w:left w:val="none" w:sz="0" w:space="0" w:color="auto"/>
                        <w:bottom w:val="none" w:sz="0" w:space="0" w:color="auto"/>
                        <w:right w:val="none" w:sz="0" w:space="0" w:color="auto"/>
                      </w:divBdr>
                    </w:div>
                  </w:divsChild>
                </w:div>
                <w:div w:id="1607302165">
                  <w:marLeft w:val="0"/>
                  <w:marRight w:val="0"/>
                  <w:marTop w:val="0"/>
                  <w:marBottom w:val="0"/>
                  <w:divBdr>
                    <w:top w:val="none" w:sz="0" w:space="0" w:color="auto"/>
                    <w:left w:val="none" w:sz="0" w:space="0" w:color="auto"/>
                    <w:bottom w:val="none" w:sz="0" w:space="0" w:color="auto"/>
                    <w:right w:val="none" w:sz="0" w:space="0" w:color="auto"/>
                  </w:divBdr>
                  <w:divsChild>
                    <w:div w:id="102042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0355830">
              <w:marLeft w:val="0"/>
              <w:marRight w:val="0"/>
              <w:marTop w:val="0"/>
              <w:marBottom w:val="0"/>
              <w:divBdr>
                <w:top w:val="none" w:sz="0" w:space="0" w:color="auto"/>
                <w:left w:val="none" w:sz="0" w:space="0" w:color="auto"/>
                <w:bottom w:val="none" w:sz="0" w:space="0" w:color="auto"/>
                <w:right w:val="none" w:sz="0" w:space="0" w:color="auto"/>
              </w:divBdr>
              <w:divsChild>
                <w:div w:id="27363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78602">
          <w:marLeft w:val="0"/>
          <w:marRight w:val="0"/>
          <w:marTop w:val="0"/>
          <w:marBottom w:val="0"/>
          <w:divBdr>
            <w:top w:val="none" w:sz="0" w:space="0" w:color="auto"/>
            <w:left w:val="none" w:sz="0" w:space="0" w:color="auto"/>
            <w:bottom w:val="none" w:sz="0" w:space="0" w:color="auto"/>
            <w:right w:val="none" w:sz="0" w:space="0" w:color="auto"/>
          </w:divBdr>
          <w:divsChild>
            <w:div w:id="1045252409">
              <w:marLeft w:val="0"/>
              <w:marRight w:val="0"/>
              <w:marTop w:val="0"/>
              <w:marBottom w:val="0"/>
              <w:divBdr>
                <w:top w:val="none" w:sz="0" w:space="0" w:color="auto"/>
                <w:left w:val="none" w:sz="0" w:space="0" w:color="auto"/>
                <w:bottom w:val="none" w:sz="0" w:space="0" w:color="auto"/>
                <w:right w:val="none" w:sz="0" w:space="0" w:color="auto"/>
              </w:divBdr>
              <w:divsChild>
                <w:div w:id="1359233410">
                  <w:marLeft w:val="0"/>
                  <w:marRight w:val="0"/>
                  <w:marTop w:val="0"/>
                  <w:marBottom w:val="0"/>
                  <w:divBdr>
                    <w:top w:val="none" w:sz="0" w:space="0" w:color="auto"/>
                    <w:left w:val="none" w:sz="0" w:space="0" w:color="auto"/>
                    <w:bottom w:val="none" w:sz="0" w:space="0" w:color="auto"/>
                    <w:right w:val="none" w:sz="0" w:space="0" w:color="auto"/>
                  </w:divBdr>
                </w:div>
              </w:divsChild>
            </w:div>
            <w:div w:id="890267128">
              <w:marLeft w:val="0"/>
              <w:marRight w:val="0"/>
              <w:marTop w:val="0"/>
              <w:marBottom w:val="0"/>
              <w:divBdr>
                <w:top w:val="none" w:sz="0" w:space="0" w:color="auto"/>
                <w:left w:val="none" w:sz="0" w:space="0" w:color="auto"/>
                <w:bottom w:val="none" w:sz="0" w:space="0" w:color="auto"/>
                <w:right w:val="none" w:sz="0" w:space="0" w:color="auto"/>
              </w:divBdr>
              <w:divsChild>
                <w:div w:id="652367749">
                  <w:marLeft w:val="0"/>
                  <w:marRight w:val="0"/>
                  <w:marTop w:val="0"/>
                  <w:marBottom w:val="0"/>
                  <w:divBdr>
                    <w:top w:val="none" w:sz="0" w:space="0" w:color="auto"/>
                    <w:left w:val="none" w:sz="0" w:space="0" w:color="auto"/>
                    <w:bottom w:val="none" w:sz="0" w:space="0" w:color="auto"/>
                    <w:right w:val="none" w:sz="0" w:space="0" w:color="auto"/>
                  </w:divBdr>
                  <w:divsChild>
                    <w:div w:id="63394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endnotes" Target="endnotes.xml"/><Relationship Id="rId10" Type="http://schemas.microsoft.com/office/2011/relationships/people" Target="people.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8</Pages>
  <Words>2949</Words>
  <Characters>16812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Lim Jun Ying</dc:creator>
  <cp:keywords/>
  <dc:description/>
  <cp:lastModifiedBy>Lim Jun Ying</cp:lastModifiedBy>
  <cp:revision>12</cp:revision>
  <dcterms:created xsi:type="dcterms:W3CDTF">2018-09-24T10:30:00Z</dcterms:created>
  <dcterms:modified xsi:type="dcterms:W3CDTF">2018-10-01T13:33:00Z</dcterms:modified>
</cp:coreProperties>
</file>