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643" w:rsidRPr="006F43B4" w:rsidRDefault="00C97643" w:rsidP="00A60898">
      <w:pPr>
        <w:jc w:val="both"/>
        <w:rPr>
          <w:rFonts w:ascii="Arial" w:hAnsi="Arial" w:cs="Arial"/>
          <w:b/>
        </w:rPr>
      </w:pPr>
      <w:r w:rsidRPr="006F43B4">
        <w:rPr>
          <w:rFonts w:ascii="Arial" w:hAnsi="Arial" w:cs="Arial"/>
          <w:b/>
        </w:rPr>
        <w:t>Part 1</w:t>
      </w:r>
    </w:p>
    <w:p w:rsidR="00BF1BEC" w:rsidRPr="00B84B82" w:rsidRDefault="00005291" w:rsidP="00A60898">
      <w:pPr>
        <w:jc w:val="both"/>
        <w:rPr>
          <w:rFonts w:ascii="Arial" w:hAnsi="Arial" w:cs="Arial"/>
          <w:b/>
          <w:u w:val="single"/>
        </w:rPr>
      </w:pPr>
      <w:r w:rsidRPr="00B84B82">
        <w:rPr>
          <w:rFonts w:ascii="Arial" w:hAnsi="Arial" w:cs="Arial"/>
          <w:b/>
          <w:u w:val="single"/>
        </w:rPr>
        <w:t xml:space="preserve">1.1 </w:t>
      </w:r>
      <w:r w:rsidR="00BF1BEC" w:rsidRPr="00B84B82">
        <w:rPr>
          <w:rFonts w:ascii="Arial" w:hAnsi="Arial" w:cs="Arial"/>
          <w:b/>
          <w:u w:val="single"/>
        </w:rPr>
        <w:t>Background</w:t>
      </w:r>
    </w:p>
    <w:p w:rsidR="006229DD" w:rsidRPr="006F43B4" w:rsidRDefault="006229DD" w:rsidP="00A60898">
      <w:pPr>
        <w:jc w:val="both"/>
        <w:rPr>
          <w:rFonts w:ascii="Arial" w:hAnsi="Arial" w:cs="Arial"/>
        </w:rPr>
      </w:pPr>
      <w:r w:rsidRPr="006F43B4">
        <w:rPr>
          <w:rFonts w:ascii="Arial" w:hAnsi="Arial" w:cs="Arial"/>
        </w:rPr>
        <w:t xml:space="preserve">In this part, a section of data from European Working Conditions Survey 2016 was extracted to form a dataset for analysis. </w:t>
      </w:r>
    </w:p>
    <w:p w:rsidR="006B2F8E" w:rsidRPr="006F43B4" w:rsidRDefault="00BF0B1E" w:rsidP="00A60898">
      <w:pPr>
        <w:jc w:val="both"/>
        <w:rPr>
          <w:rFonts w:ascii="Arial" w:hAnsi="Arial" w:cs="Arial"/>
          <w:i/>
        </w:rPr>
      </w:pPr>
      <w:r w:rsidRPr="006F43B4">
        <w:rPr>
          <w:rFonts w:ascii="Arial" w:hAnsi="Arial" w:cs="Arial"/>
        </w:rPr>
        <w:t>European</w:t>
      </w:r>
      <w:r w:rsidR="00C1300C" w:rsidRPr="006F43B4">
        <w:rPr>
          <w:rFonts w:ascii="Arial" w:hAnsi="Arial" w:cs="Arial"/>
        </w:rPr>
        <w:t xml:space="preserve"> Working Conditions Survey was a survey</w:t>
      </w:r>
      <w:r w:rsidR="00432D1B" w:rsidRPr="006F43B4">
        <w:rPr>
          <w:rFonts w:ascii="Arial" w:hAnsi="Arial" w:cs="Arial"/>
        </w:rPr>
        <w:t xml:space="preserve"> launched in 1990</w:t>
      </w:r>
      <w:r w:rsidR="00AE6F86" w:rsidRPr="006F43B4">
        <w:rPr>
          <w:rFonts w:ascii="Arial" w:hAnsi="Arial" w:cs="Arial"/>
        </w:rPr>
        <w:t xml:space="preserve"> to provide an</w:t>
      </w:r>
      <w:r w:rsidR="00C1300C" w:rsidRPr="006F43B4">
        <w:rPr>
          <w:rFonts w:ascii="Arial" w:hAnsi="Arial" w:cs="Arial"/>
        </w:rPr>
        <w:t xml:space="preserve"> overview of working conditions in Europe.</w:t>
      </w:r>
      <w:r w:rsidR="00963544">
        <w:rPr>
          <w:rFonts w:ascii="Arial" w:hAnsi="Arial" w:cs="Arial"/>
        </w:rPr>
        <w:t xml:space="preserve"> </w:t>
      </w:r>
      <w:r w:rsidR="006F7263" w:rsidRPr="006F43B4">
        <w:rPr>
          <w:rFonts w:ascii="Arial" w:hAnsi="Arial" w:cs="Arial"/>
        </w:rPr>
        <w:t xml:space="preserve">The data set contains data on age, gender, subjective well-being and dimensions of engagement. </w:t>
      </w:r>
      <w:r w:rsidR="009A3816" w:rsidRPr="006F43B4">
        <w:rPr>
          <w:rFonts w:ascii="Arial" w:hAnsi="Arial" w:cs="Arial"/>
        </w:rPr>
        <w:t>Subjective well-being</w:t>
      </w:r>
      <w:r w:rsidR="006F7263" w:rsidRPr="006F43B4">
        <w:rPr>
          <w:rFonts w:ascii="Arial" w:hAnsi="Arial" w:cs="Arial"/>
        </w:rPr>
        <w:t xml:space="preserve"> </w:t>
      </w:r>
      <w:r w:rsidR="006B2F8E" w:rsidRPr="006F43B4">
        <w:rPr>
          <w:rFonts w:ascii="Arial" w:hAnsi="Arial" w:cs="Arial"/>
        </w:rPr>
        <w:t xml:space="preserve">and dimensions of engagement </w:t>
      </w:r>
      <w:r w:rsidR="00B16564">
        <w:rPr>
          <w:rFonts w:ascii="Arial" w:hAnsi="Arial" w:cs="Arial"/>
        </w:rPr>
        <w:t>were</w:t>
      </w:r>
      <w:r w:rsidR="006F7263" w:rsidRPr="006F43B4">
        <w:rPr>
          <w:rFonts w:ascii="Arial" w:hAnsi="Arial" w:cs="Arial"/>
        </w:rPr>
        <w:t xml:space="preserve"> measured through </w:t>
      </w:r>
      <w:r w:rsidR="009A3816" w:rsidRPr="006F43B4">
        <w:rPr>
          <w:rFonts w:ascii="Arial" w:hAnsi="Arial" w:cs="Arial"/>
        </w:rPr>
        <w:t xml:space="preserve">a series </w:t>
      </w:r>
      <w:r w:rsidR="006B2F8E" w:rsidRPr="006F43B4">
        <w:rPr>
          <w:rFonts w:ascii="Arial" w:hAnsi="Arial" w:cs="Arial"/>
        </w:rPr>
        <w:t>of statements which respondents have</w:t>
      </w:r>
      <w:r w:rsidR="00C85306">
        <w:rPr>
          <w:rFonts w:ascii="Arial" w:hAnsi="Arial" w:cs="Arial"/>
        </w:rPr>
        <w:t xml:space="preserve"> to respond with a numerical value in the scale of one to six or one to five</w:t>
      </w:r>
      <w:r w:rsidR="006F7263" w:rsidRPr="006F43B4">
        <w:rPr>
          <w:rFonts w:ascii="Arial" w:hAnsi="Arial" w:cs="Arial"/>
        </w:rPr>
        <w:t>.</w:t>
      </w:r>
      <w:r w:rsidR="006B2F8E" w:rsidRPr="006F43B4">
        <w:rPr>
          <w:rFonts w:ascii="Arial" w:hAnsi="Arial" w:cs="Arial"/>
        </w:rPr>
        <w:t xml:space="preserve"> In subjective well-being, there are</w:t>
      </w:r>
      <w:r w:rsidR="0080291D" w:rsidRPr="006F43B4">
        <w:rPr>
          <w:rFonts w:ascii="Arial" w:hAnsi="Arial" w:cs="Arial"/>
        </w:rPr>
        <w:t xml:space="preserve"> five sta</w:t>
      </w:r>
      <w:r w:rsidR="006B2F8E" w:rsidRPr="006F43B4">
        <w:rPr>
          <w:rFonts w:ascii="Arial" w:hAnsi="Arial" w:cs="Arial"/>
        </w:rPr>
        <w:t>tements where respondents</w:t>
      </w:r>
      <w:r w:rsidR="0080291D" w:rsidRPr="006F43B4">
        <w:rPr>
          <w:rFonts w:ascii="Arial" w:hAnsi="Arial" w:cs="Arial"/>
        </w:rPr>
        <w:t xml:space="preserve"> have to rate with numerical values</w:t>
      </w:r>
      <w:r w:rsidR="00C85306">
        <w:rPr>
          <w:rFonts w:ascii="Arial" w:hAnsi="Arial" w:cs="Arial"/>
        </w:rPr>
        <w:t xml:space="preserve"> between</w:t>
      </w:r>
      <w:r w:rsidR="0080291D" w:rsidRPr="006F43B4">
        <w:rPr>
          <w:rFonts w:ascii="Arial" w:hAnsi="Arial" w:cs="Arial"/>
        </w:rPr>
        <w:t xml:space="preserve"> 1 to 6, with response 1 being all of the time, 2 being most of the time, 3 being more than half of the time, 4 being less than half of the time, 5 being some of the time, 6 being at no time. The statements are: </w:t>
      </w:r>
      <w:r w:rsidR="009A3816" w:rsidRPr="00963544">
        <w:rPr>
          <w:rFonts w:ascii="Arial" w:hAnsi="Arial" w:cs="Arial"/>
        </w:rPr>
        <w:t xml:space="preserve">1) felt cheerful and in good spirits, 2) felt calm </w:t>
      </w:r>
      <w:r w:rsidR="006F7263" w:rsidRPr="00963544">
        <w:rPr>
          <w:rFonts w:ascii="Arial" w:hAnsi="Arial" w:cs="Arial"/>
        </w:rPr>
        <w:t xml:space="preserve">and relaxed, 3) felt active and </w:t>
      </w:r>
      <w:r w:rsidR="009A3816" w:rsidRPr="00963544">
        <w:rPr>
          <w:rFonts w:ascii="Arial" w:hAnsi="Arial" w:cs="Arial"/>
        </w:rPr>
        <w:t>vigorous, 4) woke up feeling</w:t>
      </w:r>
      <w:r w:rsidR="006F7263" w:rsidRPr="00963544">
        <w:rPr>
          <w:rFonts w:ascii="Arial" w:hAnsi="Arial" w:cs="Arial"/>
        </w:rPr>
        <w:t xml:space="preserve"> fresh and rested, and 5) their </w:t>
      </w:r>
      <w:r w:rsidR="009A3816" w:rsidRPr="00963544">
        <w:rPr>
          <w:rFonts w:ascii="Arial" w:hAnsi="Arial" w:cs="Arial"/>
        </w:rPr>
        <w:t>daily life was filled with thin</w:t>
      </w:r>
      <w:r w:rsidR="006F7263" w:rsidRPr="00963544">
        <w:rPr>
          <w:rFonts w:ascii="Arial" w:hAnsi="Arial" w:cs="Arial"/>
        </w:rPr>
        <w:t xml:space="preserve">gs that interest them. </w:t>
      </w:r>
      <w:r w:rsidR="006B2F8E" w:rsidRPr="006F43B4">
        <w:rPr>
          <w:rFonts w:ascii="Arial" w:hAnsi="Arial" w:cs="Arial"/>
        </w:rPr>
        <w:t xml:space="preserve">For Dimensions of Engagement, there were four statements with response options being numerical values </w:t>
      </w:r>
      <w:r w:rsidR="00C85306">
        <w:rPr>
          <w:rFonts w:ascii="Arial" w:hAnsi="Arial" w:cs="Arial"/>
        </w:rPr>
        <w:t xml:space="preserve">between </w:t>
      </w:r>
      <w:r w:rsidR="006B2F8E" w:rsidRPr="006F43B4">
        <w:rPr>
          <w:rFonts w:ascii="Arial" w:hAnsi="Arial" w:cs="Arial"/>
        </w:rPr>
        <w:t xml:space="preserve">1 to 5, with response 1 being always, 2 being most of the time, 3 being sometimes, 4 being rarely, 5 being never. The statements are 1) At my work I feel full of energy 2) I am enthusiastic about my job 3) Time flies when I am working 4) I am good at my </w:t>
      </w:r>
      <w:r w:rsidR="00827A59" w:rsidRPr="006F43B4">
        <w:rPr>
          <w:rFonts w:ascii="Arial" w:hAnsi="Arial" w:cs="Arial"/>
        </w:rPr>
        <w:t>job.</w:t>
      </w:r>
    </w:p>
    <w:p w:rsidR="00BF1BEC" w:rsidRPr="006F43B4" w:rsidRDefault="00005291" w:rsidP="00A60898">
      <w:pPr>
        <w:jc w:val="both"/>
        <w:rPr>
          <w:rFonts w:ascii="Arial" w:hAnsi="Arial" w:cs="Arial"/>
          <w:b/>
          <w:u w:val="single"/>
        </w:rPr>
      </w:pPr>
      <w:r w:rsidRPr="006F43B4">
        <w:rPr>
          <w:rFonts w:ascii="Arial" w:hAnsi="Arial" w:cs="Arial"/>
          <w:b/>
          <w:u w:val="single"/>
        </w:rPr>
        <w:t xml:space="preserve">1.2 </w:t>
      </w:r>
      <w:r w:rsidR="00BF1BEC" w:rsidRPr="006F43B4">
        <w:rPr>
          <w:rFonts w:ascii="Arial" w:hAnsi="Arial" w:cs="Arial"/>
          <w:b/>
          <w:u w:val="single"/>
        </w:rPr>
        <w:t>Principal Component Analysis</w:t>
      </w:r>
    </w:p>
    <w:p w:rsidR="00873C23" w:rsidRDefault="00641761" w:rsidP="00A60898">
      <w:pPr>
        <w:jc w:val="both"/>
        <w:rPr>
          <w:rFonts w:ascii="Arial" w:hAnsi="Arial" w:cs="Arial"/>
        </w:rPr>
      </w:pPr>
      <w:r>
        <w:rPr>
          <w:rFonts w:ascii="Arial" w:hAnsi="Arial" w:cs="Arial"/>
        </w:rPr>
        <w:t>A principal component analysis could be</w:t>
      </w:r>
      <w:r w:rsidRPr="00641761">
        <w:rPr>
          <w:rFonts w:ascii="Arial" w:hAnsi="Arial" w:cs="Arial"/>
        </w:rPr>
        <w:t xml:space="preserve"> conducted t</w:t>
      </w:r>
      <w:r>
        <w:rPr>
          <w:rFonts w:ascii="Arial" w:hAnsi="Arial" w:cs="Arial"/>
        </w:rPr>
        <w:t>o provide a summary of data by reducing its dimensionality</w:t>
      </w:r>
      <w:r w:rsidRPr="00641761">
        <w:rPr>
          <w:rFonts w:ascii="Arial" w:hAnsi="Arial" w:cs="Arial"/>
        </w:rPr>
        <w:t xml:space="preserve">. </w:t>
      </w:r>
      <w:r w:rsidR="00873C23" w:rsidRPr="00641761">
        <w:rPr>
          <w:rFonts w:ascii="Arial" w:hAnsi="Arial" w:cs="Arial"/>
        </w:rPr>
        <w:t>A</w:t>
      </w:r>
      <w:r w:rsidR="00873C23" w:rsidRPr="006F43B4">
        <w:rPr>
          <w:rFonts w:ascii="Arial" w:hAnsi="Arial" w:cs="Arial"/>
        </w:rPr>
        <w:t xml:space="preserve"> </w:t>
      </w:r>
      <w:proofErr w:type="spellStart"/>
      <w:r w:rsidR="00873C23" w:rsidRPr="006F43B4">
        <w:rPr>
          <w:rFonts w:ascii="Arial" w:hAnsi="Arial" w:cs="Arial"/>
        </w:rPr>
        <w:t>biplot</w:t>
      </w:r>
      <w:proofErr w:type="spellEnd"/>
      <w:r w:rsidR="00873C23" w:rsidRPr="006F43B4">
        <w:rPr>
          <w:rFonts w:ascii="Arial" w:hAnsi="Arial" w:cs="Arial"/>
        </w:rPr>
        <w:t xml:space="preserve"> can be constructed to visualise </w:t>
      </w:r>
      <w:r>
        <w:rPr>
          <w:rFonts w:ascii="Arial" w:hAnsi="Arial" w:cs="Arial"/>
        </w:rPr>
        <w:t xml:space="preserve">the data </w:t>
      </w:r>
      <w:r w:rsidR="0002662E">
        <w:rPr>
          <w:rFonts w:ascii="Arial" w:hAnsi="Arial" w:cs="Arial"/>
        </w:rPr>
        <w:t xml:space="preserve">after principal component analysis is carried out </w:t>
      </w:r>
      <w:r>
        <w:rPr>
          <w:rFonts w:ascii="Arial" w:hAnsi="Arial" w:cs="Arial"/>
        </w:rPr>
        <w:t>with each observation plotted based on its principal component score</w:t>
      </w:r>
      <w:r w:rsidR="00963544">
        <w:rPr>
          <w:rFonts w:ascii="Arial" w:hAnsi="Arial" w:cs="Arial"/>
        </w:rPr>
        <w:t>s</w:t>
      </w:r>
      <w:r w:rsidR="00873C23" w:rsidRPr="006F43B4">
        <w:rPr>
          <w:rFonts w:ascii="Arial" w:hAnsi="Arial" w:cs="Arial"/>
        </w:rPr>
        <w:t xml:space="preserve">. Each number </w:t>
      </w:r>
      <w:r>
        <w:rPr>
          <w:rFonts w:ascii="Arial" w:hAnsi="Arial" w:cs="Arial"/>
        </w:rPr>
        <w:t xml:space="preserve">in the </w:t>
      </w:r>
      <w:proofErr w:type="spellStart"/>
      <w:r>
        <w:rPr>
          <w:rFonts w:ascii="Arial" w:hAnsi="Arial" w:cs="Arial"/>
        </w:rPr>
        <w:t>biplot</w:t>
      </w:r>
      <w:proofErr w:type="spellEnd"/>
      <w:r>
        <w:rPr>
          <w:rFonts w:ascii="Arial" w:hAnsi="Arial" w:cs="Arial"/>
        </w:rPr>
        <w:t xml:space="preserve"> </w:t>
      </w:r>
      <w:r w:rsidR="00873C23" w:rsidRPr="006F43B4">
        <w:rPr>
          <w:rFonts w:ascii="Arial" w:hAnsi="Arial" w:cs="Arial"/>
        </w:rPr>
        <w:t>represent</w:t>
      </w:r>
      <w:r w:rsidR="00F5351E">
        <w:rPr>
          <w:rFonts w:ascii="Arial" w:hAnsi="Arial" w:cs="Arial"/>
        </w:rPr>
        <w:t>s</w:t>
      </w:r>
      <w:r>
        <w:rPr>
          <w:rFonts w:ascii="Arial" w:hAnsi="Arial" w:cs="Arial"/>
        </w:rPr>
        <w:t xml:space="preserve"> an </w:t>
      </w:r>
      <w:r w:rsidR="0002662E">
        <w:rPr>
          <w:rFonts w:ascii="Arial" w:hAnsi="Arial" w:cs="Arial"/>
        </w:rPr>
        <w:t>observation</w:t>
      </w:r>
      <w:r w:rsidR="00873C23" w:rsidRPr="006F43B4">
        <w:rPr>
          <w:rFonts w:ascii="Arial" w:hAnsi="Arial" w:cs="Arial"/>
        </w:rPr>
        <w:t>.</w:t>
      </w:r>
      <w:r w:rsidR="00873C23">
        <w:rPr>
          <w:rFonts w:ascii="Arial" w:hAnsi="Arial" w:cs="Arial"/>
        </w:rPr>
        <w:t xml:space="preserve"> From the </w:t>
      </w:r>
      <w:proofErr w:type="spellStart"/>
      <w:r w:rsidR="00873C23">
        <w:rPr>
          <w:rFonts w:ascii="Arial" w:hAnsi="Arial" w:cs="Arial"/>
        </w:rPr>
        <w:t>bilpot</w:t>
      </w:r>
      <w:proofErr w:type="spellEnd"/>
      <w:r w:rsidR="00873C23">
        <w:rPr>
          <w:rFonts w:ascii="Arial" w:hAnsi="Arial" w:cs="Arial"/>
        </w:rPr>
        <w:t>, it can be observed that broadly there are two cluster</w:t>
      </w:r>
      <w:r w:rsidR="00F5351E">
        <w:rPr>
          <w:rFonts w:ascii="Arial" w:hAnsi="Arial" w:cs="Arial"/>
        </w:rPr>
        <w:t>s</w:t>
      </w:r>
      <w:r w:rsidR="00C85306">
        <w:rPr>
          <w:rFonts w:ascii="Arial" w:hAnsi="Arial" w:cs="Arial"/>
        </w:rPr>
        <w:t xml:space="preserve"> of questions. First cluster contains </w:t>
      </w:r>
      <w:r w:rsidR="00B16564">
        <w:rPr>
          <w:rFonts w:ascii="Arial" w:hAnsi="Arial" w:cs="Arial"/>
        </w:rPr>
        <w:t xml:space="preserve">Questions 87a-87e </w:t>
      </w:r>
      <w:r w:rsidR="00873C23">
        <w:rPr>
          <w:rFonts w:ascii="Arial" w:hAnsi="Arial" w:cs="Arial"/>
        </w:rPr>
        <w:t xml:space="preserve">that </w:t>
      </w:r>
      <w:r w:rsidR="00B16564">
        <w:rPr>
          <w:rFonts w:ascii="Arial" w:hAnsi="Arial" w:cs="Arial"/>
        </w:rPr>
        <w:t>represent questions rega</w:t>
      </w:r>
      <w:r w:rsidR="00873C23">
        <w:rPr>
          <w:rFonts w:ascii="Arial" w:hAnsi="Arial" w:cs="Arial"/>
        </w:rPr>
        <w:t>rding subjecti</w:t>
      </w:r>
      <w:r w:rsidR="00C85306">
        <w:rPr>
          <w:rFonts w:ascii="Arial" w:hAnsi="Arial" w:cs="Arial"/>
        </w:rPr>
        <w:t>ve well-being. Second cluster contains</w:t>
      </w:r>
      <w:r w:rsidR="00873C23">
        <w:rPr>
          <w:rFonts w:ascii="Arial" w:hAnsi="Arial" w:cs="Arial"/>
        </w:rPr>
        <w:t xml:space="preserve"> </w:t>
      </w:r>
      <w:r w:rsidR="00B16564">
        <w:rPr>
          <w:rFonts w:ascii="Arial" w:hAnsi="Arial" w:cs="Arial"/>
        </w:rPr>
        <w:t xml:space="preserve">questions 90a-90f </w:t>
      </w:r>
      <w:r w:rsidR="00F5351E">
        <w:rPr>
          <w:rFonts w:ascii="Arial" w:hAnsi="Arial" w:cs="Arial"/>
        </w:rPr>
        <w:t>that</w:t>
      </w:r>
      <w:r w:rsidR="00873C23">
        <w:rPr>
          <w:rFonts w:ascii="Arial" w:hAnsi="Arial" w:cs="Arial"/>
        </w:rPr>
        <w:t xml:space="preserve"> </w:t>
      </w:r>
      <w:r w:rsidR="00B16564">
        <w:rPr>
          <w:rFonts w:ascii="Arial" w:hAnsi="Arial" w:cs="Arial"/>
        </w:rPr>
        <w:t xml:space="preserve">represent questions regarding </w:t>
      </w:r>
      <w:r w:rsidR="00873C23">
        <w:rPr>
          <w:rFonts w:ascii="Arial" w:hAnsi="Arial" w:cs="Arial"/>
        </w:rPr>
        <w:t xml:space="preserve">dimensions of engagement. </w:t>
      </w:r>
      <w:r w:rsidR="00C85306">
        <w:rPr>
          <w:rFonts w:ascii="Arial" w:hAnsi="Arial" w:cs="Arial"/>
        </w:rPr>
        <w:t xml:space="preserve">The </w:t>
      </w:r>
      <w:r w:rsidR="00873C23" w:rsidRPr="006F43B4">
        <w:rPr>
          <w:rFonts w:ascii="Arial" w:hAnsi="Arial" w:cs="Arial"/>
        </w:rPr>
        <w:t xml:space="preserve">questions within subjective </w:t>
      </w:r>
      <w:r w:rsidR="00873C23">
        <w:rPr>
          <w:rFonts w:ascii="Arial" w:hAnsi="Arial" w:cs="Arial"/>
        </w:rPr>
        <w:t>well-being cluster</w:t>
      </w:r>
      <w:r w:rsidR="00873C23" w:rsidRPr="006F43B4">
        <w:rPr>
          <w:rFonts w:ascii="Arial" w:hAnsi="Arial" w:cs="Arial"/>
        </w:rPr>
        <w:t xml:space="preserve"> and employee en</w:t>
      </w:r>
      <w:r w:rsidR="00873C23">
        <w:rPr>
          <w:rFonts w:ascii="Arial" w:hAnsi="Arial" w:cs="Arial"/>
        </w:rPr>
        <w:t>gagaement cluster</w:t>
      </w:r>
      <w:r w:rsidR="00873C23" w:rsidRPr="006F43B4">
        <w:rPr>
          <w:rFonts w:ascii="Arial" w:hAnsi="Arial" w:cs="Arial"/>
        </w:rPr>
        <w:t xml:space="preserve"> are located close to each other. Tha</w:t>
      </w:r>
      <w:r w:rsidR="00963544">
        <w:rPr>
          <w:rFonts w:ascii="Arial" w:hAnsi="Arial" w:cs="Arial"/>
        </w:rPr>
        <w:t>t means questions within each cluster</w:t>
      </w:r>
      <w:r w:rsidR="00873C23" w:rsidRPr="006F43B4">
        <w:rPr>
          <w:rFonts w:ascii="Arial" w:hAnsi="Arial" w:cs="Arial"/>
        </w:rPr>
        <w:t xml:space="preserve"> are correlated with each other</w:t>
      </w:r>
      <w:r w:rsidR="00963544">
        <w:rPr>
          <w:rFonts w:ascii="Arial" w:hAnsi="Arial" w:cs="Arial"/>
        </w:rPr>
        <w:t>.</w:t>
      </w:r>
      <w:r w:rsidR="00873C23">
        <w:rPr>
          <w:rFonts w:ascii="Arial" w:hAnsi="Arial" w:cs="Arial"/>
        </w:rPr>
        <w:t xml:space="preserve"> </w:t>
      </w:r>
    </w:p>
    <w:p w:rsidR="00963544" w:rsidRDefault="00963544" w:rsidP="00A60898">
      <w:pPr>
        <w:jc w:val="both"/>
        <w:rPr>
          <w:rFonts w:ascii="Arial" w:hAnsi="Arial" w:cs="Arial"/>
        </w:rPr>
      </w:pPr>
      <w:r w:rsidRPr="006F43B4">
        <w:rPr>
          <w:rFonts w:ascii="Arial" w:hAnsi="Arial" w:cs="Arial"/>
          <w:noProof/>
        </w:rPr>
        <w:drawing>
          <wp:anchor distT="0" distB="0" distL="114300" distR="114300" simplePos="0" relativeHeight="251659264" behindDoc="0" locked="0" layoutInCell="1" allowOverlap="1" wp14:anchorId="01551504" wp14:editId="3813ECE1">
            <wp:simplePos x="0" y="0"/>
            <wp:positionH relativeFrom="margin">
              <wp:posOffset>191386</wp:posOffset>
            </wp:positionH>
            <wp:positionV relativeFrom="paragraph">
              <wp:posOffset>65390</wp:posOffset>
            </wp:positionV>
            <wp:extent cx="5358765" cy="2966484"/>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6">
                      <a:extLst>
                        <a:ext uri="{28A0092B-C50C-407E-A947-70E740481C1C}">
                          <a14:useLocalDpi xmlns:a14="http://schemas.microsoft.com/office/drawing/2010/main" val="0"/>
                        </a:ext>
                      </a:extLst>
                    </a:blip>
                    <a:stretch>
                      <a:fillRect/>
                    </a:stretch>
                  </pic:blipFill>
                  <pic:spPr>
                    <a:xfrm>
                      <a:off x="0" y="0"/>
                      <a:ext cx="5385002" cy="2981008"/>
                    </a:xfrm>
                    <a:prstGeom prst="rect">
                      <a:avLst/>
                    </a:prstGeom>
                  </pic:spPr>
                </pic:pic>
              </a:graphicData>
            </a:graphic>
            <wp14:sizeRelH relativeFrom="page">
              <wp14:pctWidth>0</wp14:pctWidth>
            </wp14:sizeRelH>
            <wp14:sizeRelV relativeFrom="page">
              <wp14:pctHeight>0</wp14:pctHeight>
            </wp14:sizeRelV>
          </wp:anchor>
        </w:drawing>
      </w: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Default="00963544" w:rsidP="00A60898">
      <w:pPr>
        <w:jc w:val="both"/>
        <w:rPr>
          <w:rFonts w:ascii="Arial" w:hAnsi="Arial" w:cs="Arial"/>
        </w:rPr>
      </w:pPr>
    </w:p>
    <w:p w:rsidR="00963544" w:rsidRPr="006F43B4" w:rsidRDefault="00963544" w:rsidP="00963544">
      <w:pPr>
        <w:jc w:val="both"/>
        <w:rPr>
          <w:rFonts w:ascii="Arial" w:hAnsi="Arial" w:cs="Arial"/>
        </w:rPr>
      </w:pPr>
      <w:r>
        <w:rPr>
          <w:rFonts w:ascii="Arial" w:hAnsi="Arial" w:cs="Arial"/>
          <w:b/>
        </w:rPr>
        <w:t>Figure 1</w:t>
      </w:r>
      <w:r w:rsidRPr="006F43B4">
        <w:rPr>
          <w:rFonts w:ascii="Arial" w:hAnsi="Arial" w:cs="Arial"/>
        </w:rPr>
        <w:t xml:space="preserve">: </w:t>
      </w:r>
      <w:proofErr w:type="spellStart"/>
      <w:r w:rsidRPr="006F43B4">
        <w:rPr>
          <w:rFonts w:ascii="Arial" w:hAnsi="Arial" w:cs="Arial"/>
        </w:rPr>
        <w:t>Biplot</w:t>
      </w:r>
      <w:proofErr w:type="spellEnd"/>
    </w:p>
    <w:p w:rsidR="00873C23" w:rsidRDefault="005D33FA" w:rsidP="00F5351E">
      <w:pPr>
        <w:jc w:val="both"/>
        <w:rPr>
          <w:rFonts w:ascii="Arial" w:hAnsi="Arial" w:cs="Arial"/>
        </w:rPr>
      </w:pPr>
      <w:r w:rsidRPr="006F43B4">
        <w:rPr>
          <w:rFonts w:ascii="Arial" w:hAnsi="Arial" w:cs="Arial"/>
        </w:rPr>
        <w:lastRenderedPageBreak/>
        <w:t xml:space="preserve">From this </w:t>
      </w:r>
      <w:proofErr w:type="spellStart"/>
      <w:r w:rsidRPr="006F43B4">
        <w:rPr>
          <w:rFonts w:ascii="Arial" w:hAnsi="Arial" w:cs="Arial"/>
        </w:rPr>
        <w:t>biplot</w:t>
      </w:r>
      <w:proofErr w:type="spellEnd"/>
      <w:r w:rsidR="00963544">
        <w:rPr>
          <w:rFonts w:ascii="Arial" w:hAnsi="Arial" w:cs="Arial"/>
        </w:rPr>
        <w:t xml:space="preserve"> in Figure 1</w:t>
      </w:r>
      <w:r w:rsidR="00F64A4E">
        <w:rPr>
          <w:rFonts w:ascii="Arial" w:hAnsi="Arial" w:cs="Arial"/>
        </w:rPr>
        <w:t>, it can be observed that</w:t>
      </w:r>
      <w:r w:rsidRPr="006F43B4">
        <w:rPr>
          <w:rFonts w:ascii="Arial" w:hAnsi="Arial" w:cs="Arial"/>
        </w:rPr>
        <w:t xml:space="preserve"> </w:t>
      </w:r>
      <w:r w:rsidR="00963544">
        <w:rPr>
          <w:rFonts w:ascii="Arial" w:hAnsi="Arial" w:cs="Arial"/>
        </w:rPr>
        <w:t xml:space="preserve">the </w:t>
      </w:r>
      <w:r w:rsidRPr="006F43B4">
        <w:rPr>
          <w:rFonts w:ascii="Arial" w:hAnsi="Arial" w:cs="Arial"/>
        </w:rPr>
        <w:t>first loading v</w:t>
      </w:r>
      <w:r w:rsidR="00F5351E">
        <w:rPr>
          <w:rFonts w:ascii="Arial" w:hAnsi="Arial" w:cs="Arial"/>
        </w:rPr>
        <w:t>ector places a heavy</w:t>
      </w:r>
      <w:r w:rsidRPr="006F43B4">
        <w:rPr>
          <w:rFonts w:ascii="Arial" w:hAnsi="Arial" w:cs="Arial"/>
        </w:rPr>
        <w:t xml:space="preserve"> weigh</w:t>
      </w:r>
      <w:r w:rsidR="00873C23">
        <w:rPr>
          <w:rFonts w:ascii="Arial" w:hAnsi="Arial" w:cs="Arial"/>
        </w:rPr>
        <w:t xml:space="preserve">t on </w:t>
      </w:r>
      <w:r w:rsidR="00963544">
        <w:rPr>
          <w:rFonts w:ascii="Arial" w:hAnsi="Arial" w:cs="Arial"/>
        </w:rPr>
        <w:t xml:space="preserve">questions in </w:t>
      </w:r>
      <w:r w:rsidR="00873C23">
        <w:rPr>
          <w:rFonts w:ascii="Arial" w:hAnsi="Arial" w:cs="Arial"/>
        </w:rPr>
        <w:t>subjective well-being cluster</w:t>
      </w:r>
      <w:r w:rsidRPr="006F43B4">
        <w:rPr>
          <w:rFonts w:ascii="Arial" w:hAnsi="Arial" w:cs="Arial"/>
        </w:rPr>
        <w:t>, with much less wei</w:t>
      </w:r>
      <w:r w:rsidR="00C67126">
        <w:rPr>
          <w:rFonts w:ascii="Arial" w:hAnsi="Arial" w:cs="Arial"/>
        </w:rPr>
        <w:t xml:space="preserve">ght on </w:t>
      </w:r>
      <w:r w:rsidR="00963544">
        <w:rPr>
          <w:rFonts w:ascii="Arial" w:hAnsi="Arial" w:cs="Arial"/>
        </w:rPr>
        <w:t xml:space="preserve">questions in </w:t>
      </w:r>
      <w:r w:rsidR="00873C23">
        <w:rPr>
          <w:rFonts w:ascii="Arial" w:hAnsi="Arial" w:cs="Arial"/>
        </w:rPr>
        <w:t>engagement cluster</w:t>
      </w:r>
      <w:r w:rsidRPr="006F43B4">
        <w:rPr>
          <w:rFonts w:ascii="Arial" w:hAnsi="Arial" w:cs="Arial"/>
        </w:rPr>
        <w:t xml:space="preserve">. </w:t>
      </w:r>
      <w:r w:rsidR="00E174F4">
        <w:rPr>
          <w:rFonts w:ascii="Arial" w:hAnsi="Arial" w:cs="Arial"/>
        </w:rPr>
        <w:t>An observation w</w:t>
      </w:r>
      <w:r w:rsidR="00F5351E">
        <w:rPr>
          <w:rFonts w:ascii="Arial" w:hAnsi="Arial" w:cs="Arial"/>
        </w:rPr>
        <w:t>ith higher principal component one (PC1)</w:t>
      </w:r>
      <w:r w:rsidR="00E174F4">
        <w:rPr>
          <w:rFonts w:ascii="Arial" w:hAnsi="Arial" w:cs="Arial"/>
        </w:rPr>
        <w:t xml:space="preserve"> value generally will</w:t>
      </w:r>
      <w:r w:rsidR="00F5351E">
        <w:rPr>
          <w:rFonts w:ascii="Arial" w:hAnsi="Arial" w:cs="Arial"/>
        </w:rPr>
        <w:t xml:space="preserve"> score a high </w:t>
      </w:r>
      <w:r w:rsidR="00963544">
        <w:rPr>
          <w:rFonts w:ascii="Arial" w:hAnsi="Arial" w:cs="Arial"/>
        </w:rPr>
        <w:t xml:space="preserve">numerical </w:t>
      </w:r>
      <w:r w:rsidR="00F5351E">
        <w:rPr>
          <w:rFonts w:ascii="Arial" w:hAnsi="Arial" w:cs="Arial"/>
        </w:rPr>
        <w:t>value on questions in</w:t>
      </w:r>
      <w:r w:rsidR="00873C23">
        <w:rPr>
          <w:rFonts w:ascii="Arial" w:hAnsi="Arial" w:cs="Arial"/>
        </w:rPr>
        <w:t xml:space="preserve"> </w:t>
      </w:r>
      <w:r w:rsidR="00656264" w:rsidRPr="00656264">
        <w:rPr>
          <w:rFonts w:ascii="Arial" w:hAnsi="Arial" w:cs="Arial"/>
        </w:rPr>
        <w:t xml:space="preserve">subjective well-being </w:t>
      </w:r>
      <w:r w:rsidR="00F5351E">
        <w:rPr>
          <w:rFonts w:ascii="Arial" w:hAnsi="Arial" w:cs="Arial"/>
        </w:rPr>
        <w:t>an</w:t>
      </w:r>
      <w:r w:rsidR="00963544">
        <w:rPr>
          <w:rFonts w:ascii="Arial" w:hAnsi="Arial" w:cs="Arial"/>
        </w:rPr>
        <w:t>d high but slightly lesser numerical value</w:t>
      </w:r>
      <w:r w:rsidR="00F5351E">
        <w:rPr>
          <w:rFonts w:ascii="Arial" w:hAnsi="Arial" w:cs="Arial"/>
        </w:rPr>
        <w:t xml:space="preserve"> on questions in subjective well-being cluster.</w:t>
      </w:r>
    </w:p>
    <w:p w:rsidR="0002662E" w:rsidRDefault="005D33FA" w:rsidP="00641761">
      <w:pPr>
        <w:jc w:val="both"/>
        <w:rPr>
          <w:rFonts w:ascii="Arial" w:hAnsi="Arial" w:cs="Arial"/>
        </w:rPr>
      </w:pPr>
      <w:r w:rsidRPr="006F43B4">
        <w:rPr>
          <w:rFonts w:ascii="Arial" w:hAnsi="Arial" w:cs="Arial"/>
        </w:rPr>
        <w:t>The second loading vector</w:t>
      </w:r>
      <w:r w:rsidR="00535617" w:rsidRPr="006F43B4">
        <w:rPr>
          <w:rFonts w:ascii="Arial" w:hAnsi="Arial" w:cs="Arial"/>
        </w:rPr>
        <w:t xml:space="preserve"> places most of its weight on employee engagem</w:t>
      </w:r>
      <w:r w:rsidR="005256BA">
        <w:rPr>
          <w:rFonts w:ascii="Arial" w:hAnsi="Arial" w:cs="Arial"/>
        </w:rPr>
        <w:t>ent score and negative weight on</w:t>
      </w:r>
      <w:r w:rsidR="00535617" w:rsidRPr="006F43B4">
        <w:rPr>
          <w:rFonts w:ascii="Arial" w:hAnsi="Arial" w:cs="Arial"/>
        </w:rPr>
        <w:t xml:space="preserve"> subjective well-being score</w:t>
      </w:r>
      <w:r w:rsidR="003703DF" w:rsidRPr="006F43B4">
        <w:rPr>
          <w:rFonts w:ascii="Arial" w:hAnsi="Arial" w:cs="Arial"/>
        </w:rPr>
        <w:t xml:space="preserve">. </w:t>
      </w:r>
      <w:r w:rsidR="00F5351E">
        <w:rPr>
          <w:rFonts w:ascii="Arial" w:hAnsi="Arial" w:cs="Arial"/>
        </w:rPr>
        <w:t xml:space="preserve">An observation with higher principal component two (PC2) value generally will score a high value on questions in </w:t>
      </w:r>
      <w:r w:rsidR="00F5351E" w:rsidRPr="00873C23">
        <w:rPr>
          <w:rFonts w:ascii="Arial" w:hAnsi="Arial" w:cs="Arial"/>
        </w:rPr>
        <w:t>dimensions of engagement</w:t>
      </w:r>
      <w:r w:rsidR="00F5351E">
        <w:rPr>
          <w:rFonts w:ascii="Arial" w:hAnsi="Arial" w:cs="Arial"/>
        </w:rPr>
        <w:t xml:space="preserve"> cluster and lower score on questions in subjective well-being cluster.</w:t>
      </w:r>
    </w:p>
    <w:p w:rsidR="0002662E" w:rsidRDefault="00C85306" w:rsidP="00641761">
      <w:pPr>
        <w:jc w:val="both"/>
        <w:rPr>
          <w:rFonts w:ascii="Arial" w:hAnsi="Arial" w:cs="Arial"/>
        </w:rPr>
      </w:pPr>
      <w:r>
        <w:rPr>
          <w:rFonts w:ascii="Arial" w:hAnsi="Arial" w:cs="Arial"/>
        </w:rPr>
        <w:t xml:space="preserve">Next, </w:t>
      </w:r>
      <w:r w:rsidR="0002662E" w:rsidRPr="006F43B4">
        <w:rPr>
          <w:rFonts w:ascii="Arial" w:hAnsi="Arial" w:cs="Arial"/>
        </w:rPr>
        <w:t xml:space="preserve">a scree plot of the data </w:t>
      </w:r>
      <w:r>
        <w:rPr>
          <w:rFonts w:ascii="Arial" w:hAnsi="Arial" w:cs="Arial"/>
        </w:rPr>
        <w:t>is constructed to illustrate</w:t>
      </w:r>
      <w:r w:rsidR="0002662E" w:rsidRPr="006F43B4">
        <w:rPr>
          <w:rFonts w:ascii="Arial" w:hAnsi="Arial" w:cs="Arial"/>
        </w:rPr>
        <w:t xml:space="preserve"> the proportion of the total variance in the data expl</w:t>
      </w:r>
      <w:r>
        <w:rPr>
          <w:rFonts w:ascii="Arial" w:hAnsi="Arial" w:cs="Arial"/>
        </w:rPr>
        <w:t>ained by each of the principal component</w:t>
      </w:r>
      <w:r w:rsidR="0002662E" w:rsidRPr="006F43B4">
        <w:rPr>
          <w:rFonts w:ascii="Arial" w:hAnsi="Arial" w:cs="Arial"/>
        </w:rPr>
        <w:t>.</w:t>
      </w:r>
    </w:p>
    <w:p w:rsidR="0002662E" w:rsidRDefault="0002662E" w:rsidP="00641761">
      <w:pPr>
        <w:jc w:val="both"/>
        <w:rPr>
          <w:rFonts w:ascii="Arial" w:hAnsi="Arial" w:cs="Arial"/>
        </w:rPr>
      </w:pPr>
      <w:r w:rsidRPr="006F43B4">
        <w:rPr>
          <w:rFonts w:ascii="Arial" w:hAnsi="Arial" w:cs="Arial"/>
          <w:noProof/>
        </w:rPr>
        <w:drawing>
          <wp:anchor distT="0" distB="0" distL="114300" distR="114300" simplePos="0" relativeHeight="251658240" behindDoc="1" locked="0" layoutInCell="1" allowOverlap="1" wp14:anchorId="4FAE8B92" wp14:editId="762D4AA9">
            <wp:simplePos x="0" y="0"/>
            <wp:positionH relativeFrom="column">
              <wp:posOffset>257175</wp:posOffset>
            </wp:positionH>
            <wp:positionV relativeFrom="paragraph">
              <wp:posOffset>189865</wp:posOffset>
            </wp:positionV>
            <wp:extent cx="4648200" cy="2838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 plot.png"/>
                    <pic:cNvPicPr/>
                  </pic:nvPicPr>
                  <pic:blipFill>
                    <a:blip r:embed="rId7">
                      <a:extLst>
                        <a:ext uri="{28A0092B-C50C-407E-A947-70E740481C1C}">
                          <a14:useLocalDpi xmlns:a14="http://schemas.microsoft.com/office/drawing/2010/main" val="0"/>
                        </a:ext>
                      </a:extLst>
                    </a:blip>
                    <a:stretch>
                      <a:fillRect/>
                    </a:stretch>
                  </pic:blipFill>
                  <pic:spPr>
                    <a:xfrm>
                      <a:off x="0" y="0"/>
                      <a:ext cx="4648200" cy="2838450"/>
                    </a:xfrm>
                    <a:prstGeom prst="rect">
                      <a:avLst/>
                    </a:prstGeom>
                  </pic:spPr>
                </pic:pic>
              </a:graphicData>
            </a:graphic>
            <wp14:sizeRelH relativeFrom="page">
              <wp14:pctWidth>0</wp14:pctWidth>
            </wp14:sizeRelH>
            <wp14:sizeRelV relativeFrom="page">
              <wp14:pctHeight>0</wp14:pctHeight>
            </wp14:sizeRelV>
          </wp:anchor>
        </w:drawing>
      </w: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p>
    <w:p w:rsidR="0002662E" w:rsidRDefault="0002662E" w:rsidP="00641761">
      <w:pPr>
        <w:jc w:val="both"/>
        <w:rPr>
          <w:rFonts w:ascii="Arial" w:hAnsi="Arial" w:cs="Arial"/>
        </w:rPr>
      </w:pPr>
      <w:r>
        <w:rPr>
          <w:rFonts w:ascii="Arial" w:hAnsi="Arial" w:cs="Arial"/>
          <w:b/>
        </w:rPr>
        <w:t>Figure 2</w:t>
      </w:r>
      <w:r w:rsidRPr="006F43B4">
        <w:rPr>
          <w:rFonts w:ascii="Arial" w:hAnsi="Arial" w:cs="Arial"/>
        </w:rPr>
        <w:t>: Scree Plot</w:t>
      </w:r>
    </w:p>
    <w:p w:rsidR="0002662E" w:rsidRPr="005256BA" w:rsidRDefault="00641761" w:rsidP="00A60898">
      <w:pPr>
        <w:jc w:val="both"/>
        <w:rPr>
          <w:rFonts w:ascii="Arial" w:hAnsi="Arial" w:cs="Arial"/>
        </w:rPr>
      </w:pPr>
      <w:r w:rsidRPr="006F43B4">
        <w:rPr>
          <w:rFonts w:ascii="Arial" w:hAnsi="Arial" w:cs="Arial"/>
        </w:rPr>
        <w:t>The first principal component explains about 40% of the variance in the data. The next principal component explains 13% of the variance. Together, the first two principal components explain more than half of the variance in the data, which mea</w:t>
      </w:r>
      <w:r w:rsidR="00656264">
        <w:rPr>
          <w:rFonts w:ascii="Arial" w:hAnsi="Arial" w:cs="Arial"/>
        </w:rPr>
        <w:t>ns it</w:t>
      </w:r>
      <w:r w:rsidRPr="006F43B4">
        <w:rPr>
          <w:rFonts w:ascii="Arial" w:hAnsi="Arial" w:cs="Arial"/>
        </w:rPr>
        <w:t xml:space="preserve"> could do a good job summarising the data. </w:t>
      </w: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5256BA" w:rsidRDefault="005256BA" w:rsidP="00A60898">
      <w:pPr>
        <w:jc w:val="both"/>
        <w:rPr>
          <w:rFonts w:ascii="Arial" w:hAnsi="Arial" w:cs="Arial"/>
          <w:b/>
          <w:u w:val="single"/>
        </w:rPr>
      </w:pPr>
    </w:p>
    <w:p w:rsidR="00686560" w:rsidRPr="005256BA" w:rsidRDefault="005256BA" w:rsidP="00A60898">
      <w:pPr>
        <w:jc w:val="both"/>
        <w:rPr>
          <w:rFonts w:ascii="Arial" w:hAnsi="Arial" w:cs="Arial"/>
          <w:b/>
          <w:u w:val="single"/>
        </w:rPr>
      </w:pPr>
      <w:r>
        <w:rPr>
          <w:rFonts w:ascii="Arial" w:hAnsi="Arial" w:cs="Arial"/>
          <w:b/>
          <w:noProof/>
        </w:rPr>
        <w:lastRenderedPageBreak/>
        <w:drawing>
          <wp:anchor distT="0" distB="0" distL="114300" distR="114300" simplePos="0" relativeHeight="251662336" behindDoc="0" locked="0" layoutInCell="1" allowOverlap="1" wp14:anchorId="60A6573F" wp14:editId="686DE92C">
            <wp:simplePos x="0" y="0"/>
            <wp:positionH relativeFrom="column">
              <wp:posOffset>-461054</wp:posOffset>
            </wp:positionH>
            <wp:positionV relativeFrom="paragraph">
              <wp:posOffset>360237</wp:posOffset>
            </wp:positionV>
            <wp:extent cx="3286125" cy="2905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11.png"/>
                    <pic:cNvPicPr/>
                  </pic:nvPicPr>
                  <pic:blipFill>
                    <a:blip r:embed="rId8">
                      <a:extLst>
                        <a:ext uri="{28A0092B-C50C-407E-A947-70E740481C1C}">
                          <a14:useLocalDpi xmlns:a14="http://schemas.microsoft.com/office/drawing/2010/main" val="0"/>
                        </a:ext>
                      </a:extLst>
                    </a:blip>
                    <a:stretch>
                      <a:fillRect/>
                    </a:stretch>
                  </pic:blipFill>
                  <pic:spPr>
                    <a:xfrm>
                      <a:off x="0" y="0"/>
                      <a:ext cx="3286125" cy="2905125"/>
                    </a:xfrm>
                    <a:prstGeom prst="rect">
                      <a:avLst/>
                    </a:prstGeom>
                  </pic:spPr>
                </pic:pic>
              </a:graphicData>
            </a:graphic>
            <wp14:sizeRelH relativeFrom="page">
              <wp14:pctWidth>0</wp14:pctWidth>
            </wp14:sizeRelH>
            <wp14:sizeRelV relativeFrom="page">
              <wp14:pctHeight>0</wp14:pctHeight>
            </wp14:sizeRelV>
          </wp:anchor>
        </w:drawing>
      </w:r>
      <w:r w:rsidR="00760CAC" w:rsidRPr="00760CAC">
        <w:rPr>
          <w:rFonts w:ascii="Arial" w:hAnsi="Arial" w:cs="Arial"/>
          <w:b/>
          <w:u w:val="single"/>
        </w:rPr>
        <w:t>1.3 Data Analysis</w:t>
      </w:r>
    </w:p>
    <w:p w:rsidR="00686560" w:rsidRDefault="005256BA" w:rsidP="00A60898">
      <w:pPr>
        <w:jc w:val="both"/>
        <w:rPr>
          <w:rFonts w:ascii="Arial" w:hAnsi="Arial" w:cs="Arial"/>
          <w:b/>
        </w:rPr>
      </w:pPr>
      <w:r>
        <w:rPr>
          <w:rFonts w:ascii="Arial" w:hAnsi="Arial" w:cs="Arial"/>
          <w:b/>
          <w:noProof/>
        </w:rPr>
        <w:drawing>
          <wp:anchor distT="0" distB="0" distL="114300" distR="114300" simplePos="0" relativeHeight="251663360" behindDoc="0" locked="0" layoutInCell="1" allowOverlap="1" wp14:anchorId="43EA5B75" wp14:editId="10C36B34">
            <wp:simplePos x="0" y="0"/>
            <wp:positionH relativeFrom="margin">
              <wp:posOffset>2922270</wp:posOffset>
            </wp:positionH>
            <wp:positionV relativeFrom="paragraph">
              <wp:posOffset>63338</wp:posOffset>
            </wp:positionV>
            <wp:extent cx="3343275" cy="29051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10.png"/>
                    <pic:cNvPicPr/>
                  </pic:nvPicPr>
                  <pic:blipFill>
                    <a:blip r:embed="rId9">
                      <a:extLst>
                        <a:ext uri="{28A0092B-C50C-407E-A947-70E740481C1C}">
                          <a14:useLocalDpi xmlns:a14="http://schemas.microsoft.com/office/drawing/2010/main" val="0"/>
                        </a:ext>
                      </a:extLst>
                    </a:blip>
                    <a:stretch>
                      <a:fillRect/>
                    </a:stretch>
                  </pic:blipFill>
                  <pic:spPr>
                    <a:xfrm>
                      <a:off x="0" y="0"/>
                      <a:ext cx="3343275" cy="2905125"/>
                    </a:xfrm>
                    <a:prstGeom prst="rect">
                      <a:avLst/>
                    </a:prstGeom>
                  </pic:spPr>
                </pic:pic>
              </a:graphicData>
            </a:graphic>
            <wp14:sizeRelH relativeFrom="page">
              <wp14:pctWidth>0</wp14:pctWidth>
            </wp14:sizeRelH>
            <wp14:sizeRelV relativeFrom="page">
              <wp14:pctHeight>0</wp14:pctHeight>
            </wp14:sizeRelV>
          </wp:anchor>
        </w:drawing>
      </w:r>
    </w:p>
    <w:p w:rsidR="00686560" w:rsidRDefault="00686560" w:rsidP="00A60898">
      <w:pPr>
        <w:jc w:val="both"/>
        <w:rPr>
          <w:rFonts w:ascii="Arial" w:hAnsi="Arial" w:cs="Arial"/>
          <w:b/>
        </w:rPr>
      </w:pPr>
    </w:p>
    <w:p w:rsidR="00686560" w:rsidRDefault="00686560" w:rsidP="00A60898">
      <w:pPr>
        <w:jc w:val="both"/>
        <w:rPr>
          <w:rFonts w:ascii="Arial" w:hAnsi="Arial" w:cs="Arial"/>
          <w:b/>
        </w:rPr>
      </w:pPr>
    </w:p>
    <w:p w:rsidR="00686560" w:rsidRDefault="00686560" w:rsidP="00A60898">
      <w:pPr>
        <w:jc w:val="both"/>
        <w:rPr>
          <w:rFonts w:ascii="Arial" w:hAnsi="Arial" w:cs="Arial"/>
          <w:b/>
        </w:rPr>
      </w:pPr>
    </w:p>
    <w:p w:rsidR="00686560" w:rsidRDefault="00686560" w:rsidP="00A60898">
      <w:pPr>
        <w:jc w:val="both"/>
        <w:rPr>
          <w:rFonts w:ascii="Arial" w:hAnsi="Arial" w:cs="Arial"/>
          <w:b/>
        </w:rPr>
      </w:pPr>
    </w:p>
    <w:p w:rsidR="00686560" w:rsidRDefault="00686560" w:rsidP="00A60898">
      <w:pPr>
        <w:jc w:val="both"/>
        <w:rPr>
          <w:rFonts w:ascii="Arial" w:hAnsi="Arial" w:cs="Arial"/>
          <w:b/>
        </w:rPr>
      </w:pPr>
    </w:p>
    <w:p w:rsidR="00686560" w:rsidRPr="006E755F" w:rsidRDefault="00686560" w:rsidP="00A60898">
      <w:pPr>
        <w:jc w:val="both"/>
        <w:rPr>
          <w:rFonts w:ascii="Arial" w:hAnsi="Arial" w:cs="Arial"/>
          <w:b/>
        </w:rPr>
      </w:pPr>
    </w:p>
    <w:p w:rsidR="005256BA" w:rsidRDefault="005256BA" w:rsidP="00C225E0">
      <w:pPr>
        <w:jc w:val="both"/>
        <w:rPr>
          <w:rFonts w:ascii="Arial" w:hAnsi="Arial" w:cs="Arial"/>
          <w:b/>
        </w:rPr>
      </w:pPr>
    </w:p>
    <w:p w:rsidR="005256BA" w:rsidRDefault="005256BA" w:rsidP="00C225E0">
      <w:pPr>
        <w:jc w:val="both"/>
        <w:rPr>
          <w:rFonts w:ascii="Arial" w:hAnsi="Arial" w:cs="Arial"/>
          <w:b/>
        </w:rPr>
      </w:pPr>
    </w:p>
    <w:p w:rsidR="005256BA" w:rsidRDefault="005256BA" w:rsidP="00C225E0">
      <w:pPr>
        <w:jc w:val="both"/>
        <w:rPr>
          <w:rFonts w:ascii="Arial" w:hAnsi="Arial" w:cs="Arial"/>
          <w:b/>
        </w:rPr>
      </w:pPr>
    </w:p>
    <w:p w:rsidR="005256BA" w:rsidRDefault="005256BA" w:rsidP="00C225E0">
      <w:pPr>
        <w:jc w:val="both"/>
        <w:rPr>
          <w:rFonts w:ascii="Arial" w:hAnsi="Arial" w:cs="Arial"/>
          <w:b/>
        </w:rPr>
      </w:pPr>
    </w:p>
    <w:p w:rsidR="005256BA" w:rsidRDefault="005256BA" w:rsidP="00C225E0">
      <w:pPr>
        <w:jc w:val="both"/>
        <w:rPr>
          <w:rFonts w:ascii="Arial" w:hAnsi="Arial" w:cs="Arial"/>
          <w:b/>
        </w:rPr>
      </w:pPr>
    </w:p>
    <w:p w:rsidR="006E755F" w:rsidRPr="00C225E0" w:rsidRDefault="006E755F" w:rsidP="00C225E0">
      <w:pPr>
        <w:jc w:val="both"/>
        <w:rPr>
          <w:rFonts w:ascii="Arial" w:hAnsi="Arial" w:cs="Arial"/>
        </w:rPr>
      </w:pPr>
      <w:r w:rsidRPr="006E755F">
        <w:rPr>
          <w:rFonts w:ascii="Arial" w:hAnsi="Arial" w:cs="Arial"/>
          <w:b/>
        </w:rPr>
        <w:t>Figure</w:t>
      </w:r>
      <w:r w:rsidR="001242EC">
        <w:rPr>
          <w:rFonts w:ascii="Arial" w:hAnsi="Arial" w:cs="Arial"/>
          <w:b/>
        </w:rPr>
        <w:t xml:space="preserve"> </w:t>
      </w:r>
      <w:r w:rsidR="001242EC" w:rsidRPr="006E755F">
        <w:rPr>
          <w:rFonts w:ascii="Arial" w:hAnsi="Arial" w:cs="Arial"/>
          <w:b/>
        </w:rPr>
        <w:t>3</w:t>
      </w:r>
      <w:r w:rsidR="001242EC">
        <w:rPr>
          <w:rFonts w:ascii="Arial" w:hAnsi="Arial" w:cs="Arial"/>
          <w:b/>
        </w:rPr>
        <w:t>:</w:t>
      </w:r>
      <w:r w:rsidRPr="006E755F">
        <w:rPr>
          <w:rFonts w:ascii="Arial" w:hAnsi="Arial" w:cs="Arial"/>
          <w:b/>
        </w:rPr>
        <w:t xml:space="preserve"> </w:t>
      </w:r>
      <w:r w:rsidR="00C225E0" w:rsidRPr="00C225E0">
        <w:rPr>
          <w:rFonts w:ascii="Arial" w:hAnsi="Arial" w:cs="Arial"/>
        </w:rPr>
        <w:t>95% confidence interval ellipse</w:t>
      </w:r>
      <w:r w:rsidR="00C225E0">
        <w:rPr>
          <w:rFonts w:ascii="Arial" w:hAnsi="Arial" w:cs="Arial"/>
        </w:rPr>
        <w:t xml:space="preserve"> in Principal Component Analysis Score Plot</w:t>
      </w:r>
    </w:p>
    <w:p w:rsidR="00686560" w:rsidRPr="006E755F" w:rsidRDefault="006E755F" w:rsidP="006E755F">
      <w:pPr>
        <w:jc w:val="both"/>
        <w:rPr>
          <w:rFonts w:ascii="Arial" w:hAnsi="Arial" w:cs="Arial"/>
        </w:rPr>
      </w:pPr>
      <w:r w:rsidRPr="006E755F">
        <w:rPr>
          <w:rFonts w:ascii="Arial" w:hAnsi="Arial" w:cs="Arial"/>
        </w:rPr>
        <w:t>Apart from</w:t>
      </w:r>
      <w:r>
        <w:rPr>
          <w:rFonts w:ascii="Arial" w:hAnsi="Arial" w:cs="Arial"/>
        </w:rPr>
        <w:t xml:space="preserve"> </w:t>
      </w:r>
      <w:r w:rsidRPr="006E755F">
        <w:rPr>
          <w:rFonts w:ascii="Arial" w:hAnsi="Arial" w:cs="Arial"/>
        </w:rPr>
        <w:t>subjective well-being</w:t>
      </w:r>
      <w:r w:rsidR="00C67126">
        <w:rPr>
          <w:rFonts w:ascii="Arial" w:hAnsi="Arial" w:cs="Arial"/>
        </w:rPr>
        <w:t xml:space="preserve"> and </w:t>
      </w:r>
      <w:r w:rsidR="00C67126" w:rsidRPr="00C67126">
        <w:rPr>
          <w:rFonts w:ascii="Arial" w:hAnsi="Arial" w:cs="Arial"/>
        </w:rPr>
        <w:t>dimensions of engagement</w:t>
      </w:r>
      <w:r w:rsidR="00C67126">
        <w:rPr>
          <w:rFonts w:ascii="Arial" w:hAnsi="Arial" w:cs="Arial"/>
        </w:rPr>
        <w:t>, the dataset also contains gender (Q2a)</w:t>
      </w:r>
      <w:r w:rsidR="00C225E0">
        <w:rPr>
          <w:rFonts w:ascii="Arial" w:hAnsi="Arial" w:cs="Arial"/>
        </w:rPr>
        <w:t xml:space="preserve"> and age </w:t>
      </w:r>
      <w:r w:rsidR="00C67126">
        <w:rPr>
          <w:rFonts w:ascii="Arial" w:hAnsi="Arial" w:cs="Arial"/>
        </w:rPr>
        <w:t xml:space="preserve">(Q2b) which could form natural clusters for us to analyse our data. </w:t>
      </w:r>
      <w:r w:rsidR="00C225E0">
        <w:rPr>
          <w:rFonts w:ascii="Arial" w:hAnsi="Arial" w:cs="Arial"/>
        </w:rPr>
        <w:t xml:space="preserve">Before the analysis is conducted, gender data is converted into </w:t>
      </w:r>
      <w:r w:rsidR="00656264">
        <w:rPr>
          <w:rFonts w:ascii="Arial" w:hAnsi="Arial" w:cs="Arial"/>
        </w:rPr>
        <w:t xml:space="preserve">a </w:t>
      </w:r>
      <w:r w:rsidR="00C225E0">
        <w:rPr>
          <w:rFonts w:ascii="Arial" w:hAnsi="Arial" w:cs="Arial"/>
        </w:rPr>
        <w:t>categorical vari</w:t>
      </w:r>
      <w:r w:rsidR="00656264">
        <w:rPr>
          <w:rFonts w:ascii="Arial" w:hAnsi="Arial" w:cs="Arial"/>
        </w:rPr>
        <w:t>able and age is separated into five</w:t>
      </w:r>
      <w:r w:rsidR="00C225E0">
        <w:rPr>
          <w:rFonts w:ascii="Arial" w:hAnsi="Arial" w:cs="Arial"/>
        </w:rPr>
        <w:t xml:space="preserve"> distinct age group</w:t>
      </w:r>
      <w:r w:rsidR="00656264">
        <w:rPr>
          <w:rFonts w:ascii="Arial" w:hAnsi="Arial" w:cs="Arial"/>
        </w:rPr>
        <w:t>s</w:t>
      </w:r>
      <w:r w:rsidR="00C225E0">
        <w:rPr>
          <w:rFonts w:ascii="Arial" w:hAnsi="Arial" w:cs="Arial"/>
        </w:rPr>
        <w:t xml:space="preserve">. A plot is constructed where each observation is plotted based on its PC1 and PC2 score and a 95% confidence interval </w:t>
      </w:r>
      <w:r w:rsidR="00C225E0" w:rsidRPr="00C225E0">
        <w:rPr>
          <w:rFonts w:ascii="Arial" w:hAnsi="Arial" w:cs="Arial"/>
        </w:rPr>
        <w:t>ellipse</w:t>
      </w:r>
      <w:r w:rsidR="00C225E0">
        <w:rPr>
          <w:rFonts w:ascii="Arial" w:hAnsi="Arial" w:cs="Arial"/>
        </w:rPr>
        <w:t xml:space="preserve"> is drawn for each group of data. From the plot on the left, it can be observed that Male has slightly higher PC2 score. Th</w:t>
      </w:r>
      <w:r w:rsidR="00656264">
        <w:rPr>
          <w:rFonts w:ascii="Arial" w:hAnsi="Arial" w:cs="Arial"/>
        </w:rPr>
        <w:t xml:space="preserve">at implies that male as a respondent group represents a </w:t>
      </w:r>
      <w:r w:rsidR="00C225E0">
        <w:rPr>
          <w:rFonts w:ascii="Arial" w:hAnsi="Arial" w:cs="Arial"/>
        </w:rPr>
        <w:t xml:space="preserve">slightly more engaged workforce group with slightly lower subjective well-being compared to </w:t>
      </w:r>
      <w:r w:rsidR="00656264">
        <w:rPr>
          <w:rFonts w:ascii="Arial" w:hAnsi="Arial" w:cs="Arial"/>
        </w:rPr>
        <w:t xml:space="preserve">the </w:t>
      </w:r>
      <w:r w:rsidR="00C225E0">
        <w:rPr>
          <w:rFonts w:ascii="Arial" w:hAnsi="Arial" w:cs="Arial"/>
        </w:rPr>
        <w:t>female</w:t>
      </w:r>
      <w:r w:rsidR="00656264">
        <w:rPr>
          <w:rFonts w:ascii="Arial" w:hAnsi="Arial" w:cs="Arial"/>
        </w:rPr>
        <w:t xml:space="preserve"> group</w:t>
      </w:r>
      <w:r w:rsidR="00C225E0">
        <w:rPr>
          <w:rFonts w:ascii="Arial" w:hAnsi="Arial" w:cs="Arial"/>
        </w:rPr>
        <w:t>.</w:t>
      </w:r>
      <w:r w:rsidR="000F74F3">
        <w:rPr>
          <w:rFonts w:ascii="Arial" w:hAnsi="Arial" w:cs="Arial"/>
        </w:rPr>
        <w:t xml:space="preserve"> </w:t>
      </w:r>
      <w:r w:rsidR="00656264">
        <w:rPr>
          <w:rFonts w:ascii="Arial" w:hAnsi="Arial" w:cs="Arial"/>
        </w:rPr>
        <w:t>On the other hand, t</w:t>
      </w:r>
      <w:r w:rsidR="000F74F3">
        <w:rPr>
          <w:rFonts w:ascii="Arial" w:hAnsi="Arial" w:cs="Arial"/>
        </w:rPr>
        <w:t>he plot on the right shows that younger workforce tends to have higher PC2 score</w:t>
      </w:r>
      <w:r w:rsidR="00656264">
        <w:rPr>
          <w:rFonts w:ascii="Arial" w:hAnsi="Arial" w:cs="Arial"/>
        </w:rPr>
        <w:t>s</w:t>
      </w:r>
      <w:r w:rsidR="000F74F3">
        <w:rPr>
          <w:rFonts w:ascii="Arial" w:hAnsi="Arial" w:cs="Arial"/>
        </w:rPr>
        <w:t xml:space="preserve">. That means younger workforce </w:t>
      </w:r>
      <w:r w:rsidR="00656264">
        <w:rPr>
          <w:rFonts w:ascii="Arial" w:hAnsi="Arial" w:cs="Arial"/>
        </w:rPr>
        <w:t xml:space="preserve">as a workforce group </w:t>
      </w:r>
      <w:r w:rsidR="000F74F3">
        <w:rPr>
          <w:rFonts w:ascii="Arial" w:hAnsi="Arial" w:cs="Arial"/>
        </w:rPr>
        <w:t>is more engaged in their work but have lesser subjective well-being</w:t>
      </w:r>
      <w:r w:rsidR="00656264">
        <w:rPr>
          <w:rFonts w:ascii="Arial" w:hAnsi="Arial" w:cs="Arial"/>
        </w:rPr>
        <w:t xml:space="preserve"> compared to older workforce. </w:t>
      </w:r>
      <w:bookmarkStart w:id="0" w:name="_GoBack"/>
      <w:bookmarkEnd w:id="0"/>
      <w:r w:rsidR="00656264">
        <w:rPr>
          <w:rFonts w:ascii="Arial" w:hAnsi="Arial" w:cs="Arial"/>
        </w:rPr>
        <w:t xml:space="preserve"> </w:t>
      </w:r>
    </w:p>
    <w:p w:rsidR="00686560" w:rsidRPr="006F43B4" w:rsidRDefault="00686560" w:rsidP="00A60898">
      <w:pPr>
        <w:jc w:val="both"/>
        <w:rPr>
          <w:rFonts w:ascii="Arial" w:hAnsi="Arial" w:cs="Arial"/>
          <w:b/>
        </w:rPr>
      </w:pPr>
    </w:p>
    <w:p w:rsidR="005F79F2" w:rsidRPr="00B84B82" w:rsidRDefault="00656264" w:rsidP="00A60898">
      <w:pPr>
        <w:jc w:val="both"/>
        <w:rPr>
          <w:rFonts w:ascii="Arial" w:hAnsi="Arial" w:cs="Arial"/>
          <w:b/>
          <w:u w:val="single"/>
        </w:rPr>
      </w:pPr>
      <w:r>
        <w:rPr>
          <w:rFonts w:ascii="Arial" w:hAnsi="Arial" w:cs="Arial"/>
          <w:b/>
          <w:u w:val="single"/>
        </w:rPr>
        <w:t>1.4</w:t>
      </w:r>
      <w:r w:rsidR="00B84B82" w:rsidRPr="00B84B82">
        <w:rPr>
          <w:rFonts w:ascii="Arial" w:hAnsi="Arial" w:cs="Arial"/>
          <w:b/>
          <w:u w:val="single"/>
        </w:rPr>
        <w:t xml:space="preserve"> Conclusion</w:t>
      </w:r>
    </w:p>
    <w:p w:rsidR="000F74F3" w:rsidRDefault="000F74F3" w:rsidP="00D27A2A">
      <w:pPr>
        <w:jc w:val="both"/>
        <w:rPr>
          <w:rFonts w:ascii="Arial" w:hAnsi="Arial" w:cs="Arial"/>
        </w:rPr>
      </w:pPr>
      <w:r>
        <w:rPr>
          <w:rFonts w:ascii="Arial" w:hAnsi="Arial" w:cs="Arial"/>
        </w:rPr>
        <w:t>T</w:t>
      </w:r>
      <w:r w:rsidR="00B84B82">
        <w:rPr>
          <w:rFonts w:ascii="Arial" w:hAnsi="Arial" w:cs="Arial"/>
        </w:rPr>
        <w:t>he data</w:t>
      </w:r>
      <w:r>
        <w:rPr>
          <w:rFonts w:ascii="Arial" w:hAnsi="Arial" w:cs="Arial"/>
        </w:rPr>
        <w:t>set</w:t>
      </w:r>
      <w:r w:rsidR="00B84B82">
        <w:rPr>
          <w:rFonts w:ascii="Arial" w:hAnsi="Arial" w:cs="Arial"/>
        </w:rPr>
        <w:t xml:space="preserve"> could be separated out into two principal components that could explain about 5</w:t>
      </w:r>
      <w:r w:rsidR="00B84B82" w:rsidRPr="00B84B82">
        <w:rPr>
          <w:rFonts w:ascii="Arial" w:hAnsi="Arial" w:cs="Arial"/>
        </w:rPr>
        <w:t>3% of the variance</w:t>
      </w:r>
      <w:r w:rsidR="00B84B82">
        <w:rPr>
          <w:rFonts w:ascii="Arial" w:hAnsi="Arial" w:cs="Arial"/>
        </w:rPr>
        <w:t xml:space="preserve"> in the data. </w:t>
      </w:r>
      <w:r>
        <w:rPr>
          <w:rFonts w:ascii="Arial" w:hAnsi="Arial" w:cs="Arial"/>
        </w:rPr>
        <w:t xml:space="preserve">Based on the variation, the key observation </w:t>
      </w:r>
      <w:r w:rsidR="00D27A2A">
        <w:rPr>
          <w:rFonts w:ascii="Arial" w:hAnsi="Arial" w:cs="Arial"/>
        </w:rPr>
        <w:t xml:space="preserve">is being younger and being male is associated with being more engaged </w:t>
      </w:r>
      <w:r w:rsidR="00656264">
        <w:rPr>
          <w:rFonts w:ascii="Arial" w:hAnsi="Arial" w:cs="Arial"/>
        </w:rPr>
        <w:t xml:space="preserve">at </w:t>
      </w:r>
      <w:r w:rsidR="00D27A2A">
        <w:rPr>
          <w:rFonts w:ascii="Arial" w:hAnsi="Arial" w:cs="Arial"/>
        </w:rPr>
        <w:t>work and having lower subjective well-being. Further investigation should be done on the full set of data to find out more about</w:t>
      </w:r>
      <w:r w:rsidR="00656264">
        <w:rPr>
          <w:rFonts w:ascii="Arial" w:hAnsi="Arial" w:cs="Arial"/>
        </w:rPr>
        <w:t xml:space="preserve"> the underlying factors</w:t>
      </w:r>
      <w:r w:rsidR="00D27A2A">
        <w:rPr>
          <w:rFonts w:ascii="Arial" w:hAnsi="Arial" w:cs="Arial"/>
        </w:rPr>
        <w:t>.</w:t>
      </w:r>
    </w:p>
    <w:p w:rsidR="00D27A2A" w:rsidRDefault="00D27A2A" w:rsidP="00B84B82">
      <w:pPr>
        <w:jc w:val="both"/>
        <w:rPr>
          <w:rFonts w:ascii="Arial" w:hAnsi="Arial" w:cs="Arial"/>
        </w:rPr>
      </w:pPr>
    </w:p>
    <w:p w:rsidR="005F79F2" w:rsidRPr="00B84B82" w:rsidRDefault="00B84B82" w:rsidP="00B84B82">
      <w:pPr>
        <w:jc w:val="both"/>
        <w:rPr>
          <w:rFonts w:ascii="Arial" w:hAnsi="Arial" w:cs="Arial"/>
        </w:rPr>
      </w:pPr>
      <w:r>
        <w:rPr>
          <w:rFonts w:ascii="Arial" w:hAnsi="Arial" w:cs="Arial"/>
        </w:rPr>
        <w:t xml:space="preserve"> </w:t>
      </w:r>
    </w:p>
    <w:p w:rsidR="005F79F2" w:rsidRDefault="005F79F2" w:rsidP="00A60898">
      <w:pPr>
        <w:jc w:val="both"/>
        <w:rPr>
          <w:rFonts w:ascii="Arial" w:hAnsi="Arial" w:cs="Arial"/>
          <w:b/>
        </w:rPr>
      </w:pPr>
    </w:p>
    <w:p w:rsidR="000F74F3" w:rsidRDefault="000F74F3" w:rsidP="00A60898">
      <w:pPr>
        <w:jc w:val="both"/>
        <w:rPr>
          <w:rFonts w:ascii="Arial" w:hAnsi="Arial" w:cs="Arial"/>
          <w:b/>
        </w:rPr>
      </w:pPr>
    </w:p>
    <w:p w:rsidR="00963544" w:rsidRDefault="00963544" w:rsidP="00A60898">
      <w:pPr>
        <w:jc w:val="both"/>
        <w:rPr>
          <w:rFonts w:ascii="Arial" w:hAnsi="Arial" w:cs="Arial"/>
          <w:b/>
        </w:rPr>
      </w:pPr>
    </w:p>
    <w:p w:rsidR="00E2392C" w:rsidRPr="006F43B4" w:rsidRDefault="00C97643" w:rsidP="00A60898">
      <w:pPr>
        <w:jc w:val="both"/>
        <w:rPr>
          <w:rFonts w:ascii="Arial" w:hAnsi="Arial" w:cs="Arial"/>
          <w:b/>
        </w:rPr>
      </w:pPr>
      <w:r w:rsidRPr="006F43B4">
        <w:rPr>
          <w:rFonts w:ascii="Arial" w:hAnsi="Arial" w:cs="Arial"/>
          <w:b/>
        </w:rPr>
        <w:lastRenderedPageBreak/>
        <w:t>Part 2</w:t>
      </w:r>
    </w:p>
    <w:p w:rsidR="00BF1BEC" w:rsidRPr="006F43B4" w:rsidRDefault="00005291" w:rsidP="00A60898">
      <w:pPr>
        <w:jc w:val="both"/>
        <w:rPr>
          <w:rFonts w:ascii="Arial" w:hAnsi="Arial" w:cs="Arial"/>
          <w:b/>
          <w:u w:val="single"/>
        </w:rPr>
      </w:pPr>
      <w:r w:rsidRPr="006F43B4">
        <w:rPr>
          <w:rFonts w:ascii="Arial" w:hAnsi="Arial" w:cs="Arial"/>
          <w:b/>
          <w:u w:val="single"/>
        </w:rPr>
        <w:t xml:space="preserve">2.1 </w:t>
      </w:r>
      <w:r w:rsidR="00BF1BEC" w:rsidRPr="006F43B4">
        <w:rPr>
          <w:rFonts w:ascii="Arial" w:hAnsi="Arial" w:cs="Arial"/>
          <w:b/>
          <w:u w:val="single"/>
        </w:rPr>
        <w:t>Background</w:t>
      </w:r>
    </w:p>
    <w:p w:rsidR="00C815FC" w:rsidRPr="006F43B4" w:rsidRDefault="002E398B" w:rsidP="00C815FC">
      <w:pPr>
        <w:jc w:val="both"/>
        <w:rPr>
          <w:rFonts w:ascii="Arial" w:hAnsi="Arial" w:cs="Arial"/>
        </w:rPr>
      </w:pPr>
      <w:r w:rsidRPr="006F43B4">
        <w:rPr>
          <w:rFonts w:ascii="Arial" w:hAnsi="Arial" w:cs="Arial"/>
        </w:rPr>
        <w:t xml:space="preserve">In part 2 </w:t>
      </w:r>
      <w:r w:rsidR="00FE5400" w:rsidRPr="006F43B4">
        <w:rPr>
          <w:rFonts w:ascii="Arial" w:hAnsi="Arial" w:cs="Arial"/>
        </w:rPr>
        <w:t>two</w:t>
      </w:r>
      <w:r w:rsidR="00F24103" w:rsidRPr="006F43B4">
        <w:rPr>
          <w:rFonts w:ascii="Arial" w:hAnsi="Arial" w:cs="Arial"/>
        </w:rPr>
        <w:t xml:space="preserve"> files containing data about student’s performance in two subjects, Mathematics and Portuguese language</w:t>
      </w:r>
      <w:r w:rsidR="00FE5400" w:rsidRPr="006F43B4">
        <w:rPr>
          <w:rFonts w:ascii="Arial" w:hAnsi="Arial" w:cs="Arial"/>
        </w:rPr>
        <w:t xml:space="preserve"> of two Portuguese school</w:t>
      </w:r>
      <w:r w:rsidR="00C815FC" w:rsidRPr="006F43B4">
        <w:rPr>
          <w:rFonts w:ascii="Arial" w:hAnsi="Arial" w:cs="Arial"/>
        </w:rPr>
        <w:t xml:space="preserve"> are given</w:t>
      </w:r>
      <w:r w:rsidR="00F24103" w:rsidRPr="006F43B4">
        <w:rPr>
          <w:rFonts w:ascii="Arial" w:hAnsi="Arial" w:cs="Arial"/>
        </w:rPr>
        <w:t xml:space="preserve">. </w:t>
      </w:r>
      <w:r w:rsidR="0037129C" w:rsidRPr="006F43B4">
        <w:rPr>
          <w:rFonts w:ascii="Arial" w:hAnsi="Arial" w:cs="Arial"/>
        </w:rPr>
        <w:t xml:space="preserve">For convenience, the two dataset will be known as Mathematics and </w:t>
      </w:r>
      <w:proofErr w:type="spellStart"/>
      <w:r w:rsidR="0037129C" w:rsidRPr="006F43B4">
        <w:rPr>
          <w:rFonts w:ascii="Arial" w:hAnsi="Arial" w:cs="Arial"/>
        </w:rPr>
        <w:t>Portugese</w:t>
      </w:r>
      <w:proofErr w:type="spellEnd"/>
      <w:r w:rsidR="0037129C" w:rsidRPr="006F43B4">
        <w:rPr>
          <w:rFonts w:ascii="Arial" w:hAnsi="Arial" w:cs="Arial"/>
        </w:rPr>
        <w:t xml:space="preserve"> dataset in this article. </w:t>
      </w:r>
      <w:r w:rsidR="00FE5400" w:rsidRPr="006F43B4">
        <w:rPr>
          <w:rFonts w:ascii="Arial" w:hAnsi="Arial" w:cs="Arial"/>
        </w:rPr>
        <w:t>Various attributes that could affect student’s performance are included in the data, such as family size, parent's cohabitation status, mother's education, father's education and others</w:t>
      </w:r>
      <w:r w:rsidR="00C815FC" w:rsidRPr="006F43B4">
        <w:rPr>
          <w:rFonts w:ascii="Arial" w:hAnsi="Arial" w:cs="Arial"/>
        </w:rPr>
        <w:t xml:space="preserve">. </w:t>
      </w:r>
      <w:r w:rsidR="002B0D11" w:rsidRPr="006F43B4">
        <w:rPr>
          <w:rFonts w:ascii="Arial" w:hAnsi="Arial" w:cs="Arial"/>
        </w:rPr>
        <w:t>The objective here is to build</w:t>
      </w:r>
      <w:r w:rsidR="00C815FC" w:rsidRPr="006F43B4">
        <w:rPr>
          <w:rFonts w:ascii="Arial" w:hAnsi="Arial" w:cs="Arial"/>
        </w:rPr>
        <w:t xml:space="preserve"> a regression model for the variable G3 (final grade) without using the variables G1 (first period grade) and G2 (second period grade)</w:t>
      </w:r>
      <w:r w:rsidR="002B0D11" w:rsidRPr="006F43B4">
        <w:rPr>
          <w:rFonts w:ascii="Arial" w:hAnsi="Arial" w:cs="Arial"/>
        </w:rPr>
        <w:t xml:space="preserve"> and interpret the model and assess its predictive performance.</w:t>
      </w:r>
      <w:r w:rsidR="001F7D17" w:rsidRPr="006F43B4">
        <w:rPr>
          <w:rFonts w:ascii="Arial" w:hAnsi="Arial" w:cs="Arial"/>
        </w:rPr>
        <w:t xml:space="preserve"> Give the explicit instruction to exclude G2 and G3, they are removed from our analysis entirely</w:t>
      </w:r>
      <w:r w:rsidR="00D05E27">
        <w:rPr>
          <w:rFonts w:ascii="Arial" w:hAnsi="Arial" w:cs="Arial"/>
        </w:rPr>
        <w:t xml:space="preserve"> from the start</w:t>
      </w:r>
      <w:r w:rsidR="001F7D17" w:rsidRPr="006F43B4">
        <w:rPr>
          <w:rFonts w:ascii="Arial" w:hAnsi="Arial" w:cs="Arial"/>
        </w:rPr>
        <w:t xml:space="preserve">. </w:t>
      </w:r>
    </w:p>
    <w:p w:rsidR="0037129C" w:rsidRPr="006F43B4" w:rsidRDefault="00005291" w:rsidP="00C815FC">
      <w:pPr>
        <w:jc w:val="both"/>
        <w:rPr>
          <w:rFonts w:ascii="Arial" w:hAnsi="Arial" w:cs="Arial"/>
          <w:b/>
          <w:u w:val="single"/>
        </w:rPr>
      </w:pPr>
      <w:r w:rsidRPr="006F43B4">
        <w:rPr>
          <w:rFonts w:ascii="Arial" w:hAnsi="Arial" w:cs="Arial"/>
          <w:b/>
          <w:u w:val="single"/>
        </w:rPr>
        <w:t xml:space="preserve">2.2 </w:t>
      </w:r>
      <w:r w:rsidR="0037129C" w:rsidRPr="006F43B4">
        <w:rPr>
          <w:rFonts w:ascii="Arial" w:hAnsi="Arial" w:cs="Arial"/>
          <w:b/>
          <w:u w:val="single"/>
        </w:rPr>
        <w:t>Data Visualisation</w:t>
      </w:r>
    </w:p>
    <w:p w:rsidR="00F24103" w:rsidRPr="006F43B4" w:rsidRDefault="005F79F2" w:rsidP="00A60898">
      <w:pPr>
        <w:jc w:val="both"/>
        <w:rPr>
          <w:rFonts w:ascii="Arial" w:hAnsi="Arial" w:cs="Arial"/>
        </w:rPr>
      </w:pPr>
      <w:r w:rsidRPr="006F43B4">
        <w:rPr>
          <w:rFonts w:ascii="Arial" w:hAnsi="Arial" w:cs="Arial"/>
        </w:rPr>
        <w:t xml:space="preserve">A </w:t>
      </w:r>
      <w:r w:rsidR="00F24103" w:rsidRPr="006F43B4">
        <w:rPr>
          <w:rFonts w:ascii="Arial" w:hAnsi="Arial" w:cs="Arial"/>
        </w:rPr>
        <w:t xml:space="preserve">histogram </w:t>
      </w:r>
      <w:r w:rsidRPr="006F43B4">
        <w:rPr>
          <w:rFonts w:ascii="Arial" w:hAnsi="Arial" w:cs="Arial"/>
        </w:rPr>
        <w:t xml:space="preserve">is constructed </w:t>
      </w:r>
      <w:r w:rsidR="00F24103" w:rsidRPr="006F43B4">
        <w:rPr>
          <w:rFonts w:ascii="Arial" w:hAnsi="Arial" w:cs="Arial"/>
        </w:rPr>
        <w:t>to vis</w:t>
      </w:r>
      <w:r w:rsidR="00FE5400" w:rsidRPr="006F43B4">
        <w:rPr>
          <w:rFonts w:ascii="Arial" w:hAnsi="Arial" w:cs="Arial"/>
        </w:rPr>
        <w:t>ualise the distribution of G3 (final grade</w:t>
      </w:r>
      <w:r w:rsidRPr="006F43B4">
        <w:rPr>
          <w:rFonts w:ascii="Arial" w:hAnsi="Arial" w:cs="Arial"/>
        </w:rPr>
        <w:t>), which</w:t>
      </w:r>
      <w:r w:rsidR="00FE5400" w:rsidRPr="006F43B4">
        <w:rPr>
          <w:rFonts w:ascii="Arial" w:hAnsi="Arial" w:cs="Arial"/>
        </w:rPr>
        <w:t xml:space="preserve"> is the </w:t>
      </w:r>
      <w:r w:rsidR="00C85306">
        <w:rPr>
          <w:rFonts w:ascii="Arial" w:hAnsi="Arial" w:cs="Arial"/>
        </w:rPr>
        <w:t>variable to be predicted under the</w:t>
      </w:r>
      <w:r w:rsidR="00FE5400" w:rsidRPr="006F43B4">
        <w:rPr>
          <w:rFonts w:ascii="Arial" w:hAnsi="Arial" w:cs="Arial"/>
        </w:rPr>
        <w:t xml:space="preserve"> regression model</w:t>
      </w:r>
      <w:r w:rsidR="00C85306">
        <w:rPr>
          <w:rFonts w:ascii="Arial" w:hAnsi="Arial" w:cs="Arial"/>
        </w:rPr>
        <w:t>s</w:t>
      </w:r>
      <w:r w:rsidR="00FE5400" w:rsidRPr="006F43B4">
        <w:rPr>
          <w:rFonts w:ascii="Arial" w:hAnsi="Arial" w:cs="Arial"/>
        </w:rPr>
        <w:t xml:space="preserve">. </w:t>
      </w:r>
    </w:p>
    <w:p w:rsidR="00F24103" w:rsidRPr="006F43B4" w:rsidRDefault="00675F24" w:rsidP="00A60898">
      <w:pPr>
        <w:jc w:val="both"/>
        <w:rPr>
          <w:rFonts w:ascii="Arial" w:hAnsi="Arial" w:cs="Arial"/>
        </w:rPr>
      </w:pPr>
      <w:r w:rsidRPr="006F43B4">
        <w:rPr>
          <w:rFonts w:ascii="Arial" w:hAnsi="Arial" w:cs="Arial"/>
          <w:noProof/>
        </w:rPr>
        <w:drawing>
          <wp:inline distT="0" distB="0" distL="0" distR="0">
            <wp:extent cx="5731510" cy="36722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rsidR="00F06C53" w:rsidRPr="006F43B4" w:rsidRDefault="001242EC" w:rsidP="00A60898">
      <w:pPr>
        <w:jc w:val="both"/>
        <w:rPr>
          <w:rFonts w:ascii="Arial" w:hAnsi="Arial" w:cs="Arial"/>
        </w:rPr>
      </w:pPr>
      <w:r>
        <w:rPr>
          <w:rFonts w:ascii="Arial" w:hAnsi="Arial" w:cs="Arial"/>
          <w:b/>
        </w:rPr>
        <w:t>Figure 4</w:t>
      </w:r>
      <w:r w:rsidR="00F06C53" w:rsidRPr="006F43B4">
        <w:rPr>
          <w:rFonts w:ascii="Arial" w:hAnsi="Arial" w:cs="Arial"/>
        </w:rPr>
        <w:t xml:space="preserve">: Histogram for distribution of final grades in Mathematics and </w:t>
      </w:r>
      <w:r w:rsidR="00005291" w:rsidRPr="006F43B4">
        <w:rPr>
          <w:rFonts w:ascii="Arial" w:hAnsi="Arial" w:cs="Arial"/>
        </w:rPr>
        <w:t>Portuguese</w:t>
      </w:r>
      <w:r w:rsidR="00F06C53" w:rsidRPr="006F43B4">
        <w:rPr>
          <w:rFonts w:ascii="Arial" w:hAnsi="Arial" w:cs="Arial"/>
        </w:rPr>
        <w:t xml:space="preserve"> courses</w:t>
      </w:r>
    </w:p>
    <w:p w:rsidR="00675F24" w:rsidRPr="006F43B4" w:rsidRDefault="00B84B82" w:rsidP="00A60898">
      <w:pPr>
        <w:jc w:val="both"/>
        <w:rPr>
          <w:rFonts w:ascii="Arial" w:hAnsi="Arial" w:cs="Arial"/>
        </w:rPr>
      </w:pPr>
      <w:r>
        <w:rPr>
          <w:rFonts w:ascii="Arial" w:hAnsi="Arial" w:cs="Arial"/>
        </w:rPr>
        <w:t>The histogram displays a</w:t>
      </w:r>
      <w:r w:rsidR="00FE5400" w:rsidRPr="006F43B4">
        <w:rPr>
          <w:rFonts w:ascii="Arial" w:hAnsi="Arial" w:cs="Arial"/>
        </w:rPr>
        <w:t xml:space="preserve"> distribution </w:t>
      </w:r>
      <w:r>
        <w:rPr>
          <w:rFonts w:ascii="Arial" w:hAnsi="Arial" w:cs="Arial"/>
        </w:rPr>
        <w:t xml:space="preserve">that </w:t>
      </w:r>
      <w:r w:rsidR="00FE5400" w:rsidRPr="006F43B4">
        <w:rPr>
          <w:rFonts w:ascii="Arial" w:hAnsi="Arial" w:cs="Arial"/>
        </w:rPr>
        <w:t>looks somewhat like a normal distribution. A huge majority of data falls in the middle</w:t>
      </w:r>
      <w:r w:rsidR="005F79F2" w:rsidRPr="006F43B4">
        <w:rPr>
          <w:rFonts w:ascii="Arial" w:hAnsi="Arial" w:cs="Arial"/>
        </w:rPr>
        <w:t xml:space="preserve">. One interesting thing to note is that there are quite </w:t>
      </w:r>
      <w:r w:rsidR="00D05E27">
        <w:rPr>
          <w:rFonts w:ascii="Arial" w:hAnsi="Arial" w:cs="Arial"/>
        </w:rPr>
        <w:t xml:space="preserve">a </w:t>
      </w:r>
      <w:r w:rsidR="005F79F2" w:rsidRPr="006F43B4">
        <w:rPr>
          <w:rFonts w:ascii="Arial" w:hAnsi="Arial" w:cs="Arial"/>
        </w:rPr>
        <w:t xml:space="preserve">high number of students </w:t>
      </w:r>
      <w:r w:rsidR="00D05E27">
        <w:rPr>
          <w:rFonts w:ascii="Arial" w:hAnsi="Arial" w:cs="Arial"/>
        </w:rPr>
        <w:t xml:space="preserve">who </w:t>
      </w:r>
      <w:r w:rsidR="005F79F2" w:rsidRPr="006F43B4">
        <w:rPr>
          <w:rFonts w:ascii="Arial" w:hAnsi="Arial" w:cs="Arial"/>
        </w:rPr>
        <w:t>are getting a 0 for their final grade</w:t>
      </w:r>
      <w:r w:rsidR="00675F24" w:rsidRPr="006F43B4">
        <w:rPr>
          <w:rFonts w:ascii="Arial" w:hAnsi="Arial" w:cs="Arial"/>
        </w:rPr>
        <w:t xml:space="preserve"> for </w:t>
      </w:r>
      <w:r w:rsidR="004367A3" w:rsidRPr="006F43B4">
        <w:rPr>
          <w:rFonts w:ascii="Arial" w:hAnsi="Arial" w:cs="Arial"/>
        </w:rPr>
        <w:t>mathematics</w:t>
      </w:r>
      <w:r w:rsidR="005F79F2" w:rsidRPr="006F43B4">
        <w:rPr>
          <w:rFonts w:ascii="Arial" w:hAnsi="Arial" w:cs="Arial"/>
        </w:rPr>
        <w:t xml:space="preserve">. </w:t>
      </w:r>
    </w:p>
    <w:p w:rsidR="00675F24" w:rsidRPr="006F43B4" w:rsidRDefault="00675F24" w:rsidP="00A60898">
      <w:pPr>
        <w:jc w:val="both"/>
        <w:rPr>
          <w:rFonts w:ascii="Arial" w:hAnsi="Arial" w:cs="Arial"/>
        </w:rPr>
      </w:pPr>
    </w:p>
    <w:p w:rsidR="00675F24" w:rsidRPr="006F43B4" w:rsidRDefault="00675F24" w:rsidP="00A60898">
      <w:pPr>
        <w:jc w:val="both"/>
        <w:rPr>
          <w:rFonts w:ascii="Arial" w:hAnsi="Arial" w:cs="Arial"/>
        </w:rPr>
      </w:pPr>
    </w:p>
    <w:p w:rsidR="00675F24" w:rsidRPr="006F43B4" w:rsidRDefault="00675F24" w:rsidP="00A60898">
      <w:pPr>
        <w:jc w:val="both"/>
        <w:rPr>
          <w:rFonts w:ascii="Arial" w:hAnsi="Arial" w:cs="Arial"/>
        </w:rPr>
      </w:pPr>
    </w:p>
    <w:p w:rsidR="00675F24" w:rsidRPr="006F43B4" w:rsidRDefault="00675F24" w:rsidP="00A60898">
      <w:pPr>
        <w:jc w:val="both"/>
        <w:rPr>
          <w:rFonts w:ascii="Arial" w:hAnsi="Arial" w:cs="Arial"/>
        </w:rPr>
      </w:pPr>
    </w:p>
    <w:p w:rsidR="00F24103" w:rsidRPr="006F43B4" w:rsidRDefault="0037129C" w:rsidP="00A60898">
      <w:pPr>
        <w:jc w:val="both"/>
        <w:rPr>
          <w:rFonts w:ascii="Arial" w:hAnsi="Arial" w:cs="Arial"/>
        </w:rPr>
      </w:pPr>
      <w:r w:rsidRPr="006F43B4">
        <w:rPr>
          <w:rFonts w:ascii="Arial" w:hAnsi="Arial" w:cs="Arial"/>
        </w:rPr>
        <w:lastRenderedPageBreak/>
        <w:t xml:space="preserve">Next, </w:t>
      </w:r>
      <w:r w:rsidR="005F79F2" w:rsidRPr="006F43B4">
        <w:rPr>
          <w:rFonts w:ascii="Arial" w:hAnsi="Arial" w:cs="Arial"/>
        </w:rPr>
        <w:t>correlation plot</w:t>
      </w:r>
      <w:r w:rsidR="009B2CB2" w:rsidRPr="006F43B4">
        <w:rPr>
          <w:rFonts w:ascii="Arial" w:hAnsi="Arial" w:cs="Arial"/>
        </w:rPr>
        <w:t>s for both datasets</w:t>
      </w:r>
      <w:r w:rsidR="005F79F2" w:rsidRPr="006F43B4">
        <w:rPr>
          <w:rFonts w:ascii="Arial" w:hAnsi="Arial" w:cs="Arial"/>
        </w:rPr>
        <w:t xml:space="preserve"> </w:t>
      </w:r>
      <w:r w:rsidRPr="006F43B4">
        <w:rPr>
          <w:rFonts w:ascii="Arial" w:hAnsi="Arial" w:cs="Arial"/>
        </w:rPr>
        <w:t>are</w:t>
      </w:r>
      <w:r w:rsidR="00D05E27">
        <w:rPr>
          <w:rFonts w:ascii="Arial" w:hAnsi="Arial" w:cs="Arial"/>
        </w:rPr>
        <w:t xml:space="preserve"> constructed to provide insight into </w:t>
      </w:r>
      <w:r w:rsidR="005F79F2" w:rsidRPr="006F43B4">
        <w:rPr>
          <w:rFonts w:ascii="Arial" w:hAnsi="Arial" w:cs="Arial"/>
        </w:rPr>
        <w:t>the relationships between each feature</w:t>
      </w:r>
      <w:r w:rsidR="009B2CB2" w:rsidRPr="006F43B4">
        <w:rPr>
          <w:rFonts w:ascii="Arial" w:hAnsi="Arial" w:cs="Arial"/>
        </w:rPr>
        <w:t>.</w:t>
      </w:r>
    </w:p>
    <w:p w:rsidR="00F24103" w:rsidRPr="006F43B4" w:rsidRDefault="005F79F2" w:rsidP="00A60898">
      <w:pPr>
        <w:jc w:val="both"/>
        <w:rPr>
          <w:rFonts w:ascii="Arial" w:hAnsi="Arial" w:cs="Arial"/>
        </w:rPr>
      </w:pPr>
      <w:r w:rsidRPr="006F43B4">
        <w:rPr>
          <w:rFonts w:ascii="Arial" w:hAnsi="Arial" w:cs="Arial"/>
          <w:noProof/>
        </w:rPr>
        <w:drawing>
          <wp:inline distT="0" distB="0" distL="0" distR="0">
            <wp:extent cx="4904165"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11">
                      <a:extLst>
                        <a:ext uri="{28A0092B-C50C-407E-A947-70E740481C1C}">
                          <a14:useLocalDpi xmlns:a14="http://schemas.microsoft.com/office/drawing/2010/main" val="0"/>
                        </a:ext>
                      </a:extLst>
                    </a:blip>
                    <a:stretch>
                      <a:fillRect/>
                    </a:stretch>
                  </pic:blipFill>
                  <pic:spPr>
                    <a:xfrm>
                      <a:off x="0" y="0"/>
                      <a:ext cx="4925835" cy="2812724"/>
                    </a:xfrm>
                    <a:prstGeom prst="rect">
                      <a:avLst/>
                    </a:prstGeom>
                  </pic:spPr>
                </pic:pic>
              </a:graphicData>
            </a:graphic>
          </wp:inline>
        </w:drawing>
      </w:r>
    </w:p>
    <w:p w:rsidR="00F06C53" w:rsidRPr="006F43B4" w:rsidRDefault="001242EC" w:rsidP="00F06C53">
      <w:pPr>
        <w:jc w:val="both"/>
        <w:rPr>
          <w:rFonts w:ascii="Arial" w:hAnsi="Arial" w:cs="Arial"/>
        </w:rPr>
      </w:pPr>
      <w:r>
        <w:rPr>
          <w:rFonts w:ascii="Arial" w:hAnsi="Arial" w:cs="Arial"/>
          <w:b/>
        </w:rPr>
        <w:t>Figure 5</w:t>
      </w:r>
      <w:r w:rsidR="00F06C53" w:rsidRPr="006F43B4">
        <w:rPr>
          <w:rFonts w:ascii="Arial" w:hAnsi="Arial" w:cs="Arial"/>
        </w:rPr>
        <w:t xml:space="preserve">: Correlation matrix of </w:t>
      </w:r>
      <w:r w:rsidR="00F5721C" w:rsidRPr="006F43B4">
        <w:rPr>
          <w:rFonts w:ascii="Arial" w:hAnsi="Arial" w:cs="Arial"/>
        </w:rPr>
        <w:t>student performance in Mathematics</w:t>
      </w:r>
      <w:r w:rsidR="00D37A06" w:rsidRPr="006F43B4">
        <w:rPr>
          <w:rFonts w:ascii="Arial" w:hAnsi="Arial" w:cs="Arial"/>
        </w:rPr>
        <w:t xml:space="preserve"> dataset</w:t>
      </w:r>
    </w:p>
    <w:p w:rsidR="009B2CB2" w:rsidRPr="006F43B4" w:rsidRDefault="009B2CB2" w:rsidP="00A60898">
      <w:pPr>
        <w:jc w:val="both"/>
        <w:rPr>
          <w:rFonts w:ascii="Arial" w:hAnsi="Arial" w:cs="Arial"/>
        </w:rPr>
      </w:pPr>
      <w:r w:rsidRPr="006F43B4">
        <w:rPr>
          <w:rFonts w:ascii="Arial" w:hAnsi="Arial" w:cs="Arial"/>
          <w:noProof/>
        </w:rPr>
        <w:drawing>
          <wp:inline distT="0" distB="0" distL="0" distR="0">
            <wp:extent cx="4903200" cy="3228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5.png"/>
                    <pic:cNvPicPr/>
                  </pic:nvPicPr>
                  <pic:blipFill>
                    <a:blip r:embed="rId12">
                      <a:extLst>
                        <a:ext uri="{28A0092B-C50C-407E-A947-70E740481C1C}">
                          <a14:useLocalDpi xmlns:a14="http://schemas.microsoft.com/office/drawing/2010/main" val="0"/>
                        </a:ext>
                      </a:extLst>
                    </a:blip>
                    <a:stretch>
                      <a:fillRect/>
                    </a:stretch>
                  </pic:blipFill>
                  <pic:spPr>
                    <a:xfrm>
                      <a:off x="0" y="0"/>
                      <a:ext cx="4903200" cy="3228577"/>
                    </a:xfrm>
                    <a:prstGeom prst="rect">
                      <a:avLst/>
                    </a:prstGeom>
                  </pic:spPr>
                </pic:pic>
              </a:graphicData>
            </a:graphic>
          </wp:inline>
        </w:drawing>
      </w:r>
    </w:p>
    <w:p w:rsidR="00F5721C" w:rsidRPr="006F43B4" w:rsidRDefault="001242EC" w:rsidP="00F5721C">
      <w:pPr>
        <w:jc w:val="both"/>
        <w:rPr>
          <w:rFonts w:ascii="Arial" w:hAnsi="Arial" w:cs="Arial"/>
        </w:rPr>
      </w:pPr>
      <w:r>
        <w:rPr>
          <w:rFonts w:ascii="Arial" w:hAnsi="Arial" w:cs="Arial"/>
          <w:b/>
        </w:rPr>
        <w:t>Figure 6</w:t>
      </w:r>
      <w:r w:rsidR="00F5721C" w:rsidRPr="006F43B4">
        <w:rPr>
          <w:rFonts w:ascii="Arial" w:hAnsi="Arial" w:cs="Arial"/>
        </w:rPr>
        <w:t xml:space="preserve">: Correlation matrix of student performance in </w:t>
      </w:r>
      <w:r w:rsidR="001F7D17" w:rsidRPr="006F43B4">
        <w:rPr>
          <w:rFonts w:ascii="Arial" w:hAnsi="Arial" w:cs="Arial"/>
        </w:rPr>
        <w:t>Portuguese</w:t>
      </w:r>
      <w:r w:rsidR="00D37A06" w:rsidRPr="006F43B4">
        <w:rPr>
          <w:rFonts w:ascii="Arial" w:hAnsi="Arial" w:cs="Arial"/>
        </w:rPr>
        <w:t xml:space="preserve"> dataset</w:t>
      </w:r>
    </w:p>
    <w:p w:rsidR="0093512A" w:rsidRPr="006F43B4" w:rsidRDefault="0093512A" w:rsidP="00A60898">
      <w:pPr>
        <w:jc w:val="both"/>
        <w:rPr>
          <w:rFonts w:ascii="Arial" w:hAnsi="Arial" w:cs="Arial"/>
        </w:rPr>
      </w:pPr>
    </w:p>
    <w:p w:rsidR="002D7758" w:rsidRPr="006F43B4" w:rsidRDefault="002D7758" w:rsidP="00A60898">
      <w:pPr>
        <w:jc w:val="both"/>
        <w:rPr>
          <w:rFonts w:ascii="Arial" w:hAnsi="Arial" w:cs="Arial"/>
        </w:rPr>
      </w:pPr>
      <w:r w:rsidRPr="006F43B4">
        <w:rPr>
          <w:rFonts w:ascii="Arial" w:hAnsi="Arial" w:cs="Arial"/>
        </w:rPr>
        <w:t>The correlation matrix shows that the co</w:t>
      </w:r>
      <w:r w:rsidR="0037129C" w:rsidRPr="006F43B4">
        <w:rPr>
          <w:rFonts w:ascii="Arial" w:hAnsi="Arial" w:cs="Arial"/>
        </w:rPr>
        <w:t>rrelations between each feature</w:t>
      </w:r>
      <w:r w:rsidRPr="006F43B4">
        <w:rPr>
          <w:rFonts w:ascii="Arial" w:hAnsi="Arial" w:cs="Arial"/>
        </w:rPr>
        <w:t xml:space="preserve"> are quite simila</w:t>
      </w:r>
      <w:r w:rsidR="00D05E27">
        <w:rPr>
          <w:rFonts w:ascii="Arial" w:hAnsi="Arial" w:cs="Arial"/>
        </w:rPr>
        <w:t>r across the two different</w:t>
      </w:r>
      <w:r w:rsidRPr="006F43B4">
        <w:rPr>
          <w:rFonts w:ascii="Arial" w:hAnsi="Arial" w:cs="Arial"/>
        </w:rPr>
        <w:t xml:space="preserve"> datasets. </w:t>
      </w:r>
      <w:r w:rsidR="00C903F4" w:rsidRPr="006F43B4">
        <w:rPr>
          <w:rFonts w:ascii="Arial" w:hAnsi="Arial" w:cs="Arial"/>
        </w:rPr>
        <w:t xml:space="preserve">From the matrix, it can be observed that </w:t>
      </w:r>
      <w:r w:rsidR="00D05E27">
        <w:rPr>
          <w:rFonts w:ascii="Arial" w:hAnsi="Arial" w:cs="Arial"/>
        </w:rPr>
        <w:t xml:space="preserve">the </w:t>
      </w:r>
      <w:r w:rsidR="00C903F4" w:rsidRPr="006F43B4">
        <w:rPr>
          <w:rFonts w:ascii="Arial" w:hAnsi="Arial" w:cs="Arial"/>
        </w:rPr>
        <w:t>number of past class failures has the highest corre</w:t>
      </w:r>
      <w:r w:rsidR="00D05E27">
        <w:rPr>
          <w:rFonts w:ascii="Arial" w:hAnsi="Arial" w:cs="Arial"/>
        </w:rPr>
        <w:t>lation with</w:t>
      </w:r>
      <w:r w:rsidR="0030798C" w:rsidRPr="006F43B4">
        <w:rPr>
          <w:rFonts w:ascii="Arial" w:hAnsi="Arial" w:cs="Arial"/>
        </w:rPr>
        <w:t xml:space="preserve"> final</w:t>
      </w:r>
      <w:r w:rsidR="00C903F4" w:rsidRPr="006F43B4">
        <w:rPr>
          <w:rFonts w:ascii="Arial" w:hAnsi="Arial" w:cs="Arial"/>
        </w:rPr>
        <w:t xml:space="preserve"> grade</w:t>
      </w:r>
      <w:r w:rsidR="00D05E27">
        <w:rPr>
          <w:rFonts w:ascii="Arial" w:hAnsi="Arial" w:cs="Arial"/>
        </w:rPr>
        <w:t xml:space="preserve"> G3</w:t>
      </w:r>
      <w:r w:rsidR="0030798C" w:rsidRPr="006F43B4">
        <w:rPr>
          <w:rFonts w:ascii="Arial" w:hAnsi="Arial" w:cs="Arial"/>
        </w:rPr>
        <w:t xml:space="preserve"> (-0.36 for Mathematics and -0.39 for Portuguese)</w:t>
      </w:r>
      <w:r w:rsidR="00C903F4" w:rsidRPr="006F43B4">
        <w:rPr>
          <w:rFonts w:ascii="Arial" w:hAnsi="Arial" w:cs="Arial"/>
        </w:rPr>
        <w:t xml:space="preserve">. Given that the correlation is negative, it can be suggested that people with </w:t>
      </w:r>
      <w:r w:rsidR="00D05E27">
        <w:rPr>
          <w:rFonts w:ascii="Arial" w:hAnsi="Arial" w:cs="Arial"/>
        </w:rPr>
        <w:t xml:space="preserve">a </w:t>
      </w:r>
      <w:r w:rsidR="00C903F4" w:rsidRPr="006F43B4">
        <w:rPr>
          <w:rFonts w:ascii="Arial" w:hAnsi="Arial" w:cs="Arial"/>
        </w:rPr>
        <w:t>higher number of past class failures would be less likely to get</w:t>
      </w:r>
      <w:r w:rsidR="00D05E27">
        <w:rPr>
          <w:rFonts w:ascii="Arial" w:hAnsi="Arial" w:cs="Arial"/>
        </w:rPr>
        <w:t xml:space="preserve"> a</w:t>
      </w:r>
      <w:r w:rsidR="00C903F4" w:rsidRPr="006F43B4">
        <w:rPr>
          <w:rFonts w:ascii="Arial" w:hAnsi="Arial" w:cs="Arial"/>
        </w:rPr>
        <w:t xml:space="preserve"> higher score on the final examination.</w:t>
      </w:r>
    </w:p>
    <w:p w:rsidR="0093512A" w:rsidRPr="006F43B4" w:rsidRDefault="0093512A" w:rsidP="00A60898">
      <w:pPr>
        <w:jc w:val="both"/>
        <w:rPr>
          <w:rFonts w:ascii="Arial" w:hAnsi="Arial" w:cs="Arial"/>
          <w:b/>
          <w:u w:val="single"/>
        </w:rPr>
      </w:pPr>
    </w:p>
    <w:p w:rsidR="00BF1BEC" w:rsidRPr="006F43B4" w:rsidRDefault="00005291" w:rsidP="00A60898">
      <w:pPr>
        <w:jc w:val="both"/>
        <w:rPr>
          <w:rFonts w:ascii="Arial" w:hAnsi="Arial" w:cs="Arial"/>
          <w:b/>
          <w:u w:val="single"/>
        </w:rPr>
      </w:pPr>
      <w:r w:rsidRPr="006F43B4">
        <w:rPr>
          <w:rFonts w:ascii="Arial" w:hAnsi="Arial" w:cs="Arial"/>
          <w:b/>
          <w:u w:val="single"/>
        </w:rPr>
        <w:lastRenderedPageBreak/>
        <w:t xml:space="preserve">2.3 </w:t>
      </w:r>
      <w:r w:rsidR="00BF1BEC" w:rsidRPr="006F43B4">
        <w:rPr>
          <w:rFonts w:ascii="Arial" w:hAnsi="Arial" w:cs="Arial"/>
          <w:b/>
          <w:u w:val="single"/>
        </w:rPr>
        <w:t>Multiple Linear Regression</w:t>
      </w:r>
      <w:r w:rsidR="0037129C" w:rsidRPr="006F43B4">
        <w:rPr>
          <w:rFonts w:ascii="Arial" w:hAnsi="Arial" w:cs="Arial"/>
          <w:b/>
          <w:u w:val="single"/>
        </w:rPr>
        <w:t xml:space="preserve"> Model</w:t>
      </w:r>
    </w:p>
    <w:p w:rsidR="002D7758" w:rsidRPr="006F43B4" w:rsidRDefault="0030798C" w:rsidP="00A60898">
      <w:pPr>
        <w:jc w:val="both"/>
        <w:rPr>
          <w:rFonts w:ascii="Arial" w:hAnsi="Arial" w:cs="Arial"/>
        </w:rPr>
      </w:pPr>
      <w:r w:rsidRPr="006F43B4">
        <w:rPr>
          <w:rFonts w:ascii="Arial" w:hAnsi="Arial" w:cs="Arial"/>
        </w:rPr>
        <w:t xml:space="preserve">Multiple linear regression is a linear approach for predicting a quantitative response on the basis of a number of predictor variables. </w:t>
      </w:r>
      <w:r w:rsidR="0037129C" w:rsidRPr="006F43B4">
        <w:rPr>
          <w:rFonts w:ascii="Arial" w:hAnsi="Arial" w:cs="Arial"/>
        </w:rPr>
        <w:t>For both Mathematics and in Portuguese language dataset</w:t>
      </w:r>
      <w:r w:rsidR="00D05E27">
        <w:rPr>
          <w:rFonts w:ascii="Arial" w:hAnsi="Arial" w:cs="Arial"/>
        </w:rPr>
        <w:t xml:space="preserve">, the </w:t>
      </w:r>
      <w:r w:rsidR="00BF1BEC" w:rsidRPr="006F43B4">
        <w:rPr>
          <w:rFonts w:ascii="Arial" w:hAnsi="Arial" w:cs="Arial"/>
        </w:rPr>
        <w:t xml:space="preserve">data </w:t>
      </w:r>
      <w:r w:rsidR="00D05E27">
        <w:rPr>
          <w:rFonts w:ascii="Arial" w:hAnsi="Arial" w:cs="Arial"/>
        </w:rPr>
        <w:t xml:space="preserve">is split into training set and test set. In this case, </w:t>
      </w:r>
      <w:r w:rsidR="00BF1BEC" w:rsidRPr="006F43B4">
        <w:rPr>
          <w:rFonts w:ascii="Arial" w:hAnsi="Arial" w:cs="Arial"/>
        </w:rPr>
        <w:t xml:space="preserve">70% of the data </w:t>
      </w:r>
      <w:r w:rsidR="00D05E27">
        <w:rPr>
          <w:rFonts w:ascii="Arial" w:hAnsi="Arial" w:cs="Arial"/>
        </w:rPr>
        <w:t xml:space="preserve">is allocated </w:t>
      </w:r>
      <w:r w:rsidR="00BF1BEC" w:rsidRPr="006F43B4">
        <w:rPr>
          <w:rFonts w:ascii="Arial" w:hAnsi="Arial" w:cs="Arial"/>
        </w:rPr>
        <w:t>as training se</w:t>
      </w:r>
      <w:r w:rsidR="00D05E27">
        <w:rPr>
          <w:rFonts w:ascii="Arial" w:hAnsi="Arial" w:cs="Arial"/>
        </w:rPr>
        <w:t xml:space="preserve">t and 30% of the data is allocated as test set. </w:t>
      </w:r>
      <w:r w:rsidR="00F64A4E">
        <w:rPr>
          <w:rFonts w:ascii="Arial" w:hAnsi="Arial" w:cs="Arial"/>
        </w:rPr>
        <w:t>A m</w:t>
      </w:r>
      <w:r w:rsidR="008059BA" w:rsidRPr="006F43B4">
        <w:rPr>
          <w:rFonts w:ascii="Arial" w:hAnsi="Arial" w:cs="Arial"/>
        </w:rPr>
        <w:t>ultiple line</w:t>
      </w:r>
      <w:r w:rsidR="00D05E27">
        <w:rPr>
          <w:rFonts w:ascii="Arial" w:hAnsi="Arial" w:cs="Arial"/>
        </w:rPr>
        <w:t>ar regression model</w:t>
      </w:r>
      <w:r w:rsidR="00F64A4E">
        <w:rPr>
          <w:rFonts w:ascii="Arial" w:hAnsi="Arial" w:cs="Arial"/>
        </w:rPr>
        <w:t xml:space="preserve"> would then be fitted</w:t>
      </w:r>
      <w:r w:rsidR="00D05E27">
        <w:rPr>
          <w:rFonts w:ascii="Arial" w:hAnsi="Arial" w:cs="Arial"/>
        </w:rPr>
        <w:t xml:space="preserve"> through </w:t>
      </w:r>
      <w:r w:rsidR="008059BA" w:rsidRPr="006F43B4">
        <w:rPr>
          <w:rFonts w:ascii="Arial" w:hAnsi="Arial" w:cs="Arial"/>
        </w:rPr>
        <w:t xml:space="preserve">the </w:t>
      </w:r>
      <w:r w:rsidR="00D05E27">
        <w:rPr>
          <w:rFonts w:ascii="Arial" w:hAnsi="Arial" w:cs="Arial"/>
        </w:rPr>
        <w:t>training set of each dataset</w:t>
      </w:r>
      <w:r w:rsidR="008059BA" w:rsidRPr="006F43B4">
        <w:rPr>
          <w:rFonts w:ascii="Arial" w:hAnsi="Arial" w:cs="Arial"/>
        </w:rPr>
        <w:t>.</w:t>
      </w:r>
      <w:r w:rsidR="00BB36D1" w:rsidRPr="006F43B4">
        <w:rPr>
          <w:rFonts w:ascii="Arial" w:hAnsi="Arial" w:cs="Arial"/>
        </w:rPr>
        <w:t xml:space="preserve"> </w:t>
      </w:r>
      <w:r w:rsidR="00F64A4E">
        <w:rPr>
          <w:rFonts w:ascii="Arial" w:hAnsi="Arial" w:cs="Arial"/>
        </w:rPr>
        <w:t>The output and summary of the models will be described in the following sections.</w:t>
      </w:r>
    </w:p>
    <w:p w:rsidR="00785C7A" w:rsidRPr="006F43B4" w:rsidRDefault="00005291" w:rsidP="00005291">
      <w:pPr>
        <w:jc w:val="both"/>
        <w:rPr>
          <w:rFonts w:ascii="Arial" w:hAnsi="Arial" w:cs="Arial"/>
          <w:b/>
          <w:u w:val="single"/>
        </w:rPr>
      </w:pPr>
      <w:r w:rsidRPr="006F43B4">
        <w:rPr>
          <w:rFonts w:ascii="Arial" w:hAnsi="Arial" w:cs="Arial"/>
          <w:b/>
          <w:u w:val="single"/>
        </w:rPr>
        <w:t xml:space="preserve">2.3.1 </w:t>
      </w:r>
      <w:r w:rsidR="00785C7A" w:rsidRPr="006F43B4">
        <w:rPr>
          <w:rFonts w:ascii="Arial" w:hAnsi="Arial" w:cs="Arial"/>
          <w:b/>
          <w:u w:val="single"/>
        </w:rPr>
        <w:t xml:space="preserve">Mathematics dataset </w:t>
      </w:r>
      <w:r w:rsidRPr="006F43B4">
        <w:rPr>
          <w:rFonts w:ascii="Arial" w:hAnsi="Arial" w:cs="Arial"/>
          <w:b/>
          <w:u w:val="single"/>
        </w:rPr>
        <w:t>output</w:t>
      </w:r>
    </w:p>
    <w:p w:rsidR="00F64A4E" w:rsidRPr="006F43B4" w:rsidRDefault="00785C7A" w:rsidP="00F64A4E">
      <w:pPr>
        <w:jc w:val="both"/>
        <w:rPr>
          <w:rFonts w:ascii="Arial" w:hAnsi="Arial" w:cs="Arial"/>
        </w:rPr>
      </w:pPr>
      <w:r w:rsidRPr="006F43B4">
        <w:rPr>
          <w:rFonts w:ascii="Arial" w:hAnsi="Arial" w:cs="Arial"/>
        </w:rPr>
        <w:t>Number of past class failures</w:t>
      </w:r>
      <w:r w:rsidR="00384839" w:rsidRPr="006F43B4">
        <w:rPr>
          <w:rFonts w:ascii="Arial" w:hAnsi="Arial" w:cs="Arial"/>
        </w:rPr>
        <w:t xml:space="preserve"> (Coefficient: -1.73)</w:t>
      </w:r>
      <w:r w:rsidRPr="006F43B4">
        <w:rPr>
          <w:rFonts w:ascii="Arial" w:hAnsi="Arial" w:cs="Arial"/>
        </w:rPr>
        <w:t xml:space="preserve">, which is a highly significant predictor, is significant at </w:t>
      </w:r>
      <w:r w:rsidR="00BB36D1" w:rsidRPr="006F43B4">
        <w:rPr>
          <w:rFonts w:ascii="Arial" w:hAnsi="Arial" w:cs="Arial"/>
        </w:rPr>
        <w:t xml:space="preserve">0.001 level. </w:t>
      </w:r>
      <w:r w:rsidR="00790912" w:rsidRPr="006F43B4">
        <w:rPr>
          <w:rFonts w:ascii="Arial" w:hAnsi="Arial" w:cs="Arial"/>
        </w:rPr>
        <w:t xml:space="preserve">The coefficient </w:t>
      </w:r>
      <w:r w:rsidR="00FD2E7B" w:rsidRPr="006F43B4">
        <w:rPr>
          <w:rFonts w:ascii="Arial" w:hAnsi="Arial" w:cs="Arial"/>
        </w:rPr>
        <w:t>of -</w:t>
      </w:r>
      <w:r w:rsidR="00F64A4E">
        <w:rPr>
          <w:rFonts w:ascii="Arial" w:hAnsi="Arial" w:cs="Arial"/>
        </w:rPr>
        <w:t>1.73</w:t>
      </w:r>
      <w:r w:rsidR="00242751" w:rsidRPr="006F43B4">
        <w:rPr>
          <w:rFonts w:ascii="Arial" w:hAnsi="Arial" w:cs="Arial"/>
        </w:rPr>
        <w:t xml:space="preserve"> </w:t>
      </w:r>
      <w:r w:rsidR="00790912" w:rsidRPr="006F43B4">
        <w:rPr>
          <w:rFonts w:ascii="Arial" w:hAnsi="Arial" w:cs="Arial"/>
        </w:rPr>
        <w:t xml:space="preserve">is quite highly negative, suggesting a strong negative relationship between number of past class failures and final grade. </w:t>
      </w:r>
      <w:r w:rsidR="00242751" w:rsidRPr="006F43B4">
        <w:rPr>
          <w:rFonts w:ascii="Arial" w:hAnsi="Arial" w:cs="Arial"/>
        </w:rPr>
        <w:t xml:space="preserve">It means for every increase in past class failures, </w:t>
      </w:r>
      <w:r w:rsidRPr="006F43B4">
        <w:rPr>
          <w:rFonts w:ascii="Arial" w:hAnsi="Arial" w:cs="Arial"/>
        </w:rPr>
        <w:t xml:space="preserve">a </w:t>
      </w:r>
      <w:r w:rsidR="00150008">
        <w:rPr>
          <w:rFonts w:ascii="Arial" w:hAnsi="Arial" w:cs="Arial"/>
        </w:rPr>
        <w:t>final grade decrease of</w:t>
      </w:r>
      <w:r w:rsidR="00242751" w:rsidRPr="006F43B4">
        <w:rPr>
          <w:rFonts w:ascii="Arial" w:hAnsi="Arial" w:cs="Arial"/>
        </w:rPr>
        <w:t xml:space="preserve"> -1.72</w:t>
      </w:r>
      <w:r w:rsidRPr="006F43B4">
        <w:rPr>
          <w:rFonts w:ascii="Arial" w:hAnsi="Arial" w:cs="Arial"/>
        </w:rPr>
        <w:t xml:space="preserve"> under this model</w:t>
      </w:r>
      <w:r w:rsidR="00C85306">
        <w:rPr>
          <w:rFonts w:ascii="Arial" w:hAnsi="Arial" w:cs="Arial"/>
        </w:rPr>
        <w:t xml:space="preserve"> would be predicted</w:t>
      </w:r>
      <w:r w:rsidR="00242751" w:rsidRPr="006F43B4">
        <w:rPr>
          <w:rFonts w:ascii="Arial" w:hAnsi="Arial" w:cs="Arial"/>
        </w:rPr>
        <w:t xml:space="preserve">. </w:t>
      </w:r>
      <w:r w:rsidR="00BB36D1" w:rsidRPr="006F43B4">
        <w:rPr>
          <w:rFonts w:ascii="Arial" w:hAnsi="Arial" w:cs="Arial"/>
        </w:rPr>
        <w:t>Two variables, romantic relationship and</w:t>
      </w:r>
      <w:r w:rsidR="00790912" w:rsidRPr="006F43B4">
        <w:rPr>
          <w:rFonts w:ascii="Arial" w:hAnsi="Arial" w:cs="Arial"/>
        </w:rPr>
        <w:t xml:space="preserve"> number of school absences are significant at 0.05 level. The coefficient is quite highly negative for romantic relationship but weakly positive for number of school absences. In simple terms, having a romantic relationship or having a high number o</w:t>
      </w:r>
      <w:r w:rsidR="00242751" w:rsidRPr="006F43B4">
        <w:rPr>
          <w:rFonts w:ascii="Arial" w:hAnsi="Arial" w:cs="Arial"/>
        </w:rPr>
        <w:t xml:space="preserve">f past class failures are predictive </w:t>
      </w:r>
      <w:r w:rsidRPr="006F43B4">
        <w:rPr>
          <w:rFonts w:ascii="Arial" w:hAnsi="Arial" w:cs="Arial"/>
        </w:rPr>
        <w:t xml:space="preserve">of </w:t>
      </w:r>
      <w:r w:rsidR="00242751" w:rsidRPr="006F43B4">
        <w:rPr>
          <w:rFonts w:ascii="Arial" w:hAnsi="Arial" w:cs="Arial"/>
        </w:rPr>
        <w:t>lower final</w:t>
      </w:r>
      <w:r w:rsidR="00790912" w:rsidRPr="006F43B4">
        <w:rPr>
          <w:rFonts w:ascii="Arial" w:hAnsi="Arial" w:cs="Arial"/>
        </w:rPr>
        <w:t xml:space="preserve"> grades </w:t>
      </w:r>
      <w:r w:rsidRPr="006F43B4">
        <w:rPr>
          <w:rFonts w:ascii="Arial" w:hAnsi="Arial" w:cs="Arial"/>
        </w:rPr>
        <w:t xml:space="preserve">for Mathematics </w:t>
      </w:r>
      <w:r w:rsidR="00790912" w:rsidRPr="006F43B4">
        <w:rPr>
          <w:rFonts w:ascii="Arial" w:hAnsi="Arial" w:cs="Arial"/>
        </w:rPr>
        <w:t>base</w:t>
      </w:r>
      <w:r w:rsidR="00242751" w:rsidRPr="006F43B4">
        <w:rPr>
          <w:rFonts w:ascii="Arial" w:hAnsi="Arial" w:cs="Arial"/>
        </w:rPr>
        <w:t>d</w:t>
      </w:r>
      <w:r w:rsidR="00790912" w:rsidRPr="006F43B4">
        <w:rPr>
          <w:rFonts w:ascii="Arial" w:hAnsi="Arial" w:cs="Arial"/>
        </w:rPr>
        <w:t xml:space="preserve"> on the model. </w:t>
      </w:r>
      <w:r w:rsidR="00F64A4E">
        <w:rPr>
          <w:rFonts w:ascii="Arial" w:hAnsi="Arial" w:cs="Arial"/>
        </w:rPr>
        <w:t>T</w:t>
      </w:r>
      <w:r w:rsidR="00F64A4E" w:rsidRPr="006F43B4">
        <w:rPr>
          <w:rFonts w:ascii="Arial" w:hAnsi="Arial" w:cs="Arial"/>
        </w:rPr>
        <w:t>he F-statistic is significant</w:t>
      </w:r>
      <w:r w:rsidR="00F64A4E">
        <w:rPr>
          <w:rFonts w:ascii="Arial" w:hAnsi="Arial" w:cs="Arial"/>
        </w:rPr>
        <w:t xml:space="preserve"> for this model</w:t>
      </w:r>
      <w:r w:rsidR="00F64A4E" w:rsidRPr="006F43B4">
        <w:rPr>
          <w:rFonts w:ascii="Arial" w:hAnsi="Arial" w:cs="Arial"/>
        </w:rPr>
        <w:t>, which indicate</w:t>
      </w:r>
      <w:r w:rsidR="00F64A4E">
        <w:rPr>
          <w:rFonts w:ascii="Arial" w:hAnsi="Arial" w:cs="Arial"/>
        </w:rPr>
        <w:t>s</w:t>
      </w:r>
      <w:r w:rsidR="00F64A4E" w:rsidRPr="006F43B4">
        <w:rPr>
          <w:rFonts w:ascii="Arial" w:hAnsi="Arial" w:cs="Arial"/>
        </w:rPr>
        <w:t xml:space="preserve"> that there is evidence that there is a relationship between the predictors and the response.</w:t>
      </w:r>
    </w:p>
    <w:p w:rsidR="003B2D7E" w:rsidRPr="006F43B4" w:rsidRDefault="00005291" w:rsidP="00A60898">
      <w:pPr>
        <w:jc w:val="both"/>
        <w:rPr>
          <w:rFonts w:ascii="Arial" w:hAnsi="Arial" w:cs="Arial"/>
          <w:b/>
          <w:u w:val="single"/>
        </w:rPr>
      </w:pPr>
      <w:r w:rsidRPr="006F43B4">
        <w:rPr>
          <w:rFonts w:ascii="Arial" w:hAnsi="Arial" w:cs="Arial"/>
          <w:b/>
          <w:u w:val="single"/>
        </w:rPr>
        <w:t xml:space="preserve">2.3.2 </w:t>
      </w:r>
      <w:r w:rsidR="00785C7A" w:rsidRPr="006F43B4">
        <w:rPr>
          <w:rFonts w:ascii="Arial" w:hAnsi="Arial" w:cs="Arial"/>
          <w:b/>
          <w:u w:val="single"/>
        </w:rPr>
        <w:t>Portuguese dataset</w:t>
      </w:r>
      <w:r w:rsidRPr="006F43B4">
        <w:rPr>
          <w:rFonts w:ascii="Arial" w:hAnsi="Arial" w:cs="Arial"/>
          <w:b/>
          <w:u w:val="single"/>
        </w:rPr>
        <w:t xml:space="preserve"> output</w:t>
      </w:r>
    </w:p>
    <w:p w:rsidR="006D7AED" w:rsidRPr="006F43B4" w:rsidRDefault="006D7AED" w:rsidP="00384839">
      <w:pPr>
        <w:jc w:val="both"/>
        <w:rPr>
          <w:rFonts w:ascii="Arial" w:hAnsi="Arial" w:cs="Arial"/>
        </w:rPr>
      </w:pPr>
      <w:r w:rsidRPr="006F43B4">
        <w:rPr>
          <w:rFonts w:ascii="Arial" w:hAnsi="Arial" w:cs="Arial"/>
        </w:rPr>
        <w:t>For Portuguese dataset, three variables which are number of past class failures</w:t>
      </w:r>
      <w:r w:rsidR="00CC152F" w:rsidRPr="006F43B4">
        <w:rPr>
          <w:rFonts w:ascii="Arial" w:hAnsi="Arial" w:cs="Arial"/>
        </w:rPr>
        <w:t xml:space="preserve"> (Coefficient: -1.45)</w:t>
      </w:r>
      <w:r w:rsidRPr="006F43B4">
        <w:rPr>
          <w:rFonts w:ascii="Arial" w:hAnsi="Arial" w:cs="Arial"/>
        </w:rPr>
        <w:t>, wanting to take higher education</w:t>
      </w:r>
      <w:r w:rsidR="00CC152F" w:rsidRPr="006F43B4">
        <w:rPr>
          <w:rFonts w:ascii="Arial" w:hAnsi="Arial" w:cs="Arial"/>
        </w:rPr>
        <w:t xml:space="preserve"> (Coefficient:2.33)</w:t>
      </w:r>
      <w:r w:rsidRPr="006F43B4">
        <w:rPr>
          <w:rFonts w:ascii="Arial" w:hAnsi="Arial" w:cs="Arial"/>
        </w:rPr>
        <w:t xml:space="preserve"> and </w:t>
      </w:r>
      <w:r w:rsidR="00B01176" w:rsidRPr="006F43B4">
        <w:rPr>
          <w:rFonts w:ascii="Arial" w:hAnsi="Arial" w:cs="Arial"/>
        </w:rPr>
        <w:t>school type</w:t>
      </w:r>
      <w:r w:rsidR="00CC152F" w:rsidRPr="006F43B4">
        <w:rPr>
          <w:rFonts w:ascii="Arial" w:hAnsi="Arial" w:cs="Arial"/>
        </w:rPr>
        <w:t xml:space="preserve"> (</w:t>
      </w:r>
      <w:r w:rsidR="00005291" w:rsidRPr="006F43B4">
        <w:rPr>
          <w:rFonts w:ascii="Arial" w:hAnsi="Arial" w:cs="Arial"/>
        </w:rPr>
        <w:t>Coefficient: -</w:t>
      </w:r>
      <w:r w:rsidR="00CC152F" w:rsidRPr="006F43B4">
        <w:rPr>
          <w:rFonts w:ascii="Arial" w:hAnsi="Arial" w:cs="Arial"/>
        </w:rPr>
        <w:t>1.04</w:t>
      </w:r>
      <w:r w:rsidR="00005291" w:rsidRPr="006F43B4">
        <w:rPr>
          <w:rFonts w:ascii="Arial" w:hAnsi="Arial" w:cs="Arial"/>
        </w:rPr>
        <w:t>) are</w:t>
      </w:r>
      <w:r w:rsidRPr="006F43B4">
        <w:rPr>
          <w:rFonts w:ascii="Arial" w:hAnsi="Arial" w:cs="Arial"/>
        </w:rPr>
        <w:t xml:space="preserve"> highly s</w:t>
      </w:r>
      <w:r w:rsidR="00785C7A" w:rsidRPr="006F43B4">
        <w:rPr>
          <w:rFonts w:ascii="Arial" w:hAnsi="Arial" w:cs="Arial"/>
        </w:rPr>
        <w:t>ignificant at 0.001 lev</w:t>
      </w:r>
      <w:r w:rsidR="00CC152F" w:rsidRPr="006F43B4">
        <w:rPr>
          <w:rFonts w:ascii="Arial" w:hAnsi="Arial" w:cs="Arial"/>
        </w:rPr>
        <w:t>el. Three</w:t>
      </w:r>
      <w:r w:rsidR="00785C7A" w:rsidRPr="006F43B4">
        <w:rPr>
          <w:rFonts w:ascii="Arial" w:hAnsi="Arial" w:cs="Arial"/>
        </w:rPr>
        <w:t xml:space="preserve"> variables, age</w:t>
      </w:r>
      <w:r w:rsidR="00CC152F" w:rsidRPr="006F43B4">
        <w:rPr>
          <w:rFonts w:ascii="Arial" w:hAnsi="Arial" w:cs="Arial"/>
        </w:rPr>
        <w:t xml:space="preserve"> (Coefficient:2.33), number of school absences </w:t>
      </w:r>
      <w:r w:rsidR="00005291" w:rsidRPr="006F43B4">
        <w:rPr>
          <w:rFonts w:ascii="Arial" w:hAnsi="Arial" w:cs="Arial"/>
        </w:rPr>
        <w:t xml:space="preserve">(Coefficient: -1.04) and </w:t>
      </w:r>
      <w:r w:rsidRPr="006F43B4">
        <w:rPr>
          <w:rFonts w:ascii="Arial" w:hAnsi="Arial" w:cs="Arial"/>
        </w:rPr>
        <w:t>extra educational support</w:t>
      </w:r>
      <w:r w:rsidR="00CC152F" w:rsidRPr="006F43B4">
        <w:rPr>
          <w:rFonts w:ascii="Arial" w:hAnsi="Arial" w:cs="Arial"/>
        </w:rPr>
        <w:t xml:space="preserve"> (</w:t>
      </w:r>
      <w:r w:rsidR="00005291" w:rsidRPr="006F43B4">
        <w:rPr>
          <w:rFonts w:ascii="Arial" w:hAnsi="Arial" w:cs="Arial"/>
        </w:rPr>
        <w:t>Coefficient: -</w:t>
      </w:r>
      <w:r w:rsidR="00CC152F" w:rsidRPr="006F43B4">
        <w:rPr>
          <w:rFonts w:ascii="Arial" w:hAnsi="Arial" w:cs="Arial"/>
        </w:rPr>
        <w:t>1.12</w:t>
      </w:r>
      <w:r w:rsidR="00005291" w:rsidRPr="006F43B4">
        <w:rPr>
          <w:rFonts w:ascii="Arial" w:hAnsi="Arial" w:cs="Arial"/>
        </w:rPr>
        <w:t>) are</w:t>
      </w:r>
      <w:r w:rsidRPr="006F43B4">
        <w:rPr>
          <w:rFonts w:ascii="Arial" w:hAnsi="Arial" w:cs="Arial"/>
        </w:rPr>
        <w:t xml:space="preserve"> </w:t>
      </w:r>
      <w:r w:rsidR="00005291" w:rsidRPr="006F43B4">
        <w:rPr>
          <w:rFonts w:ascii="Arial" w:hAnsi="Arial" w:cs="Arial"/>
        </w:rPr>
        <w:t>significant at 0.01 level. Two</w:t>
      </w:r>
      <w:r w:rsidR="00095BD9" w:rsidRPr="006F43B4">
        <w:rPr>
          <w:rFonts w:ascii="Arial" w:hAnsi="Arial" w:cs="Arial"/>
        </w:rPr>
        <w:t xml:space="preserve"> variables</w:t>
      </w:r>
      <w:r w:rsidR="00005291" w:rsidRPr="006F43B4">
        <w:rPr>
          <w:rFonts w:ascii="Arial" w:hAnsi="Arial" w:cs="Arial"/>
        </w:rPr>
        <w:t>, which are being a male (Coefficient: -0.61)   and extra paid classes (Coefficient: -1.07) are</w:t>
      </w:r>
      <w:r w:rsidRPr="006F43B4">
        <w:rPr>
          <w:rFonts w:ascii="Arial" w:hAnsi="Arial" w:cs="Arial"/>
        </w:rPr>
        <w:t xml:space="preserve"> significant at 0.05 level</w:t>
      </w:r>
      <w:r w:rsidR="00095BD9" w:rsidRPr="006F43B4">
        <w:rPr>
          <w:rFonts w:ascii="Arial" w:hAnsi="Arial" w:cs="Arial"/>
        </w:rPr>
        <w:t>.</w:t>
      </w:r>
      <w:r w:rsidR="00150008">
        <w:rPr>
          <w:rFonts w:ascii="Arial" w:hAnsi="Arial" w:cs="Arial"/>
        </w:rPr>
        <w:t xml:space="preserve"> Broadly, it</w:t>
      </w:r>
      <w:r w:rsidR="00384839" w:rsidRPr="006F43B4">
        <w:rPr>
          <w:rFonts w:ascii="Arial" w:hAnsi="Arial" w:cs="Arial"/>
        </w:rPr>
        <w:t xml:space="preserve"> can </w:t>
      </w:r>
      <w:r w:rsidR="00150008">
        <w:rPr>
          <w:rFonts w:ascii="Arial" w:hAnsi="Arial" w:cs="Arial"/>
        </w:rPr>
        <w:t xml:space="preserve">be </w:t>
      </w:r>
      <w:r w:rsidR="00384839" w:rsidRPr="006F43B4">
        <w:rPr>
          <w:rFonts w:ascii="Arial" w:hAnsi="Arial" w:cs="Arial"/>
        </w:rPr>
        <w:t>infer</w:t>
      </w:r>
      <w:r w:rsidR="00150008">
        <w:rPr>
          <w:rFonts w:ascii="Arial" w:hAnsi="Arial" w:cs="Arial"/>
        </w:rPr>
        <w:t>red</w:t>
      </w:r>
      <w:r w:rsidR="00384839" w:rsidRPr="006F43B4">
        <w:rPr>
          <w:rFonts w:ascii="Arial" w:hAnsi="Arial" w:cs="Arial"/>
        </w:rPr>
        <w:t xml:space="preserve"> that having a higher number of past class failures, coming from </w:t>
      </w:r>
      <w:proofErr w:type="spellStart"/>
      <w:r w:rsidR="00384839" w:rsidRPr="006F43B4">
        <w:rPr>
          <w:rFonts w:ascii="Arial" w:hAnsi="Arial" w:cs="Arial"/>
        </w:rPr>
        <w:t>Mousinho</w:t>
      </w:r>
      <w:proofErr w:type="spellEnd"/>
      <w:r w:rsidR="00384839" w:rsidRPr="006F43B4">
        <w:rPr>
          <w:rFonts w:ascii="Arial" w:hAnsi="Arial" w:cs="Arial"/>
        </w:rPr>
        <w:t xml:space="preserve"> da </w:t>
      </w:r>
      <w:proofErr w:type="spellStart"/>
      <w:r w:rsidR="00384839" w:rsidRPr="006F43B4">
        <w:rPr>
          <w:rFonts w:ascii="Arial" w:hAnsi="Arial" w:cs="Arial"/>
        </w:rPr>
        <w:t>Silveira</w:t>
      </w:r>
      <w:proofErr w:type="spellEnd"/>
      <w:r w:rsidR="00384839" w:rsidRPr="006F43B4">
        <w:rPr>
          <w:rFonts w:ascii="Arial" w:hAnsi="Arial" w:cs="Arial"/>
        </w:rPr>
        <w:t xml:space="preserve"> school, having a higher number of school absences, needing extra paid classes and educational support, being a male are predictive of lower final Portuguese grade in the model. Whereas wanting to take higher education and being slightly older are predictive of higher final Portuguese grade in the model.</w:t>
      </w:r>
      <w:r w:rsidR="00F64A4E" w:rsidRPr="00F64A4E">
        <w:rPr>
          <w:rFonts w:ascii="Arial" w:hAnsi="Arial" w:cs="Arial"/>
        </w:rPr>
        <w:t xml:space="preserve"> </w:t>
      </w:r>
      <w:r w:rsidR="00F64A4E">
        <w:rPr>
          <w:rFonts w:ascii="Arial" w:hAnsi="Arial" w:cs="Arial"/>
        </w:rPr>
        <w:t>T</w:t>
      </w:r>
      <w:r w:rsidR="00F64A4E" w:rsidRPr="006F43B4">
        <w:rPr>
          <w:rFonts w:ascii="Arial" w:hAnsi="Arial" w:cs="Arial"/>
        </w:rPr>
        <w:t>he F-statistic is significant</w:t>
      </w:r>
      <w:r w:rsidR="00F64A4E">
        <w:rPr>
          <w:rFonts w:ascii="Arial" w:hAnsi="Arial" w:cs="Arial"/>
        </w:rPr>
        <w:t xml:space="preserve"> for this model</w:t>
      </w:r>
      <w:r w:rsidR="00F64A4E" w:rsidRPr="006F43B4">
        <w:rPr>
          <w:rFonts w:ascii="Arial" w:hAnsi="Arial" w:cs="Arial"/>
        </w:rPr>
        <w:t>, which indicate</w:t>
      </w:r>
      <w:r w:rsidR="00F64A4E">
        <w:rPr>
          <w:rFonts w:ascii="Arial" w:hAnsi="Arial" w:cs="Arial"/>
        </w:rPr>
        <w:t>s</w:t>
      </w:r>
      <w:r w:rsidR="00F64A4E" w:rsidRPr="006F43B4">
        <w:rPr>
          <w:rFonts w:ascii="Arial" w:hAnsi="Arial" w:cs="Arial"/>
        </w:rPr>
        <w:t xml:space="preserve"> that there is evidence that there is a relationship between the predictors and the response.</w:t>
      </w:r>
    </w:p>
    <w:p w:rsidR="00005291" w:rsidRPr="006F43B4" w:rsidRDefault="00005291" w:rsidP="00005291">
      <w:pPr>
        <w:jc w:val="both"/>
        <w:rPr>
          <w:rFonts w:ascii="Arial" w:hAnsi="Arial" w:cs="Arial"/>
          <w:b/>
          <w:u w:val="single"/>
        </w:rPr>
      </w:pPr>
      <w:r w:rsidRPr="006F43B4">
        <w:rPr>
          <w:rFonts w:ascii="Arial" w:hAnsi="Arial" w:cs="Arial"/>
          <w:b/>
          <w:u w:val="single"/>
        </w:rPr>
        <w:t>2.4 Diagnostics Plots</w:t>
      </w:r>
    </w:p>
    <w:p w:rsidR="0093512A" w:rsidRPr="006F43B4" w:rsidRDefault="00005291" w:rsidP="00005291">
      <w:pPr>
        <w:jc w:val="both"/>
        <w:rPr>
          <w:rFonts w:ascii="Arial" w:hAnsi="Arial" w:cs="Arial"/>
        </w:rPr>
      </w:pPr>
      <w:r w:rsidRPr="006F43B4">
        <w:rPr>
          <w:rFonts w:ascii="Arial" w:hAnsi="Arial" w:cs="Arial"/>
        </w:rPr>
        <w:t>Diagnostics test on how well our model is fitting the d</w:t>
      </w:r>
      <w:r w:rsidR="00150008">
        <w:rPr>
          <w:rFonts w:ascii="Arial" w:hAnsi="Arial" w:cs="Arial"/>
        </w:rPr>
        <w:t xml:space="preserve">ata could be tested by </w:t>
      </w:r>
      <w:r w:rsidR="00912D93">
        <w:rPr>
          <w:rFonts w:ascii="Arial" w:hAnsi="Arial" w:cs="Arial"/>
        </w:rPr>
        <w:t>running diagnostics</w:t>
      </w:r>
      <w:r w:rsidRPr="006F43B4">
        <w:rPr>
          <w:rFonts w:ascii="Arial" w:hAnsi="Arial" w:cs="Arial"/>
        </w:rPr>
        <w:t xml:space="preserve"> plots.</w:t>
      </w:r>
    </w:p>
    <w:p w:rsidR="0093512A" w:rsidRPr="006F43B4" w:rsidRDefault="00790912" w:rsidP="00A60898">
      <w:pPr>
        <w:jc w:val="both"/>
        <w:rPr>
          <w:rFonts w:ascii="Arial" w:hAnsi="Arial" w:cs="Arial"/>
          <w:b/>
        </w:rPr>
      </w:pPr>
      <w:r w:rsidRPr="006F43B4">
        <w:rPr>
          <w:rFonts w:ascii="Arial" w:hAnsi="Arial" w:cs="Arial"/>
          <w:noProof/>
        </w:rPr>
        <w:lastRenderedPageBreak/>
        <w:drawing>
          <wp:inline distT="0" distB="0" distL="0" distR="0">
            <wp:extent cx="5292000" cy="301328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png"/>
                    <pic:cNvPicPr/>
                  </pic:nvPicPr>
                  <pic:blipFill>
                    <a:blip r:embed="rId13">
                      <a:extLst>
                        <a:ext uri="{28A0092B-C50C-407E-A947-70E740481C1C}">
                          <a14:useLocalDpi xmlns:a14="http://schemas.microsoft.com/office/drawing/2010/main" val="0"/>
                        </a:ext>
                      </a:extLst>
                    </a:blip>
                    <a:stretch>
                      <a:fillRect/>
                    </a:stretch>
                  </pic:blipFill>
                  <pic:spPr>
                    <a:xfrm>
                      <a:off x="0" y="0"/>
                      <a:ext cx="5292000" cy="3013281"/>
                    </a:xfrm>
                    <a:prstGeom prst="rect">
                      <a:avLst/>
                    </a:prstGeom>
                  </pic:spPr>
                </pic:pic>
              </a:graphicData>
            </a:graphic>
          </wp:inline>
        </w:drawing>
      </w:r>
      <w:r w:rsidR="001242EC">
        <w:rPr>
          <w:rFonts w:ascii="Arial" w:hAnsi="Arial" w:cs="Arial"/>
          <w:b/>
        </w:rPr>
        <w:t xml:space="preserve">    Figure 7</w:t>
      </w:r>
      <w:r w:rsidR="00D37A06" w:rsidRPr="006F43B4">
        <w:rPr>
          <w:rFonts w:ascii="Arial" w:hAnsi="Arial" w:cs="Arial"/>
        </w:rPr>
        <w:t xml:space="preserve">: </w:t>
      </w:r>
      <w:r w:rsidR="0093512A" w:rsidRPr="006F43B4">
        <w:rPr>
          <w:rFonts w:ascii="Arial" w:hAnsi="Arial" w:cs="Arial"/>
        </w:rPr>
        <w:t>Diagnostics Plots of Mathematics dataset</w:t>
      </w:r>
    </w:p>
    <w:p w:rsidR="0093512A" w:rsidRPr="006F43B4" w:rsidRDefault="0093512A" w:rsidP="00A60898">
      <w:pPr>
        <w:jc w:val="both"/>
        <w:rPr>
          <w:rFonts w:ascii="Arial" w:hAnsi="Arial" w:cs="Arial"/>
        </w:rPr>
      </w:pPr>
      <w:r w:rsidRPr="006F43B4">
        <w:rPr>
          <w:rFonts w:ascii="Arial" w:hAnsi="Arial" w:cs="Arial"/>
          <w:noProof/>
        </w:rPr>
        <w:drawing>
          <wp:anchor distT="0" distB="0" distL="114300" distR="114300" simplePos="0" relativeHeight="251660288" behindDoc="0" locked="0" layoutInCell="1" allowOverlap="1" wp14:anchorId="73EE4ACA" wp14:editId="17B81CE0">
            <wp:simplePos x="0" y="0"/>
            <wp:positionH relativeFrom="column">
              <wp:posOffset>114300</wp:posOffset>
            </wp:positionH>
            <wp:positionV relativeFrom="paragraph">
              <wp:posOffset>179705</wp:posOffset>
            </wp:positionV>
            <wp:extent cx="5291559" cy="2908800"/>
            <wp:effectExtent l="0" t="0" r="444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6.png"/>
                    <pic:cNvPicPr/>
                  </pic:nvPicPr>
                  <pic:blipFill>
                    <a:blip r:embed="rId14">
                      <a:extLst>
                        <a:ext uri="{28A0092B-C50C-407E-A947-70E740481C1C}">
                          <a14:useLocalDpi xmlns:a14="http://schemas.microsoft.com/office/drawing/2010/main" val="0"/>
                        </a:ext>
                      </a:extLst>
                    </a:blip>
                    <a:stretch>
                      <a:fillRect/>
                    </a:stretch>
                  </pic:blipFill>
                  <pic:spPr>
                    <a:xfrm>
                      <a:off x="0" y="0"/>
                      <a:ext cx="5291559" cy="2908800"/>
                    </a:xfrm>
                    <a:prstGeom prst="rect">
                      <a:avLst/>
                    </a:prstGeom>
                  </pic:spPr>
                </pic:pic>
              </a:graphicData>
            </a:graphic>
            <wp14:sizeRelH relativeFrom="page">
              <wp14:pctWidth>0</wp14:pctWidth>
            </wp14:sizeRelH>
            <wp14:sizeRelV relativeFrom="page">
              <wp14:pctHeight>0</wp14:pctHeight>
            </wp14:sizeRelV>
          </wp:anchor>
        </w:drawing>
      </w:r>
    </w:p>
    <w:p w:rsidR="0093512A" w:rsidRPr="006F43B4" w:rsidRDefault="0093512A" w:rsidP="00A60898">
      <w:pPr>
        <w:jc w:val="both"/>
        <w:rPr>
          <w:rFonts w:ascii="Arial" w:hAnsi="Arial" w:cs="Arial"/>
        </w:rPr>
      </w:pPr>
    </w:p>
    <w:p w:rsidR="0093512A" w:rsidRPr="006F43B4" w:rsidRDefault="0093512A" w:rsidP="00A60898">
      <w:pPr>
        <w:jc w:val="both"/>
        <w:rPr>
          <w:rFonts w:ascii="Arial" w:hAnsi="Arial" w:cs="Arial"/>
        </w:rPr>
      </w:pPr>
    </w:p>
    <w:p w:rsidR="0093512A" w:rsidRPr="006F43B4" w:rsidRDefault="0093512A" w:rsidP="00A60898">
      <w:pPr>
        <w:jc w:val="both"/>
        <w:rPr>
          <w:rFonts w:ascii="Arial" w:hAnsi="Arial" w:cs="Arial"/>
        </w:rPr>
      </w:pPr>
    </w:p>
    <w:p w:rsidR="0093512A" w:rsidRPr="006F43B4" w:rsidRDefault="0093512A" w:rsidP="00A60898">
      <w:pPr>
        <w:jc w:val="both"/>
        <w:rPr>
          <w:rFonts w:ascii="Arial" w:hAnsi="Arial" w:cs="Arial"/>
        </w:rPr>
      </w:pPr>
    </w:p>
    <w:p w:rsidR="0093512A" w:rsidRPr="006F43B4" w:rsidRDefault="0093512A" w:rsidP="00A60898">
      <w:pPr>
        <w:jc w:val="both"/>
        <w:rPr>
          <w:rFonts w:ascii="Arial" w:hAnsi="Arial" w:cs="Arial"/>
        </w:rPr>
      </w:pPr>
    </w:p>
    <w:p w:rsidR="0093512A" w:rsidRPr="006F43B4" w:rsidRDefault="0093512A" w:rsidP="00A60898">
      <w:pPr>
        <w:jc w:val="both"/>
        <w:rPr>
          <w:rFonts w:ascii="Arial" w:hAnsi="Arial" w:cs="Arial"/>
        </w:rPr>
      </w:pPr>
    </w:p>
    <w:p w:rsidR="0093512A" w:rsidRPr="006F43B4" w:rsidRDefault="0093512A" w:rsidP="00A60898">
      <w:pPr>
        <w:jc w:val="both"/>
        <w:rPr>
          <w:rFonts w:ascii="Arial" w:hAnsi="Arial" w:cs="Arial"/>
        </w:rPr>
      </w:pPr>
    </w:p>
    <w:p w:rsidR="002D7758" w:rsidRPr="006F43B4" w:rsidRDefault="002D7758" w:rsidP="00A60898">
      <w:pPr>
        <w:jc w:val="both"/>
        <w:rPr>
          <w:rFonts w:ascii="Arial" w:hAnsi="Arial" w:cs="Arial"/>
        </w:rPr>
      </w:pPr>
    </w:p>
    <w:p w:rsidR="0093512A" w:rsidRPr="006F43B4" w:rsidRDefault="0093512A" w:rsidP="00A60898">
      <w:pPr>
        <w:jc w:val="both"/>
        <w:rPr>
          <w:rFonts w:ascii="Arial" w:hAnsi="Arial" w:cs="Arial"/>
          <w:b/>
        </w:rPr>
      </w:pPr>
    </w:p>
    <w:p w:rsidR="0093512A" w:rsidRPr="006F43B4" w:rsidRDefault="0093512A" w:rsidP="00A60898">
      <w:pPr>
        <w:jc w:val="both"/>
        <w:rPr>
          <w:rFonts w:ascii="Arial" w:hAnsi="Arial" w:cs="Arial"/>
          <w:b/>
        </w:rPr>
      </w:pPr>
    </w:p>
    <w:p w:rsidR="008A51EC" w:rsidRDefault="008A51EC" w:rsidP="00A60898">
      <w:pPr>
        <w:jc w:val="both"/>
        <w:rPr>
          <w:rFonts w:ascii="Arial" w:hAnsi="Arial" w:cs="Arial"/>
          <w:b/>
        </w:rPr>
      </w:pPr>
    </w:p>
    <w:p w:rsidR="0093512A" w:rsidRPr="006F43B4" w:rsidRDefault="001242EC" w:rsidP="00A60898">
      <w:pPr>
        <w:jc w:val="both"/>
        <w:rPr>
          <w:rFonts w:ascii="Arial" w:hAnsi="Arial" w:cs="Arial"/>
        </w:rPr>
      </w:pPr>
      <w:r>
        <w:rPr>
          <w:rFonts w:ascii="Arial" w:hAnsi="Arial" w:cs="Arial"/>
          <w:b/>
        </w:rPr>
        <w:t>Figure 8</w:t>
      </w:r>
      <w:r w:rsidR="0093512A" w:rsidRPr="006F43B4">
        <w:rPr>
          <w:rFonts w:ascii="Arial" w:hAnsi="Arial" w:cs="Arial"/>
        </w:rPr>
        <w:t>: Diagnostics Plots of Portuguese dataset</w:t>
      </w:r>
    </w:p>
    <w:p w:rsidR="005F79F2" w:rsidRPr="006F43B4" w:rsidRDefault="0093512A" w:rsidP="00A60898">
      <w:pPr>
        <w:jc w:val="both"/>
        <w:rPr>
          <w:rFonts w:ascii="Arial" w:hAnsi="Arial" w:cs="Arial"/>
        </w:rPr>
      </w:pPr>
      <w:r w:rsidRPr="006F43B4">
        <w:rPr>
          <w:rFonts w:ascii="Arial" w:hAnsi="Arial" w:cs="Arial"/>
        </w:rPr>
        <w:t>There are four diagnostics plots for each regression on each dataset. The plots are qui</w:t>
      </w:r>
      <w:r w:rsidR="00150008">
        <w:rPr>
          <w:rFonts w:ascii="Arial" w:hAnsi="Arial" w:cs="Arial"/>
        </w:rPr>
        <w:t>te similar for both datasets. T</w:t>
      </w:r>
      <w:r w:rsidRPr="006F43B4">
        <w:rPr>
          <w:rFonts w:ascii="Arial" w:hAnsi="Arial" w:cs="Arial"/>
        </w:rPr>
        <w:t>hus, the following descriptions are applicable for both datasets. From t</w:t>
      </w:r>
      <w:r w:rsidR="002C2842" w:rsidRPr="006F43B4">
        <w:rPr>
          <w:rFonts w:ascii="Arial" w:hAnsi="Arial" w:cs="Arial"/>
        </w:rPr>
        <w:t xml:space="preserve">he first </w:t>
      </w:r>
      <w:r w:rsidR="009C276D" w:rsidRPr="006F43B4">
        <w:rPr>
          <w:rFonts w:ascii="Arial" w:hAnsi="Arial" w:cs="Arial"/>
        </w:rPr>
        <w:t>plot (</w:t>
      </w:r>
      <w:r w:rsidR="002C2842" w:rsidRPr="006F43B4">
        <w:rPr>
          <w:rFonts w:ascii="Arial" w:hAnsi="Arial" w:cs="Arial"/>
        </w:rPr>
        <w:t>Residuals vs Fitted</w:t>
      </w:r>
      <w:r w:rsidR="009C276D" w:rsidRPr="006F43B4">
        <w:rPr>
          <w:rFonts w:ascii="Arial" w:hAnsi="Arial" w:cs="Arial"/>
        </w:rPr>
        <w:t>),</w:t>
      </w:r>
      <w:r w:rsidR="00C85306">
        <w:rPr>
          <w:rFonts w:ascii="Arial" w:hAnsi="Arial" w:cs="Arial"/>
        </w:rPr>
        <w:t xml:space="preserve"> </w:t>
      </w:r>
      <w:r w:rsidR="0041182F" w:rsidRPr="006F43B4">
        <w:rPr>
          <w:rFonts w:ascii="Arial" w:hAnsi="Arial" w:cs="Arial"/>
        </w:rPr>
        <w:t xml:space="preserve">the data appear to be well </w:t>
      </w:r>
      <w:r w:rsidR="009C276D" w:rsidRPr="006F43B4">
        <w:rPr>
          <w:rFonts w:ascii="Arial" w:hAnsi="Arial" w:cs="Arial"/>
        </w:rPr>
        <w:t>modelled</w:t>
      </w:r>
      <w:r w:rsidR="0041182F" w:rsidRPr="006F43B4">
        <w:rPr>
          <w:rFonts w:ascii="Arial" w:hAnsi="Arial" w:cs="Arial"/>
        </w:rPr>
        <w:t xml:space="preserve"> by a linear relationship</w:t>
      </w:r>
      <w:r w:rsidR="009C276D" w:rsidRPr="006F43B4">
        <w:rPr>
          <w:rFonts w:ascii="Arial" w:hAnsi="Arial" w:cs="Arial"/>
        </w:rPr>
        <w:t>. From the second plot (Normal Q-Q), it looks like the residuals are normally distributed. In the third plot</w:t>
      </w:r>
      <w:r w:rsidR="00150008">
        <w:rPr>
          <w:rFonts w:ascii="Arial" w:hAnsi="Arial" w:cs="Arial"/>
        </w:rPr>
        <w:t xml:space="preserve"> </w:t>
      </w:r>
      <w:r w:rsidR="00B56F6B" w:rsidRPr="006F43B4">
        <w:rPr>
          <w:rFonts w:ascii="Arial" w:hAnsi="Arial" w:cs="Arial"/>
        </w:rPr>
        <w:t>(Scale-Location)</w:t>
      </w:r>
      <w:r w:rsidR="009C276D" w:rsidRPr="006F43B4">
        <w:rPr>
          <w:rFonts w:ascii="Arial" w:hAnsi="Arial" w:cs="Arial"/>
        </w:rPr>
        <w:t>,</w:t>
      </w:r>
      <w:r w:rsidR="00B56F6B" w:rsidRPr="006F43B4">
        <w:rPr>
          <w:rFonts w:ascii="Arial" w:hAnsi="Arial" w:cs="Arial"/>
        </w:rPr>
        <w:t xml:space="preserve"> the residuals appear randomly spread, which means that the assumption of equal variance (homoscedasticity) seems to hold. In the fourth plot (Residuals </w:t>
      </w:r>
      <w:r w:rsidR="00150008">
        <w:rPr>
          <w:rFonts w:ascii="Arial" w:hAnsi="Arial" w:cs="Arial"/>
        </w:rPr>
        <w:t xml:space="preserve">vs Leverage), </w:t>
      </w:r>
      <w:r w:rsidR="00B56F6B" w:rsidRPr="006F43B4">
        <w:rPr>
          <w:rFonts w:ascii="Arial" w:hAnsi="Arial" w:cs="Arial"/>
        </w:rPr>
        <w:t>the cook’s distance lines</w:t>
      </w:r>
      <w:r w:rsidR="00150008">
        <w:rPr>
          <w:rFonts w:ascii="Arial" w:hAnsi="Arial" w:cs="Arial"/>
        </w:rPr>
        <w:t xml:space="preserve"> could hardly be seen</w:t>
      </w:r>
      <w:r w:rsidR="00B56F6B" w:rsidRPr="006F43B4">
        <w:rPr>
          <w:rFonts w:ascii="Arial" w:hAnsi="Arial" w:cs="Arial"/>
        </w:rPr>
        <w:t>, which means there is no influential case of data on the regression.</w:t>
      </w:r>
    </w:p>
    <w:p w:rsidR="008B58A2" w:rsidRDefault="008B58A2" w:rsidP="00A60898">
      <w:pPr>
        <w:jc w:val="both"/>
        <w:rPr>
          <w:rFonts w:ascii="Arial" w:hAnsi="Arial" w:cs="Arial"/>
        </w:rPr>
      </w:pPr>
    </w:p>
    <w:p w:rsidR="00F271AF" w:rsidRPr="006F43B4" w:rsidRDefault="00F271AF" w:rsidP="00A60898">
      <w:pPr>
        <w:jc w:val="both"/>
        <w:rPr>
          <w:rFonts w:ascii="Arial" w:hAnsi="Arial" w:cs="Arial"/>
        </w:rPr>
      </w:pPr>
    </w:p>
    <w:p w:rsidR="008B58A2" w:rsidRPr="006F43B4" w:rsidRDefault="008B58A2" w:rsidP="00A60898">
      <w:pPr>
        <w:jc w:val="both"/>
        <w:rPr>
          <w:rFonts w:ascii="Arial" w:hAnsi="Arial" w:cs="Arial"/>
          <w:b/>
          <w:u w:val="single"/>
        </w:rPr>
      </w:pPr>
      <w:r w:rsidRPr="006F43B4">
        <w:rPr>
          <w:rFonts w:ascii="Arial" w:hAnsi="Arial" w:cs="Arial"/>
          <w:b/>
          <w:u w:val="single"/>
        </w:rPr>
        <w:lastRenderedPageBreak/>
        <w:t>2.5 Predictive Performance</w:t>
      </w:r>
    </w:p>
    <w:p w:rsidR="008B58A2" w:rsidRPr="006F43B4" w:rsidRDefault="00150008" w:rsidP="00A60898">
      <w:pPr>
        <w:jc w:val="both"/>
        <w:rPr>
          <w:rFonts w:ascii="Arial" w:hAnsi="Arial" w:cs="Arial"/>
        </w:rPr>
      </w:pPr>
      <w:r>
        <w:rPr>
          <w:rFonts w:ascii="Arial" w:hAnsi="Arial" w:cs="Arial"/>
        </w:rPr>
        <w:t xml:space="preserve">To assess the predictive performance of the models, </w:t>
      </w:r>
      <w:r w:rsidR="008B58A2" w:rsidRPr="006F43B4">
        <w:rPr>
          <w:rFonts w:ascii="Arial" w:hAnsi="Arial" w:cs="Arial"/>
        </w:rPr>
        <w:t>the trai</w:t>
      </w:r>
      <w:r>
        <w:rPr>
          <w:rFonts w:ascii="Arial" w:hAnsi="Arial" w:cs="Arial"/>
        </w:rPr>
        <w:t>ned models are used to predict</w:t>
      </w:r>
      <w:r w:rsidR="008B58A2" w:rsidRPr="006F43B4">
        <w:rPr>
          <w:rFonts w:ascii="Arial" w:hAnsi="Arial" w:cs="Arial"/>
        </w:rPr>
        <w:t xml:space="preserve"> </w:t>
      </w:r>
      <w:r>
        <w:rPr>
          <w:rFonts w:ascii="Arial" w:hAnsi="Arial" w:cs="Arial"/>
        </w:rPr>
        <w:t xml:space="preserve">the </w:t>
      </w:r>
      <w:r w:rsidR="008B58A2" w:rsidRPr="006F43B4">
        <w:rPr>
          <w:rFonts w:ascii="Arial" w:hAnsi="Arial" w:cs="Arial"/>
        </w:rPr>
        <w:t>value</w:t>
      </w:r>
      <w:r>
        <w:rPr>
          <w:rFonts w:ascii="Arial" w:hAnsi="Arial" w:cs="Arial"/>
        </w:rPr>
        <w:t>s</w:t>
      </w:r>
      <w:r w:rsidR="008B58A2" w:rsidRPr="006F43B4">
        <w:rPr>
          <w:rFonts w:ascii="Arial" w:hAnsi="Arial" w:cs="Arial"/>
        </w:rPr>
        <w:t xml:space="preserve"> of G3 final grade on the test set.</w:t>
      </w:r>
      <w:r>
        <w:rPr>
          <w:rFonts w:ascii="Arial" w:hAnsi="Arial" w:cs="Arial"/>
        </w:rPr>
        <w:t xml:space="preserve"> For each dataset, </w:t>
      </w:r>
      <w:r w:rsidR="008B58A2" w:rsidRPr="006F43B4">
        <w:rPr>
          <w:rFonts w:ascii="Arial" w:hAnsi="Arial" w:cs="Arial"/>
        </w:rPr>
        <w:t xml:space="preserve">the full model </w:t>
      </w:r>
      <w:r>
        <w:rPr>
          <w:rFonts w:ascii="Arial" w:hAnsi="Arial" w:cs="Arial"/>
        </w:rPr>
        <w:t xml:space="preserve">is first used for prediction. Then, </w:t>
      </w:r>
      <w:r w:rsidR="008B58A2" w:rsidRPr="006F43B4">
        <w:rPr>
          <w:rFonts w:ascii="Arial" w:hAnsi="Arial" w:cs="Arial"/>
        </w:rPr>
        <w:t>a regression with only the significant variables</w:t>
      </w:r>
      <w:r>
        <w:rPr>
          <w:rFonts w:ascii="Arial" w:hAnsi="Arial" w:cs="Arial"/>
        </w:rPr>
        <w:t xml:space="preserve"> is used </w:t>
      </w:r>
      <w:r w:rsidR="007A35BF">
        <w:rPr>
          <w:rFonts w:ascii="Arial" w:hAnsi="Arial" w:cs="Arial"/>
        </w:rPr>
        <w:t xml:space="preserve">for prediction </w:t>
      </w:r>
      <w:r>
        <w:rPr>
          <w:rFonts w:ascii="Arial" w:hAnsi="Arial" w:cs="Arial"/>
        </w:rPr>
        <w:t>instead</w:t>
      </w:r>
      <w:r w:rsidR="008B58A2" w:rsidRPr="006F43B4">
        <w:rPr>
          <w:rFonts w:ascii="Arial" w:hAnsi="Arial" w:cs="Arial"/>
        </w:rPr>
        <w:t xml:space="preserve">, as identified in the regression output. The model will be called partial model for convenience. The partial model of Mathematics dataset model </w:t>
      </w:r>
      <w:r w:rsidR="00870343" w:rsidRPr="006F43B4">
        <w:rPr>
          <w:rFonts w:ascii="Arial" w:hAnsi="Arial" w:cs="Arial"/>
        </w:rPr>
        <w:t>contains</w:t>
      </w:r>
      <w:r>
        <w:rPr>
          <w:rFonts w:ascii="Arial" w:hAnsi="Arial" w:cs="Arial"/>
        </w:rPr>
        <w:t xml:space="preserve"> </w:t>
      </w:r>
      <w:r w:rsidR="00DB65FF" w:rsidRPr="006F43B4">
        <w:rPr>
          <w:rFonts w:ascii="Arial" w:hAnsi="Arial" w:cs="Arial"/>
        </w:rPr>
        <w:t>number of past class failures, romantic relationship and number of school absences. The partial model of Port</w:t>
      </w:r>
      <w:r>
        <w:rPr>
          <w:rFonts w:ascii="Arial" w:hAnsi="Arial" w:cs="Arial"/>
        </w:rPr>
        <w:t xml:space="preserve">uguese dataset model contains </w:t>
      </w:r>
      <w:r w:rsidR="00DB65FF" w:rsidRPr="006F43B4">
        <w:rPr>
          <w:rFonts w:ascii="Arial" w:hAnsi="Arial" w:cs="Arial"/>
        </w:rPr>
        <w:t xml:space="preserve">school type, number of past class failures, extra educational support and wanting to take higher education. </w:t>
      </w:r>
      <w:r w:rsidR="008B58A2" w:rsidRPr="006F43B4">
        <w:rPr>
          <w:rFonts w:ascii="Arial" w:hAnsi="Arial" w:cs="Arial"/>
        </w:rPr>
        <w:t>We use Mean Squared Error</w:t>
      </w:r>
      <w:r w:rsidR="00DB65FF" w:rsidRPr="006F43B4">
        <w:rPr>
          <w:rFonts w:ascii="Arial" w:hAnsi="Arial" w:cs="Arial"/>
        </w:rPr>
        <w:t xml:space="preserve"> (MSE)</w:t>
      </w:r>
      <w:r w:rsidR="008B58A2" w:rsidRPr="006F43B4">
        <w:rPr>
          <w:rFonts w:ascii="Arial" w:hAnsi="Arial" w:cs="Arial"/>
        </w:rPr>
        <w:t xml:space="preserve"> to evaluate </w:t>
      </w:r>
      <w:r w:rsidR="007A35BF">
        <w:rPr>
          <w:rFonts w:ascii="Arial" w:hAnsi="Arial" w:cs="Arial"/>
        </w:rPr>
        <w:t>the predictive performance of the models</w:t>
      </w:r>
      <w:r w:rsidR="008B58A2" w:rsidRPr="006F43B4">
        <w:rPr>
          <w:rFonts w:ascii="Arial" w:hAnsi="Arial" w:cs="Arial"/>
        </w:rPr>
        <w:t>.</w:t>
      </w:r>
      <w:r w:rsidR="00ED1E96" w:rsidRPr="006F43B4">
        <w:rPr>
          <w:rFonts w:ascii="Arial" w:hAnsi="Arial" w:cs="Arial"/>
        </w:rPr>
        <w:t xml:space="preserve"> </w:t>
      </w:r>
      <w:r w:rsidR="007A35BF">
        <w:rPr>
          <w:rFonts w:ascii="Arial" w:hAnsi="Arial" w:cs="Arial"/>
        </w:rPr>
        <w:t>Lastly</w:t>
      </w:r>
      <w:r w:rsidR="000B4B64" w:rsidRPr="006F43B4">
        <w:rPr>
          <w:rFonts w:ascii="Arial" w:hAnsi="Arial" w:cs="Arial"/>
        </w:rPr>
        <w:t>, a prediction is made on the other d</w:t>
      </w:r>
      <w:r w:rsidR="007A35BF">
        <w:rPr>
          <w:rFonts w:ascii="Arial" w:hAnsi="Arial" w:cs="Arial"/>
        </w:rPr>
        <w:t>ataset using both the full and partial models. For example, mathematics dataset model is used to predict the final grade of Portuguese. The purpose is to assess how well the model generalise to other datasets.</w:t>
      </w:r>
    </w:p>
    <w:p w:rsidR="008B58A2" w:rsidRPr="006F43B4" w:rsidRDefault="008B58A2" w:rsidP="00A60898">
      <w:pPr>
        <w:jc w:val="both"/>
        <w:rPr>
          <w:rFonts w:ascii="Arial" w:hAnsi="Arial" w:cs="Arial"/>
          <w:b/>
          <w:u w:val="single"/>
        </w:rPr>
      </w:pPr>
      <w:r w:rsidRPr="006F43B4">
        <w:rPr>
          <w:rFonts w:ascii="Arial" w:hAnsi="Arial" w:cs="Arial"/>
          <w:b/>
          <w:u w:val="single"/>
        </w:rPr>
        <w:t>2.3.1 Mathematics dataset model</w:t>
      </w:r>
    </w:p>
    <w:p w:rsidR="000B4B64" w:rsidRPr="006F43B4" w:rsidRDefault="007A35BF" w:rsidP="000B4B64">
      <w:pPr>
        <w:jc w:val="both"/>
        <w:rPr>
          <w:rFonts w:ascii="Arial" w:hAnsi="Arial" w:cs="Arial"/>
        </w:rPr>
      </w:pPr>
      <w:r>
        <w:rPr>
          <w:rFonts w:ascii="Arial" w:hAnsi="Arial" w:cs="Arial"/>
        </w:rPr>
        <w:t xml:space="preserve">The MSE </w:t>
      </w:r>
      <w:r w:rsidR="00DB65FF" w:rsidRPr="006F43B4">
        <w:rPr>
          <w:rFonts w:ascii="Arial" w:hAnsi="Arial" w:cs="Arial"/>
        </w:rPr>
        <w:t>obtained for prediction on test set using full model is 19.53</w:t>
      </w:r>
      <w:r w:rsidR="000B4B64" w:rsidRPr="006F43B4">
        <w:rPr>
          <w:rFonts w:ascii="Arial" w:hAnsi="Arial" w:cs="Arial"/>
        </w:rPr>
        <w:t>. When the full model is used to predict the final grade o</w:t>
      </w:r>
      <w:r w:rsidR="00C85306">
        <w:rPr>
          <w:rFonts w:ascii="Arial" w:hAnsi="Arial" w:cs="Arial"/>
        </w:rPr>
        <w:t xml:space="preserve">n Portuguese dataset, </w:t>
      </w:r>
      <w:r w:rsidR="000B4B64" w:rsidRPr="006F43B4">
        <w:rPr>
          <w:rFonts w:ascii="Arial" w:hAnsi="Arial" w:cs="Arial"/>
        </w:rPr>
        <w:t>an MSE of 16.84</w:t>
      </w:r>
      <w:r w:rsidR="00C85306">
        <w:rPr>
          <w:rFonts w:ascii="Arial" w:hAnsi="Arial" w:cs="Arial"/>
        </w:rPr>
        <w:t xml:space="preserve"> is obtained</w:t>
      </w:r>
    </w:p>
    <w:p w:rsidR="00DB65FF" w:rsidRPr="006F43B4" w:rsidRDefault="00C85306" w:rsidP="00A60898">
      <w:pPr>
        <w:jc w:val="both"/>
        <w:rPr>
          <w:rFonts w:ascii="Arial" w:hAnsi="Arial" w:cs="Arial"/>
        </w:rPr>
      </w:pPr>
      <w:r>
        <w:rPr>
          <w:rFonts w:ascii="Arial" w:hAnsi="Arial" w:cs="Arial"/>
        </w:rPr>
        <w:t>Next, the MSE</w:t>
      </w:r>
      <w:r w:rsidR="000B4B64" w:rsidRPr="006F43B4">
        <w:rPr>
          <w:rFonts w:ascii="Arial" w:hAnsi="Arial" w:cs="Arial"/>
        </w:rPr>
        <w:t xml:space="preserve"> obtained for prediction on test set using partial model is 20.35. When the partial model is used to predict the final grade on Portuguese d</w:t>
      </w:r>
      <w:r>
        <w:rPr>
          <w:rFonts w:ascii="Arial" w:hAnsi="Arial" w:cs="Arial"/>
        </w:rPr>
        <w:t xml:space="preserve">ataset, </w:t>
      </w:r>
      <w:r w:rsidR="000B4B64" w:rsidRPr="006F43B4">
        <w:rPr>
          <w:rFonts w:ascii="Arial" w:hAnsi="Arial" w:cs="Arial"/>
        </w:rPr>
        <w:t>an MSE of 12.06</w:t>
      </w:r>
      <w:r>
        <w:rPr>
          <w:rFonts w:ascii="Arial" w:hAnsi="Arial" w:cs="Arial"/>
        </w:rPr>
        <w:t xml:space="preserve"> is obtained</w:t>
      </w:r>
      <w:r w:rsidR="000B4B64" w:rsidRPr="006F43B4">
        <w:rPr>
          <w:rFonts w:ascii="Arial" w:hAnsi="Arial" w:cs="Arial"/>
        </w:rPr>
        <w:t>.</w:t>
      </w:r>
    </w:p>
    <w:p w:rsidR="008B58A2" w:rsidRPr="006F43B4" w:rsidRDefault="008B58A2" w:rsidP="008B58A2">
      <w:pPr>
        <w:jc w:val="both"/>
        <w:rPr>
          <w:rFonts w:ascii="Arial" w:hAnsi="Arial" w:cs="Arial"/>
          <w:b/>
          <w:u w:val="single"/>
        </w:rPr>
      </w:pPr>
      <w:r w:rsidRPr="006F43B4">
        <w:rPr>
          <w:rFonts w:ascii="Arial" w:hAnsi="Arial" w:cs="Arial"/>
          <w:b/>
          <w:u w:val="single"/>
        </w:rPr>
        <w:t>2.3.1 Portuguese dataset model</w:t>
      </w:r>
    </w:p>
    <w:p w:rsidR="000B4B64" w:rsidRPr="006F43B4" w:rsidRDefault="00C85306" w:rsidP="000B4B64">
      <w:pPr>
        <w:jc w:val="both"/>
        <w:rPr>
          <w:rFonts w:ascii="Arial" w:hAnsi="Arial" w:cs="Arial"/>
        </w:rPr>
      </w:pPr>
      <w:r>
        <w:rPr>
          <w:rFonts w:ascii="Arial" w:hAnsi="Arial" w:cs="Arial"/>
        </w:rPr>
        <w:t>The MSE</w:t>
      </w:r>
      <w:r w:rsidR="000B4B64" w:rsidRPr="006F43B4">
        <w:rPr>
          <w:rFonts w:ascii="Arial" w:hAnsi="Arial" w:cs="Arial"/>
        </w:rPr>
        <w:t xml:space="preserve"> obtained for prediction on test set using full model is 10.94. When the full model is used</w:t>
      </w:r>
      <w:r w:rsidR="007A35BF">
        <w:rPr>
          <w:rFonts w:ascii="Arial" w:hAnsi="Arial" w:cs="Arial"/>
        </w:rPr>
        <w:t xml:space="preserve"> to predict the final grade on M</w:t>
      </w:r>
      <w:r>
        <w:rPr>
          <w:rFonts w:ascii="Arial" w:hAnsi="Arial" w:cs="Arial"/>
        </w:rPr>
        <w:t xml:space="preserve">athematics dataset, </w:t>
      </w:r>
      <w:r w:rsidR="000B4B64" w:rsidRPr="006F43B4">
        <w:rPr>
          <w:rFonts w:ascii="Arial" w:hAnsi="Arial" w:cs="Arial"/>
        </w:rPr>
        <w:t>an MSE of 20.82</w:t>
      </w:r>
      <w:r>
        <w:rPr>
          <w:rFonts w:ascii="Arial" w:hAnsi="Arial" w:cs="Arial"/>
        </w:rPr>
        <w:t xml:space="preserve"> is obtained</w:t>
      </w:r>
      <w:r w:rsidR="000B4B64" w:rsidRPr="006F43B4">
        <w:rPr>
          <w:rFonts w:ascii="Arial" w:hAnsi="Arial" w:cs="Arial"/>
        </w:rPr>
        <w:t>.</w:t>
      </w:r>
    </w:p>
    <w:p w:rsidR="00B24467" w:rsidRPr="006F43B4" w:rsidRDefault="000B4B64" w:rsidP="00B24467">
      <w:pPr>
        <w:jc w:val="both"/>
        <w:rPr>
          <w:rFonts w:ascii="Arial" w:hAnsi="Arial" w:cs="Arial"/>
        </w:rPr>
      </w:pPr>
      <w:r w:rsidRPr="006F43B4">
        <w:rPr>
          <w:rFonts w:ascii="Arial" w:hAnsi="Arial" w:cs="Arial"/>
        </w:rPr>
        <w:t xml:space="preserve">Next, the </w:t>
      </w:r>
      <w:r w:rsidR="00C85306">
        <w:rPr>
          <w:rFonts w:ascii="Arial" w:hAnsi="Arial" w:cs="Arial"/>
        </w:rPr>
        <w:t xml:space="preserve">MSE </w:t>
      </w:r>
      <w:r w:rsidRPr="006F43B4">
        <w:rPr>
          <w:rFonts w:ascii="Arial" w:hAnsi="Arial" w:cs="Arial"/>
        </w:rPr>
        <w:t>obtained for prediction on test set using partial model is 11.19. When the partial model is used to predict the final grade on</w:t>
      </w:r>
      <w:r w:rsidR="00C85306">
        <w:rPr>
          <w:rFonts w:ascii="Arial" w:hAnsi="Arial" w:cs="Arial"/>
        </w:rPr>
        <w:t xml:space="preserve"> Mathematics dataset, </w:t>
      </w:r>
      <w:r w:rsidRPr="006F43B4">
        <w:rPr>
          <w:rFonts w:ascii="Arial" w:hAnsi="Arial" w:cs="Arial"/>
        </w:rPr>
        <w:t>an MSE of 21.49</w:t>
      </w:r>
      <w:r w:rsidR="00C85306">
        <w:rPr>
          <w:rFonts w:ascii="Arial" w:hAnsi="Arial" w:cs="Arial"/>
        </w:rPr>
        <w:t xml:space="preserve"> is obtained</w:t>
      </w:r>
      <w:r w:rsidRPr="006F43B4">
        <w:rPr>
          <w:rFonts w:ascii="Arial" w:hAnsi="Arial" w:cs="Arial"/>
        </w:rPr>
        <w:t>.</w:t>
      </w:r>
    </w:p>
    <w:p w:rsidR="00B24467" w:rsidRPr="006F43B4" w:rsidRDefault="00C96158" w:rsidP="00A60898">
      <w:pPr>
        <w:jc w:val="both"/>
        <w:rPr>
          <w:rFonts w:ascii="Arial" w:hAnsi="Arial" w:cs="Arial"/>
          <w:b/>
          <w:u w:val="single"/>
        </w:rPr>
      </w:pPr>
      <w:r w:rsidRPr="006F43B4">
        <w:rPr>
          <w:rFonts w:ascii="Arial" w:hAnsi="Arial" w:cs="Arial"/>
          <w:b/>
          <w:u w:val="single"/>
        </w:rPr>
        <w:t xml:space="preserve">2.6 </w:t>
      </w:r>
      <w:r w:rsidR="000B4B64" w:rsidRPr="006F43B4">
        <w:rPr>
          <w:rFonts w:ascii="Arial" w:hAnsi="Arial" w:cs="Arial"/>
          <w:b/>
          <w:u w:val="single"/>
        </w:rPr>
        <w:t>Conclusion</w:t>
      </w:r>
    </w:p>
    <w:p w:rsidR="00F24103" w:rsidRPr="006F43B4" w:rsidRDefault="00D8763F" w:rsidP="00A60898">
      <w:pPr>
        <w:jc w:val="both"/>
        <w:rPr>
          <w:rFonts w:ascii="Arial" w:hAnsi="Arial" w:cs="Arial"/>
        </w:rPr>
      </w:pPr>
      <w:r w:rsidRPr="006F43B4">
        <w:rPr>
          <w:rFonts w:ascii="Arial" w:hAnsi="Arial" w:cs="Arial"/>
        </w:rPr>
        <w:t xml:space="preserve">There are a few observations that could be made from </w:t>
      </w:r>
      <w:r w:rsidR="006F43B4" w:rsidRPr="006F43B4">
        <w:rPr>
          <w:rFonts w:ascii="Arial" w:hAnsi="Arial" w:cs="Arial"/>
        </w:rPr>
        <w:t xml:space="preserve">the </w:t>
      </w:r>
      <w:r w:rsidR="00073408" w:rsidRPr="006F43B4">
        <w:rPr>
          <w:rFonts w:ascii="Arial" w:hAnsi="Arial" w:cs="Arial"/>
        </w:rPr>
        <w:t xml:space="preserve">predictive performance results. In both Mathematics and </w:t>
      </w:r>
      <w:r w:rsidR="006F43B4" w:rsidRPr="006F43B4">
        <w:rPr>
          <w:rFonts w:ascii="Arial" w:hAnsi="Arial" w:cs="Arial"/>
        </w:rPr>
        <w:t>Portuguese</w:t>
      </w:r>
      <w:r w:rsidR="00073408" w:rsidRPr="006F43B4">
        <w:rPr>
          <w:rFonts w:ascii="Arial" w:hAnsi="Arial" w:cs="Arial"/>
        </w:rPr>
        <w:t xml:space="preserve"> datasets, the MSE increases only slightly</w:t>
      </w:r>
      <w:r w:rsidR="006F43B4" w:rsidRPr="006F43B4">
        <w:rPr>
          <w:rFonts w:ascii="Arial" w:hAnsi="Arial" w:cs="Arial"/>
        </w:rPr>
        <w:t xml:space="preserve"> when variables that are not statistically significant are dropped. </w:t>
      </w:r>
      <w:r w:rsidR="007A35BF">
        <w:rPr>
          <w:rFonts w:ascii="Arial" w:hAnsi="Arial" w:cs="Arial"/>
        </w:rPr>
        <w:t xml:space="preserve">This means that a simpler partial model with only the statistically significant variables included can still provide comparative performance. </w:t>
      </w:r>
      <w:r w:rsidR="006F43B4" w:rsidRPr="006F43B4">
        <w:rPr>
          <w:rFonts w:ascii="Arial" w:hAnsi="Arial" w:cs="Arial"/>
        </w:rPr>
        <w:t xml:space="preserve">When the multiple linear regression model fitted on Mathematics dataset is used to predict the final grade </w:t>
      </w:r>
      <w:r w:rsidR="007A35BF">
        <w:rPr>
          <w:rFonts w:ascii="Arial" w:hAnsi="Arial" w:cs="Arial"/>
        </w:rPr>
        <w:t>on Portuguese dataset,</w:t>
      </w:r>
      <w:r w:rsidR="006F43B4" w:rsidRPr="006F43B4">
        <w:rPr>
          <w:rFonts w:ascii="Arial" w:hAnsi="Arial" w:cs="Arial"/>
        </w:rPr>
        <w:t xml:space="preserve"> a slightly better results</w:t>
      </w:r>
      <w:r w:rsidR="007A35BF">
        <w:rPr>
          <w:rFonts w:ascii="Arial" w:hAnsi="Arial" w:cs="Arial"/>
        </w:rPr>
        <w:t xml:space="preserve"> are obtained</w:t>
      </w:r>
      <w:r w:rsidR="006F43B4" w:rsidRPr="006F43B4">
        <w:rPr>
          <w:rFonts w:ascii="Arial" w:hAnsi="Arial" w:cs="Arial"/>
        </w:rPr>
        <w:t xml:space="preserve">. But worse results </w:t>
      </w:r>
      <w:r w:rsidR="007A35BF" w:rsidRPr="006F43B4">
        <w:rPr>
          <w:rFonts w:ascii="Arial" w:hAnsi="Arial" w:cs="Arial"/>
        </w:rPr>
        <w:t>are</w:t>
      </w:r>
      <w:r w:rsidR="006F43B4" w:rsidRPr="006F43B4">
        <w:rPr>
          <w:rFonts w:ascii="Arial" w:hAnsi="Arial" w:cs="Arial"/>
        </w:rPr>
        <w:t xml:space="preserve"> obtained when the multiple linear regression model fitted on Portuguese dataset is used to predict the final grade on Mathematics dataset.</w:t>
      </w:r>
      <w:r w:rsidR="007A35BF">
        <w:rPr>
          <w:rFonts w:ascii="Arial" w:hAnsi="Arial" w:cs="Arial"/>
        </w:rPr>
        <w:t xml:space="preserve"> It seems the </w:t>
      </w:r>
      <w:r w:rsidR="007A35BF" w:rsidRPr="006F43B4">
        <w:rPr>
          <w:rFonts w:ascii="Arial" w:hAnsi="Arial" w:cs="Arial"/>
        </w:rPr>
        <w:t>multiple linear regression model</w:t>
      </w:r>
      <w:r w:rsidR="007A35BF">
        <w:rPr>
          <w:rFonts w:ascii="Arial" w:hAnsi="Arial" w:cs="Arial"/>
        </w:rPr>
        <w:t xml:space="preserve">s from these datasets don’t generalise to other datasets very well. </w:t>
      </w:r>
    </w:p>
    <w:p w:rsidR="008B58A2" w:rsidRPr="006F43B4" w:rsidRDefault="008B58A2" w:rsidP="00A60898">
      <w:pPr>
        <w:jc w:val="both"/>
        <w:rPr>
          <w:rFonts w:ascii="Arial" w:hAnsi="Arial" w:cs="Arial"/>
        </w:rPr>
      </w:pPr>
    </w:p>
    <w:p w:rsidR="008B58A2" w:rsidRPr="006F43B4" w:rsidRDefault="008B58A2" w:rsidP="00A60898">
      <w:pPr>
        <w:jc w:val="both"/>
        <w:rPr>
          <w:rFonts w:ascii="Arial" w:hAnsi="Arial" w:cs="Arial"/>
        </w:rPr>
      </w:pPr>
    </w:p>
    <w:p w:rsidR="008B58A2" w:rsidRPr="006F43B4" w:rsidRDefault="008B58A2" w:rsidP="00A60898">
      <w:pPr>
        <w:jc w:val="both"/>
        <w:rPr>
          <w:rFonts w:ascii="Arial" w:hAnsi="Arial" w:cs="Arial"/>
        </w:rPr>
      </w:pPr>
    </w:p>
    <w:p w:rsidR="008B58A2" w:rsidRPr="006F43B4" w:rsidRDefault="008B58A2" w:rsidP="00A60898">
      <w:pPr>
        <w:jc w:val="both"/>
        <w:rPr>
          <w:rFonts w:ascii="Arial" w:hAnsi="Arial" w:cs="Arial"/>
        </w:rPr>
      </w:pPr>
    </w:p>
    <w:p w:rsidR="008B58A2" w:rsidRDefault="008B58A2" w:rsidP="00A60898">
      <w:pPr>
        <w:jc w:val="both"/>
        <w:rPr>
          <w:rFonts w:ascii="Arial" w:hAnsi="Arial" w:cs="Arial"/>
        </w:rPr>
      </w:pPr>
    </w:p>
    <w:p w:rsidR="00C85306" w:rsidRPr="006F43B4" w:rsidRDefault="00C85306" w:rsidP="00A60898">
      <w:pPr>
        <w:jc w:val="both"/>
        <w:rPr>
          <w:rFonts w:ascii="Arial" w:hAnsi="Arial" w:cs="Arial"/>
        </w:rPr>
      </w:pPr>
    </w:p>
    <w:p w:rsidR="008B58A2" w:rsidRPr="006F43B4" w:rsidRDefault="008B58A2" w:rsidP="00A60898">
      <w:pPr>
        <w:jc w:val="both"/>
        <w:rPr>
          <w:rFonts w:ascii="Arial" w:hAnsi="Arial" w:cs="Arial"/>
        </w:rPr>
      </w:pPr>
    </w:p>
    <w:p w:rsidR="000B4B64" w:rsidRPr="006F43B4" w:rsidRDefault="000B4B64" w:rsidP="00A60898">
      <w:pPr>
        <w:jc w:val="both"/>
        <w:rPr>
          <w:rFonts w:ascii="Arial" w:hAnsi="Arial" w:cs="Arial"/>
        </w:rPr>
      </w:pPr>
    </w:p>
    <w:p w:rsidR="00F5508A" w:rsidRPr="006F43B4" w:rsidRDefault="00804A05" w:rsidP="00A60898">
      <w:pPr>
        <w:jc w:val="both"/>
        <w:rPr>
          <w:rFonts w:ascii="Arial" w:hAnsi="Arial" w:cs="Arial"/>
        </w:rPr>
      </w:pPr>
      <w:r w:rsidRPr="006F43B4">
        <w:rPr>
          <w:rFonts w:ascii="Arial" w:hAnsi="Arial" w:cs="Arial"/>
          <w:b/>
        </w:rPr>
        <w:lastRenderedPageBreak/>
        <w:t>Part 3</w:t>
      </w:r>
    </w:p>
    <w:p w:rsidR="00F5508A" w:rsidRPr="006F43B4" w:rsidRDefault="006151D8" w:rsidP="00A60898">
      <w:pPr>
        <w:jc w:val="both"/>
        <w:rPr>
          <w:rFonts w:ascii="Arial" w:hAnsi="Arial" w:cs="Arial"/>
          <w:b/>
          <w:u w:val="single"/>
        </w:rPr>
      </w:pPr>
      <w:r w:rsidRPr="006F43B4">
        <w:rPr>
          <w:rFonts w:ascii="Arial" w:hAnsi="Arial" w:cs="Arial"/>
          <w:b/>
          <w:u w:val="single"/>
        </w:rPr>
        <w:t xml:space="preserve">3.1 </w:t>
      </w:r>
      <w:r w:rsidR="00F5508A" w:rsidRPr="006F43B4">
        <w:rPr>
          <w:rFonts w:ascii="Arial" w:hAnsi="Arial" w:cs="Arial"/>
          <w:b/>
          <w:u w:val="single"/>
        </w:rPr>
        <w:t>Background</w:t>
      </w:r>
    </w:p>
    <w:p w:rsidR="00E2392C" w:rsidRPr="006F43B4" w:rsidRDefault="002E398B" w:rsidP="00C81456">
      <w:pPr>
        <w:jc w:val="both"/>
        <w:rPr>
          <w:rFonts w:ascii="Arial" w:hAnsi="Arial" w:cs="Arial"/>
        </w:rPr>
      </w:pPr>
      <w:r w:rsidRPr="006F43B4">
        <w:rPr>
          <w:rFonts w:ascii="Arial" w:hAnsi="Arial" w:cs="Arial"/>
        </w:rPr>
        <w:t xml:space="preserve">In </w:t>
      </w:r>
      <w:r w:rsidR="00F81A96">
        <w:rPr>
          <w:rFonts w:ascii="Arial" w:hAnsi="Arial" w:cs="Arial"/>
        </w:rPr>
        <w:t>p</w:t>
      </w:r>
      <w:r w:rsidR="006D6538">
        <w:rPr>
          <w:rFonts w:ascii="Arial" w:hAnsi="Arial" w:cs="Arial"/>
        </w:rPr>
        <w:t>art 3, a dataset regarding</w:t>
      </w:r>
      <w:r w:rsidRPr="006F43B4">
        <w:rPr>
          <w:rFonts w:ascii="Arial" w:hAnsi="Arial" w:cs="Arial"/>
        </w:rPr>
        <w:t xml:space="preserve"> direct marketing campaigns </w:t>
      </w:r>
      <w:r w:rsidR="002009DE" w:rsidRPr="006F43B4">
        <w:rPr>
          <w:rFonts w:ascii="Arial" w:hAnsi="Arial" w:cs="Arial"/>
        </w:rPr>
        <w:t xml:space="preserve">via phone calls </w:t>
      </w:r>
      <w:r w:rsidRPr="006F43B4">
        <w:rPr>
          <w:rFonts w:ascii="Arial" w:hAnsi="Arial" w:cs="Arial"/>
        </w:rPr>
        <w:t>of a Portuguese banking institution</w:t>
      </w:r>
      <w:r w:rsidR="00F81A96">
        <w:rPr>
          <w:rFonts w:ascii="Arial" w:hAnsi="Arial" w:cs="Arial"/>
        </w:rPr>
        <w:t xml:space="preserve"> is given. The</w:t>
      </w:r>
      <w:r w:rsidRPr="006F43B4">
        <w:rPr>
          <w:rFonts w:ascii="Arial" w:hAnsi="Arial" w:cs="Arial"/>
        </w:rPr>
        <w:t xml:space="preserve"> goal </w:t>
      </w:r>
      <w:r w:rsidR="000B4B64" w:rsidRPr="006F43B4">
        <w:rPr>
          <w:rFonts w:ascii="Arial" w:hAnsi="Arial" w:cs="Arial"/>
        </w:rPr>
        <w:t>in this</w:t>
      </w:r>
      <w:r w:rsidR="002009DE" w:rsidRPr="006F43B4">
        <w:rPr>
          <w:rFonts w:ascii="Arial" w:hAnsi="Arial" w:cs="Arial"/>
        </w:rPr>
        <w:t xml:space="preserve"> part </w:t>
      </w:r>
      <w:r w:rsidRPr="006F43B4">
        <w:rPr>
          <w:rFonts w:ascii="Arial" w:hAnsi="Arial" w:cs="Arial"/>
        </w:rPr>
        <w:t>is to predict whether clients under the d</w:t>
      </w:r>
      <w:r w:rsidR="00F81A96">
        <w:rPr>
          <w:rFonts w:ascii="Arial" w:hAnsi="Arial" w:cs="Arial"/>
        </w:rPr>
        <w:t xml:space="preserve">irect marketing campaign </w:t>
      </w:r>
      <w:r w:rsidRPr="006F43B4">
        <w:rPr>
          <w:rFonts w:ascii="Arial" w:hAnsi="Arial" w:cs="Arial"/>
        </w:rPr>
        <w:t xml:space="preserve">will subscribe (yes/no) </w:t>
      </w:r>
      <w:r w:rsidR="00F81A96">
        <w:rPr>
          <w:rFonts w:ascii="Arial" w:hAnsi="Arial" w:cs="Arial"/>
        </w:rPr>
        <w:t xml:space="preserve">to </w:t>
      </w:r>
      <w:r w:rsidRPr="006F43B4">
        <w:rPr>
          <w:rFonts w:ascii="Arial" w:hAnsi="Arial" w:cs="Arial"/>
        </w:rPr>
        <w:t>a term deposit (variable y).</w:t>
      </w:r>
      <w:r w:rsidR="00C81456" w:rsidRPr="006F43B4">
        <w:rPr>
          <w:rFonts w:ascii="Arial" w:hAnsi="Arial" w:cs="Arial"/>
        </w:rPr>
        <w:t xml:space="preserve"> There are 16 variables in total. Some are quantitative variables like number of contacts performed during th</w:t>
      </w:r>
      <w:r w:rsidR="00F81A96">
        <w:rPr>
          <w:rFonts w:ascii="Arial" w:hAnsi="Arial" w:cs="Arial"/>
        </w:rPr>
        <w:t xml:space="preserve">is campaign </w:t>
      </w:r>
      <w:r w:rsidR="00C81456" w:rsidRPr="006F43B4">
        <w:rPr>
          <w:rFonts w:ascii="Arial" w:hAnsi="Arial" w:cs="Arial"/>
        </w:rPr>
        <w:t>and number of days that</w:t>
      </w:r>
      <w:r w:rsidR="00F81A96">
        <w:rPr>
          <w:rFonts w:ascii="Arial" w:hAnsi="Arial" w:cs="Arial"/>
        </w:rPr>
        <w:t xml:space="preserve"> passed by since </w:t>
      </w:r>
      <w:r w:rsidR="00C81456" w:rsidRPr="006F43B4">
        <w:rPr>
          <w:rFonts w:ascii="Arial" w:hAnsi="Arial" w:cs="Arial"/>
        </w:rPr>
        <w:t>last contacted from a previous campaign. Some are categorical variables like whether the client has a housing loan, marital status and contact communication type.</w:t>
      </w:r>
    </w:p>
    <w:p w:rsidR="006151D8" w:rsidRPr="006F43B4" w:rsidRDefault="006151D8" w:rsidP="00A60898">
      <w:pPr>
        <w:jc w:val="both"/>
        <w:rPr>
          <w:rFonts w:ascii="Arial" w:hAnsi="Arial" w:cs="Arial"/>
          <w:b/>
          <w:u w:val="single"/>
        </w:rPr>
      </w:pPr>
      <w:r w:rsidRPr="006F43B4">
        <w:rPr>
          <w:rFonts w:ascii="Arial" w:hAnsi="Arial" w:cs="Arial"/>
          <w:b/>
          <w:u w:val="single"/>
        </w:rPr>
        <w:t>3.2 Data Visualisation</w:t>
      </w:r>
    </w:p>
    <w:p w:rsidR="000B4B64" w:rsidRPr="006F43B4" w:rsidRDefault="00686560" w:rsidP="00A60898">
      <w:pPr>
        <w:jc w:val="both"/>
        <w:rPr>
          <w:rFonts w:ascii="Arial" w:hAnsi="Arial" w:cs="Arial"/>
        </w:rPr>
      </w:pPr>
      <w:r w:rsidRPr="006F43B4">
        <w:rPr>
          <w:rFonts w:ascii="Arial" w:hAnsi="Arial" w:cs="Arial"/>
          <w:noProof/>
        </w:rPr>
        <w:drawing>
          <wp:anchor distT="0" distB="0" distL="114300" distR="114300" simplePos="0" relativeHeight="251661312" behindDoc="0" locked="0" layoutInCell="1" allowOverlap="1" wp14:anchorId="317219A9" wp14:editId="014F29E3">
            <wp:simplePos x="0" y="0"/>
            <wp:positionH relativeFrom="margin">
              <wp:posOffset>292735</wp:posOffset>
            </wp:positionH>
            <wp:positionV relativeFrom="paragraph">
              <wp:posOffset>422275</wp:posOffset>
            </wp:positionV>
            <wp:extent cx="4591050" cy="28289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7.png"/>
                    <pic:cNvPicPr/>
                  </pic:nvPicPr>
                  <pic:blipFill>
                    <a:blip r:embed="rId15">
                      <a:extLst>
                        <a:ext uri="{28A0092B-C50C-407E-A947-70E740481C1C}">
                          <a14:useLocalDpi xmlns:a14="http://schemas.microsoft.com/office/drawing/2010/main" val="0"/>
                        </a:ext>
                      </a:extLst>
                    </a:blip>
                    <a:stretch>
                      <a:fillRect/>
                    </a:stretch>
                  </pic:blipFill>
                  <pic:spPr>
                    <a:xfrm>
                      <a:off x="0" y="0"/>
                      <a:ext cx="4591050" cy="2828925"/>
                    </a:xfrm>
                    <a:prstGeom prst="rect">
                      <a:avLst/>
                    </a:prstGeom>
                  </pic:spPr>
                </pic:pic>
              </a:graphicData>
            </a:graphic>
            <wp14:sizeRelH relativeFrom="page">
              <wp14:pctWidth>0</wp14:pctWidth>
            </wp14:sizeRelH>
            <wp14:sizeRelV relativeFrom="page">
              <wp14:pctHeight>0</wp14:pctHeight>
            </wp14:sizeRelV>
          </wp:anchor>
        </w:drawing>
      </w:r>
      <w:r w:rsidR="006D6538">
        <w:rPr>
          <w:rFonts w:ascii="Arial" w:hAnsi="Arial" w:cs="Arial"/>
        </w:rPr>
        <w:t>First, correlation matrix for the Bank Marketing dataset is</w:t>
      </w:r>
      <w:r w:rsidR="000B4B64" w:rsidRPr="006F43B4">
        <w:rPr>
          <w:rFonts w:ascii="Arial" w:hAnsi="Arial" w:cs="Arial"/>
        </w:rPr>
        <w:t xml:space="preserve"> </w:t>
      </w:r>
      <w:r w:rsidR="001242EC">
        <w:rPr>
          <w:rFonts w:ascii="Arial" w:hAnsi="Arial" w:cs="Arial"/>
        </w:rPr>
        <w:t xml:space="preserve">constructed to generate a visualisation of </w:t>
      </w:r>
      <w:r w:rsidR="000B4B64" w:rsidRPr="006F43B4">
        <w:rPr>
          <w:rFonts w:ascii="Arial" w:hAnsi="Arial" w:cs="Arial"/>
        </w:rPr>
        <w:t xml:space="preserve">relationships between </w:t>
      </w:r>
      <w:r w:rsidR="006151D8" w:rsidRPr="006F43B4">
        <w:rPr>
          <w:rFonts w:ascii="Arial" w:hAnsi="Arial" w:cs="Arial"/>
        </w:rPr>
        <w:t>each quantitative</w:t>
      </w:r>
      <w:r w:rsidR="000B4B64" w:rsidRPr="006F43B4">
        <w:rPr>
          <w:rFonts w:ascii="Arial" w:hAnsi="Arial" w:cs="Arial"/>
        </w:rPr>
        <w:t xml:space="preserve"> feature.</w:t>
      </w:r>
    </w:p>
    <w:p w:rsidR="00B00A54" w:rsidRDefault="00B00A54"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Default="00686560" w:rsidP="00A60898">
      <w:pPr>
        <w:jc w:val="both"/>
        <w:rPr>
          <w:rFonts w:ascii="Arial" w:hAnsi="Arial" w:cs="Arial"/>
        </w:rPr>
      </w:pPr>
    </w:p>
    <w:p w:rsidR="00686560" w:rsidRPr="006F43B4" w:rsidRDefault="00686560" w:rsidP="00A60898">
      <w:pPr>
        <w:jc w:val="both"/>
        <w:rPr>
          <w:rFonts w:ascii="Arial" w:hAnsi="Arial" w:cs="Arial"/>
        </w:rPr>
      </w:pPr>
    </w:p>
    <w:p w:rsidR="00D37A06" w:rsidRDefault="001242EC" w:rsidP="00A60898">
      <w:pPr>
        <w:jc w:val="both"/>
        <w:rPr>
          <w:rFonts w:ascii="Arial" w:hAnsi="Arial" w:cs="Arial"/>
        </w:rPr>
      </w:pPr>
      <w:r>
        <w:rPr>
          <w:rFonts w:ascii="Arial" w:hAnsi="Arial" w:cs="Arial"/>
          <w:b/>
        </w:rPr>
        <w:t>Figure 9</w:t>
      </w:r>
      <w:r w:rsidR="00D37A06" w:rsidRPr="006F43B4">
        <w:rPr>
          <w:rFonts w:ascii="Arial" w:hAnsi="Arial" w:cs="Arial"/>
        </w:rPr>
        <w:t xml:space="preserve">: Correlation matrix of </w:t>
      </w:r>
      <w:r w:rsidR="000B4B64" w:rsidRPr="006F43B4">
        <w:rPr>
          <w:rFonts w:ascii="Arial" w:hAnsi="Arial" w:cs="Arial"/>
        </w:rPr>
        <w:t xml:space="preserve">numerical variables of </w:t>
      </w:r>
      <w:r w:rsidR="00D37A06" w:rsidRPr="006F43B4">
        <w:rPr>
          <w:rFonts w:ascii="Arial" w:hAnsi="Arial" w:cs="Arial"/>
        </w:rPr>
        <w:t>Bank Marketing dataset</w:t>
      </w:r>
    </w:p>
    <w:p w:rsidR="009C325B" w:rsidRPr="006F43B4" w:rsidRDefault="006151D8" w:rsidP="006151D8">
      <w:pPr>
        <w:jc w:val="both"/>
        <w:rPr>
          <w:rFonts w:ascii="Arial" w:hAnsi="Arial" w:cs="Arial"/>
        </w:rPr>
      </w:pPr>
      <w:r w:rsidRPr="006F43B4">
        <w:rPr>
          <w:rFonts w:ascii="Arial" w:hAnsi="Arial" w:cs="Arial"/>
        </w:rPr>
        <w:t>From the correlation matrix</w:t>
      </w:r>
      <w:r w:rsidR="009C325B" w:rsidRPr="006F43B4">
        <w:rPr>
          <w:rFonts w:ascii="Arial" w:hAnsi="Arial" w:cs="Arial"/>
        </w:rPr>
        <w:t xml:space="preserve">, </w:t>
      </w:r>
      <w:r w:rsidR="002F5645">
        <w:rPr>
          <w:rFonts w:ascii="Arial" w:hAnsi="Arial" w:cs="Arial"/>
        </w:rPr>
        <w:t xml:space="preserve">all </w:t>
      </w:r>
      <w:r w:rsidR="009C325B" w:rsidRPr="006F43B4">
        <w:rPr>
          <w:rFonts w:ascii="Arial" w:hAnsi="Arial" w:cs="Arial"/>
        </w:rPr>
        <w:t xml:space="preserve">the variables seem to be not </w:t>
      </w:r>
      <w:r w:rsidRPr="006F43B4">
        <w:rPr>
          <w:rFonts w:ascii="Arial" w:hAnsi="Arial" w:cs="Arial"/>
        </w:rPr>
        <w:t xml:space="preserve">strongly </w:t>
      </w:r>
      <w:r w:rsidR="009C325B" w:rsidRPr="006F43B4">
        <w:rPr>
          <w:rFonts w:ascii="Arial" w:hAnsi="Arial" w:cs="Arial"/>
        </w:rPr>
        <w:t xml:space="preserve">correlated apart from </w:t>
      </w:r>
      <w:r w:rsidR="002F5645">
        <w:rPr>
          <w:rFonts w:ascii="Arial" w:hAnsi="Arial" w:cs="Arial"/>
        </w:rPr>
        <w:t xml:space="preserve">correlation between </w:t>
      </w:r>
      <w:r w:rsidRPr="006F43B4">
        <w:rPr>
          <w:rFonts w:ascii="Arial" w:hAnsi="Arial" w:cs="Arial"/>
        </w:rPr>
        <w:t>number of days that passed by after the client was last con</w:t>
      </w:r>
      <w:r w:rsidR="002F5645">
        <w:rPr>
          <w:rFonts w:ascii="Arial" w:hAnsi="Arial" w:cs="Arial"/>
        </w:rPr>
        <w:t>tacted (</w:t>
      </w:r>
      <w:proofErr w:type="spellStart"/>
      <w:r w:rsidR="002F5645">
        <w:rPr>
          <w:rFonts w:ascii="Arial" w:hAnsi="Arial" w:cs="Arial"/>
        </w:rPr>
        <w:t>pdays</w:t>
      </w:r>
      <w:proofErr w:type="spellEnd"/>
      <w:r w:rsidR="002F5645">
        <w:rPr>
          <w:rFonts w:ascii="Arial" w:hAnsi="Arial" w:cs="Arial"/>
        </w:rPr>
        <w:t xml:space="preserve">) </w:t>
      </w:r>
      <w:r w:rsidRPr="006F43B4">
        <w:rPr>
          <w:rFonts w:ascii="Arial" w:hAnsi="Arial" w:cs="Arial"/>
        </w:rPr>
        <w:t>and number of contacts performed before t</w:t>
      </w:r>
      <w:r w:rsidR="002F5645">
        <w:rPr>
          <w:rFonts w:ascii="Arial" w:hAnsi="Arial" w:cs="Arial"/>
        </w:rPr>
        <w:t>his campaign(previous)</w:t>
      </w:r>
      <w:r w:rsidRPr="006F43B4">
        <w:rPr>
          <w:rFonts w:ascii="Arial" w:hAnsi="Arial" w:cs="Arial"/>
        </w:rPr>
        <w:t>.</w:t>
      </w:r>
    </w:p>
    <w:p w:rsidR="005B7BCE" w:rsidRPr="006F43B4" w:rsidRDefault="00C96158" w:rsidP="006151D8">
      <w:pPr>
        <w:jc w:val="both"/>
        <w:rPr>
          <w:rFonts w:ascii="Arial" w:hAnsi="Arial" w:cs="Arial"/>
          <w:b/>
          <w:u w:val="single"/>
        </w:rPr>
      </w:pPr>
      <w:r w:rsidRPr="006F43B4">
        <w:rPr>
          <w:rFonts w:ascii="Arial" w:hAnsi="Arial" w:cs="Arial"/>
          <w:b/>
          <w:u w:val="single"/>
        </w:rPr>
        <w:t>3.3 Classification</w:t>
      </w:r>
      <w:r w:rsidR="005B7BCE" w:rsidRPr="006F43B4">
        <w:rPr>
          <w:rFonts w:ascii="Arial" w:hAnsi="Arial" w:cs="Arial"/>
          <w:b/>
          <w:u w:val="single"/>
        </w:rPr>
        <w:t xml:space="preserve"> models</w:t>
      </w:r>
    </w:p>
    <w:p w:rsidR="00ED1E96" w:rsidRPr="006F43B4" w:rsidRDefault="002F5645" w:rsidP="00ED1E96">
      <w:pPr>
        <w:jc w:val="both"/>
        <w:rPr>
          <w:rFonts w:ascii="Arial" w:hAnsi="Arial" w:cs="Arial"/>
        </w:rPr>
      </w:pPr>
      <w:r>
        <w:rPr>
          <w:rFonts w:ascii="Arial" w:hAnsi="Arial" w:cs="Arial"/>
        </w:rPr>
        <w:t>S</w:t>
      </w:r>
      <w:r w:rsidR="005B7BCE" w:rsidRPr="006F43B4">
        <w:rPr>
          <w:rFonts w:ascii="Arial" w:hAnsi="Arial" w:cs="Arial"/>
        </w:rPr>
        <w:t>everal</w:t>
      </w:r>
      <w:r w:rsidR="006D6538">
        <w:rPr>
          <w:rFonts w:ascii="Arial" w:hAnsi="Arial" w:cs="Arial"/>
        </w:rPr>
        <w:t xml:space="preserve"> classification techniques </w:t>
      </w:r>
      <w:r w:rsidR="005B7BCE" w:rsidRPr="006F43B4">
        <w:rPr>
          <w:rFonts w:ascii="Arial" w:hAnsi="Arial" w:cs="Arial"/>
        </w:rPr>
        <w:t xml:space="preserve">will be </w:t>
      </w:r>
      <w:r>
        <w:rPr>
          <w:rFonts w:ascii="Arial" w:hAnsi="Arial" w:cs="Arial"/>
        </w:rPr>
        <w:t>used to generate a prediction on whether the client would subscribe to a term deposit</w:t>
      </w:r>
      <w:r w:rsidR="005B7BCE" w:rsidRPr="006F43B4">
        <w:rPr>
          <w:rFonts w:ascii="Arial" w:hAnsi="Arial" w:cs="Arial"/>
        </w:rPr>
        <w:t>. They are logistic regression, linear discriminant analysis</w:t>
      </w:r>
      <w:r w:rsidR="00F523DD" w:rsidRPr="006F43B4">
        <w:rPr>
          <w:rFonts w:ascii="Arial" w:hAnsi="Arial" w:cs="Arial"/>
        </w:rPr>
        <w:t xml:space="preserve"> (LDA) classifier</w:t>
      </w:r>
      <w:r w:rsidR="005B7BCE" w:rsidRPr="006F43B4">
        <w:rPr>
          <w:rFonts w:ascii="Arial" w:hAnsi="Arial" w:cs="Arial"/>
        </w:rPr>
        <w:t>, quadratic discriminant analysis</w:t>
      </w:r>
      <w:r w:rsidR="00F523DD" w:rsidRPr="006F43B4">
        <w:rPr>
          <w:rFonts w:ascii="Arial" w:hAnsi="Arial" w:cs="Arial"/>
        </w:rPr>
        <w:t xml:space="preserve"> (QDA) classifier</w:t>
      </w:r>
      <w:r w:rsidR="005B7BCE" w:rsidRPr="006F43B4">
        <w:rPr>
          <w:rFonts w:ascii="Arial" w:hAnsi="Arial" w:cs="Arial"/>
        </w:rPr>
        <w:t>, K-nearest neighbours</w:t>
      </w:r>
      <w:r w:rsidR="00F523DD" w:rsidRPr="006F43B4">
        <w:rPr>
          <w:rFonts w:ascii="Arial" w:hAnsi="Arial" w:cs="Arial"/>
        </w:rPr>
        <w:t xml:space="preserve"> (KNN) classifier</w:t>
      </w:r>
      <w:r w:rsidR="005B7BCE" w:rsidRPr="006F43B4">
        <w:rPr>
          <w:rFonts w:ascii="Arial" w:hAnsi="Arial" w:cs="Arial"/>
        </w:rPr>
        <w:t xml:space="preserve"> and classification trees</w:t>
      </w:r>
      <w:r w:rsidR="00ED1E96" w:rsidRPr="006F43B4">
        <w:rPr>
          <w:rFonts w:ascii="Arial" w:hAnsi="Arial" w:cs="Arial"/>
        </w:rPr>
        <w:t xml:space="preserve">.  Last contact duration is removed from the data before any of the classification </w:t>
      </w:r>
      <w:r>
        <w:rPr>
          <w:rFonts w:ascii="Arial" w:hAnsi="Arial" w:cs="Arial"/>
        </w:rPr>
        <w:t xml:space="preserve">is </w:t>
      </w:r>
      <w:r w:rsidR="00ED1E96" w:rsidRPr="006F43B4">
        <w:rPr>
          <w:rFonts w:ascii="Arial" w:hAnsi="Arial" w:cs="Arial"/>
        </w:rPr>
        <w:t xml:space="preserve">performed to ensure that our classification model is realistic. This is because duration is not known before a call is performed and thus it highly affects the output target. If duration equals 0, then there will never be any subscription (y=0). </w:t>
      </w:r>
    </w:p>
    <w:p w:rsidR="00C96158" w:rsidRPr="006F43B4" w:rsidRDefault="00ED1E96" w:rsidP="006151D8">
      <w:pPr>
        <w:jc w:val="both"/>
        <w:rPr>
          <w:rFonts w:ascii="Arial" w:hAnsi="Arial" w:cs="Arial"/>
          <w:b/>
          <w:u w:val="single"/>
        </w:rPr>
      </w:pPr>
      <w:r w:rsidRPr="006F43B4">
        <w:rPr>
          <w:rFonts w:ascii="Arial" w:hAnsi="Arial" w:cs="Arial"/>
        </w:rPr>
        <w:t xml:space="preserve"> </w:t>
      </w:r>
      <w:r w:rsidR="007D11A1" w:rsidRPr="006F43B4">
        <w:rPr>
          <w:rFonts w:ascii="Arial" w:hAnsi="Arial" w:cs="Arial"/>
          <w:b/>
          <w:u w:val="single"/>
        </w:rPr>
        <w:t xml:space="preserve">3.4 </w:t>
      </w:r>
      <w:r w:rsidRPr="006F43B4">
        <w:rPr>
          <w:rFonts w:ascii="Arial" w:hAnsi="Arial" w:cs="Arial"/>
          <w:b/>
          <w:u w:val="single"/>
        </w:rPr>
        <w:t xml:space="preserve">Description and </w:t>
      </w:r>
      <w:r w:rsidR="007D11A1" w:rsidRPr="006F43B4">
        <w:rPr>
          <w:rFonts w:ascii="Arial" w:hAnsi="Arial" w:cs="Arial"/>
          <w:b/>
          <w:u w:val="single"/>
        </w:rPr>
        <w:t>Predictive Performance</w:t>
      </w:r>
      <w:r w:rsidR="00C96158" w:rsidRPr="006F43B4">
        <w:rPr>
          <w:rFonts w:ascii="Arial" w:hAnsi="Arial" w:cs="Arial"/>
          <w:b/>
          <w:u w:val="single"/>
        </w:rPr>
        <w:t xml:space="preserve"> of each model</w:t>
      </w:r>
    </w:p>
    <w:p w:rsidR="00D4161F" w:rsidRPr="006F43B4" w:rsidRDefault="00D4161F" w:rsidP="006151D8">
      <w:pPr>
        <w:jc w:val="both"/>
        <w:rPr>
          <w:rFonts w:ascii="Arial" w:hAnsi="Arial" w:cs="Arial"/>
        </w:rPr>
      </w:pPr>
      <w:r w:rsidRPr="006F43B4">
        <w:rPr>
          <w:rFonts w:ascii="Arial" w:hAnsi="Arial" w:cs="Arial"/>
        </w:rPr>
        <w:t>In the following section, a brief description of each model will be given and followed by its predictive performance on the Bank Marketing Dataset.</w:t>
      </w:r>
    </w:p>
    <w:p w:rsidR="00C96158" w:rsidRPr="006F43B4" w:rsidRDefault="00C96158" w:rsidP="006151D8">
      <w:pPr>
        <w:jc w:val="both"/>
        <w:rPr>
          <w:rFonts w:ascii="Arial" w:hAnsi="Arial" w:cs="Arial"/>
          <w:b/>
          <w:u w:val="single"/>
        </w:rPr>
      </w:pPr>
      <w:r w:rsidRPr="006F43B4">
        <w:rPr>
          <w:rFonts w:ascii="Arial" w:hAnsi="Arial" w:cs="Arial"/>
          <w:b/>
          <w:u w:val="single"/>
        </w:rPr>
        <w:lastRenderedPageBreak/>
        <w:t>3.4.1 Logistic Regression Model</w:t>
      </w:r>
    </w:p>
    <w:p w:rsidR="00ED1E96" w:rsidRPr="006F43B4" w:rsidRDefault="00C96158" w:rsidP="00A60898">
      <w:pPr>
        <w:jc w:val="both"/>
        <w:rPr>
          <w:rFonts w:ascii="Arial" w:hAnsi="Arial" w:cs="Arial"/>
        </w:rPr>
      </w:pPr>
      <w:r w:rsidRPr="006F43B4">
        <w:rPr>
          <w:rFonts w:ascii="Arial" w:hAnsi="Arial" w:cs="Arial"/>
        </w:rPr>
        <w:t>Logistic regression uses a logistic function to model a binary dependent variable.</w:t>
      </w:r>
      <w:r w:rsidR="00686560">
        <w:rPr>
          <w:rFonts w:ascii="Arial" w:hAnsi="Arial" w:cs="Arial"/>
        </w:rPr>
        <w:t xml:space="preserve"> </w:t>
      </w:r>
      <w:r w:rsidR="002F5645">
        <w:rPr>
          <w:rFonts w:ascii="Arial" w:hAnsi="Arial" w:cs="Arial"/>
        </w:rPr>
        <w:t xml:space="preserve">First, </w:t>
      </w:r>
      <w:r w:rsidR="00ED1E96" w:rsidRPr="006F43B4">
        <w:rPr>
          <w:rFonts w:ascii="Arial" w:hAnsi="Arial" w:cs="Arial"/>
        </w:rPr>
        <w:t xml:space="preserve">a logistic regression models </w:t>
      </w:r>
      <w:r w:rsidR="002F5645">
        <w:rPr>
          <w:rFonts w:ascii="Arial" w:hAnsi="Arial" w:cs="Arial"/>
        </w:rPr>
        <w:t xml:space="preserve">is generated using the whole </w:t>
      </w:r>
      <w:r w:rsidR="00ED1E96" w:rsidRPr="006F43B4">
        <w:rPr>
          <w:rFonts w:ascii="Arial" w:hAnsi="Arial" w:cs="Arial"/>
        </w:rPr>
        <w:t>training set</w:t>
      </w:r>
      <w:r w:rsidR="002F5645">
        <w:rPr>
          <w:rFonts w:ascii="Arial" w:hAnsi="Arial" w:cs="Arial"/>
        </w:rPr>
        <w:t xml:space="preserve">. From the summary, it can be </w:t>
      </w:r>
      <w:r w:rsidR="00ED1E96" w:rsidRPr="006F43B4">
        <w:rPr>
          <w:rFonts w:ascii="Arial" w:hAnsi="Arial" w:cs="Arial"/>
        </w:rPr>
        <w:t>observed that that three variables, being married, having a successful previous marketing campaign and contacted during month of October are highly significant at 0.001 level. R</w:t>
      </w:r>
      <w:r w:rsidR="002F5645">
        <w:rPr>
          <w:rFonts w:ascii="Arial" w:hAnsi="Arial" w:cs="Arial"/>
        </w:rPr>
        <w:t>unning through the prediction on</w:t>
      </w:r>
      <w:r w:rsidR="00ED1E96" w:rsidRPr="006F43B4">
        <w:rPr>
          <w:rFonts w:ascii="Arial" w:hAnsi="Arial" w:cs="Arial"/>
        </w:rPr>
        <w:t xml:space="preserve"> the whole data, we obtain </w:t>
      </w:r>
      <w:r w:rsidR="002F5645">
        <w:rPr>
          <w:rFonts w:ascii="Arial" w:hAnsi="Arial" w:cs="Arial"/>
        </w:rPr>
        <w:t xml:space="preserve">a </w:t>
      </w:r>
      <w:r w:rsidR="00ED1E96" w:rsidRPr="006F43B4">
        <w:rPr>
          <w:rFonts w:ascii="Arial" w:hAnsi="Arial" w:cs="Arial"/>
        </w:rPr>
        <w:t xml:space="preserve">training accuracy of 89.32% or training error rate of 11%. </w:t>
      </w:r>
      <w:r w:rsidR="00D9340E" w:rsidRPr="006F43B4">
        <w:rPr>
          <w:rFonts w:ascii="Arial" w:hAnsi="Arial" w:cs="Arial"/>
        </w:rPr>
        <w:t xml:space="preserve">Next, we split </w:t>
      </w:r>
      <w:r w:rsidR="00ED1E96" w:rsidRPr="006F43B4">
        <w:rPr>
          <w:rFonts w:ascii="Arial" w:hAnsi="Arial" w:cs="Arial"/>
        </w:rPr>
        <w:t xml:space="preserve">70% of the data as </w:t>
      </w:r>
      <w:r w:rsidR="002F5645">
        <w:rPr>
          <w:rFonts w:ascii="Arial" w:hAnsi="Arial" w:cs="Arial"/>
        </w:rPr>
        <w:t>training set, and 30% as test set. T</w:t>
      </w:r>
      <w:r w:rsidR="00ED1E96" w:rsidRPr="006F43B4">
        <w:rPr>
          <w:rFonts w:ascii="Arial" w:hAnsi="Arial" w:cs="Arial"/>
        </w:rPr>
        <w:t>he</w:t>
      </w:r>
      <w:r w:rsidR="002F5645">
        <w:rPr>
          <w:rFonts w:ascii="Arial" w:hAnsi="Arial" w:cs="Arial"/>
        </w:rPr>
        <w:t xml:space="preserve"> logistic regression model is fitted on the new training set</w:t>
      </w:r>
      <w:r w:rsidR="00D9340E" w:rsidRPr="006F43B4">
        <w:rPr>
          <w:rFonts w:ascii="Arial" w:hAnsi="Arial" w:cs="Arial"/>
        </w:rPr>
        <w:t>.</w:t>
      </w:r>
      <w:r w:rsidR="00ED1E96" w:rsidRPr="006F43B4">
        <w:rPr>
          <w:rFonts w:ascii="Arial" w:hAnsi="Arial" w:cs="Arial"/>
        </w:rPr>
        <w:t xml:space="preserve"> </w:t>
      </w:r>
      <w:r w:rsidR="00D9340E" w:rsidRPr="006F43B4">
        <w:rPr>
          <w:rFonts w:ascii="Arial" w:hAnsi="Arial" w:cs="Arial"/>
        </w:rPr>
        <w:t>From the summ</w:t>
      </w:r>
      <w:r w:rsidR="002F5645">
        <w:rPr>
          <w:rFonts w:ascii="Arial" w:hAnsi="Arial" w:cs="Arial"/>
        </w:rPr>
        <w:t xml:space="preserve">ary, we observed </w:t>
      </w:r>
      <w:r w:rsidR="00D61D5E" w:rsidRPr="006F43B4">
        <w:rPr>
          <w:rFonts w:ascii="Arial" w:hAnsi="Arial" w:cs="Arial"/>
        </w:rPr>
        <w:t>that four</w:t>
      </w:r>
      <w:r w:rsidR="00D9340E" w:rsidRPr="006F43B4">
        <w:rPr>
          <w:rFonts w:ascii="Arial" w:hAnsi="Arial" w:cs="Arial"/>
        </w:rPr>
        <w:t xml:space="preserve"> variables, </w:t>
      </w:r>
      <w:r w:rsidR="002F5645">
        <w:rPr>
          <w:rFonts w:ascii="Arial" w:hAnsi="Arial" w:cs="Arial"/>
        </w:rPr>
        <w:t xml:space="preserve">which are </w:t>
      </w:r>
      <w:r w:rsidR="00D61D5E" w:rsidRPr="006F43B4">
        <w:rPr>
          <w:rFonts w:ascii="Arial" w:hAnsi="Arial" w:cs="Arial"/>
        </w:rPr>
        <w:t xml:space="preserve">contact communication type, </w:t>
      </w:r>
      <w:r w:rsidR="00D9340E" w:rsidRPr="006F43B4">
        <w:rPr>
          <w:rFonts w:ascii="Arial" w:hAnsi="Arial" w:cs="Arial"/>
        </w:rPr>
        <w:t>having a successful</w:t>
      </w:r>
      <w:r w:rsidR="00D61D5E" w:rsidRPr="006F43B4">
        <w:rPr>
          <w:rFonts w:ascii="Arial" w:hAnsi="Arial" w:cs="Arial"/>
        </w:rPr>
        <w:t xml:space="preserve"> previous marketing campaign,</w:t>
      </w:r>
      <w:r w:rsidR="00D9340E" w:rsidRPr="006F43B4">
        <w:rPr>
          <w:rFonts w:ascii="Arial" w:hAnsi="Arial" w:cs="Arial"/>
        </w:rPr>
        <w:t xml:space="preserve"> contacted during month of October </w:t>
      </w:r>
      <w:r w:rsidR="00D61D5E" w:rsidRPr="006F43B4">
        <w:rPr>
          <w:rFonts w:ascii="Arial" w:hAnsi="Arial" w:cs="Arial"/>
        </w:rPr>
        <w:t xml:space="preserve">and number of contacts performed during this campaign </w:t>
      </w:r>
      <w:r w:rsidR="00D9340E" w:rsidRPr="006F43B4">
        <w:rPr>
          <w:rFonts w:ascii="Arial" w:hAnsi="Arial" w:cs="Arial"/>
        </w:rPr>
        <w:t>are highly significant at 0.001 level.</w:t>
      </w:r>
      <w:r w:rsidR="00A56511">
        <w:rPr>
          <w:rFonts w:ascii="Arial" w:hAnsi="Arial" w:cs="Arial"/>
        </w:rPr>
        <w:t xml:space="preserve"> This</w:t>
      </w:r>
      <w:r w:rsidR="00ED1E96" w:rsidRPr="006F43B4">
        <w:rPr>
          <w:rFonts w:ascii="Arial" w:hAnsi="Arial" w:cs="Arial"/>
        </w:rPr>
        <w:t xml:space="preserve"> model </w:t>
      </w:r>
      <w:r w:rsidR="00D61D5E" w:rsidRPr="006F43B4">
        <w:rPr>
          <w:rFonts w:ascii="Arial" w:hAnsi="Arial" w:cs="Arial"/>
        </w:rPr>
        <w:t xml:space="preserve">is </w:t>
      </w:r>
      <w:r w:rsidR="00A56511">
        <w:rPr>
          <w:rFonts w:ascii="Arial" w:hAnsi="Arial" w:cs="Arial"/>
        </w:rPr>
        <w:t xml:space="preserve">then </w:t>
      </w:r>
      <w:r w:rsidR="00D61D5E" w:rsidRPr="006F43B4">
        <w:rPr>
          <w:rFonts w:ascii="Arial" w:hAnsi="Arial" w:cs="Arial"/>
        </w:rPr>
        <w:t xml:space="preserve">used </w:t>
      </w:r>
      <w:r w:rsidR="00ED1E96" w:rsidRPr="006F43B4">
        <w:rPr>
          <w:rFonts w:ascii="Arial" w:hAnsi="Arial" w:cs="Arial"/>
        </w:rPr>
        <w:t>to make prediction on t</w:t>
      </w:r>
      <w:r w:rsidR="00A56511">
        <w:rPr>
          <w:rFonts w:ascii="Arial" w:hAnsi="Arial" w:cs="Arial"/>
        </w:rPr>
        <w:t xml:space="preserve">he </w:t>
      </w:r>
      <w:r w:rsidR="00B95637">
        <w:rPr>
          <w:rFonts w:ascii="Arial" w:hAnsi="Arial" w:cs="Arial"/>
        </w:rPr>
        <w:t xml:space="preserve">variable y on </w:t>
      </w:r>
      <w:r w:rsidR="00A56511">
        <w:rPr>
          <w:rFonts w:ascii="Arial" w:hAnsi="Arial" w:cs="Arial"/>
        </w:rPr>
        <w:t>test</w:t>
      </w:r>
      <w:r w:rsidR="00D61D5E" w:rsidRPr="006F43B4">
        <w:rPr>
          <w:rFonts w:ascii="Arial" w:hAnsi="Arial" w:cs="Arial"/>
        </w:rPr>
        <w:t xml:space="preserve"> set. Here, </w:t>
      </w:r>
      <w:r w:rsidR="007C0703" w:rsidRPr="006F43B4">
        <w:rPr>
          <w:rFonts w:ascii="Arial" w:hAnsi="Arial" w:cs="Arial"/>
        </w:rPr>
        <w:t>the accuracy of 89.10</w:t>
      </w:r>
      <w:r w:rsidR="00ED1E96" w:rsidRPr="006F43B4">
        <w:rPr>
          <w:rFonts w:ascii="Arial" w:hAnsi="Arial" w:cs="Arial"/>
        </w:rPr>
        <w:t>%</w:t>
      </w:r>
      <w:r w:rsidR="00D61D5E" w:rsidRPr="006F43B4">
        <w:rPr>
          <w:rFonts w:ascii="Arial" w:hAnsi="Arial" w:cs="Arial"/>
        </w:rPr>
        <w:t xml:space="preserve"> was obtained, slightly lesser than the training accuracy</w:t>
      </w:r>
      <w:r w:rsidR="00B95637">
        <w:rPr>
          <w:rFonts w:ascii="Arial" w:hAnsi="Arial" w:cs="Arial"/>
        </w:rPr>
        <w:t xml:space="preserve"> as expected</w:t>
      </w:r>
      <w:r w:rsidR="00ED1E96" w:rsidRPr="006F43B4">
        <w:rPr>
          <w:rFonts w:ascii="Arial" w:hAnsi="Arial" w:cs="Arial"/>
        </w:rPr>
        <w:t>.</w:t>
      </w:r>
      <w:r w:rsidR="00686560">
        <w:rPr>
          <w:rFonts w:ascii="Arial" w:hAnsi="Arial" w:cs="Arial"/>
        </w:rPr>
        <w:t xml:space="preserve"> </w:t>
      </w:r>
      <w:r w:rsidR="00B95637">
        <w:rPr>
          <w:rFonts w:ascii="Arial" w:hAnsi="Arial" w:cs="Arial"/>
        </w:rPr>
        <w:t>A</w:t>
      </w:r>
      <w:r w:rsidR="00ED1E96" w:rsidRPr="006F43B4">
        <w:rPr>
          <w:rFonts w:ascii="Arial" w:hAnsi="Arial" w:cs="Arial"/>
        </w:rPr>
        <w:t xml:space="preserve">nother logistic regression model </w:t>
      </w:r>
      <w:r w:rsidR="00B95637">
        <w:rPr>
          <w:rFonts w:ascii="Arial" w:hAnsi="Arial" w:cs="Arial"/>
        </w:rPr>
        <w:t xml:space="preserve">is fitted </w:t>
      </w:r>
      <w:r w:rsidR="00ED1E96" w:rsidRPr="006F43B4">
        <w:rPr>
          <w:rFonts w:ascii="Arial" w:hAnsi="Arial" w:cs="Arial"/>
        </w:rPr>
        <w:t xml:space="preserve">with only variables that are </w:t>
      </w:r>
      <w:r w:rsidR="00B95637">
        <w:rPr>
          <w:rFonts w:ascii="Arial" w:hAnsi="Arial" w:cs="Arial"/>
        </w:rPr>
        <w:t xml:space="preserve">the most significant, which include </w:t>
      </w:r>
      <w:r w:rsidR="00D61D5E" w:rsidRPr="006F43B4">
        <w:rPr>
          <w:rFonts w:ascii="Arial" w:hAnsi="Arial" w:cs="Arial"/>
        </w:rPr>
        <w:t>contact communication type, outcome of the previous marketing campaign, last contact month of year and number of contacts performed during this campaign</w:t>
      </w:r>
      <w:r w:rsidR="00B95637">
        <w:rPr>
          <w:rFonts w:ascii="Arial" w:hAnsi="Arial" w:cs="Arial"/>
        </w:rPr>
        <w:t xml:space="preserve">. Here, </w:t>
      </w:r>
      <w:r w:rsidR="007C0703" w:rsidRPr="006F43B4">
        <w:rPr>
          <w:rFonts w:ascii="Arial" w:hAnsi="Arial" w:cs="Arial"/>
        </w:rPr>
        <w:t xml:space="preserve">accuracy </w:t>
      </w:r>
      <w:r w:rsidR="00B95637">
        <w:rPr>
          <w:rFonts w:ascii="Arial" w:hAnsi="Arial" w:cs="Arial"/>
        </w:rPr>
        <w:t xml:space="preserve">level </w:t>
      </w:r>
      <w:r w:rsidR="007C0703" w:rsidRPr="006F43B4">
        <w:rPr>
          <w:rFonts w:ascii="Arial" w:hAnsi="Arial" w:cs="Arial"/>
        </w:rPr>
        <w:t>of 88.75</w:t>
      </w:r>
      <w:r w:rsidR="00ED1E96" w:rsidRPr="006F43B4">
        <w:rPr>
          <w:rFonts w:ascii="Arial" w:hAnsi="Arial" w:cs="Arial"/>
        </w:rPr>
        <w:t>%</w:t>
      </w:r>
      <w:r w:rsidR="00B95637">
        <w:rPr>
          <w:rFonts w:ascii="Arial" w:hAnsi="Arial" w:cs="Arial"/>
        </w:rPr>
        <w:t xml:space="preserve"> is obtained</w:t>
      </w:r>
      <w:r w:rsidR="00ED1E96" w:rsidRPr="006F43B4">
        <w:rPr>
          <w:rFonts w:ascii="Arial" w:hAnsi="Arial" w:cs="Arial"/>
        </w:rPr>
        <w:t>. It imp</w:t>
      </w:r>
      <w:r w:rsidR="007C0703" w:rsidRPr="006F43B4">
        <w:rPr>
          <w:rFonts w:ascii="Arial" w:hAnsi="Arial" w:cs="Arial"/>
        </w:rPr>
        <w:t>lies that a simpler model with four</w:t>
      </w:r>
      <w:r w:rsidR="00ED1E96" w:rsidRPr="006F43B4">
        <w:rPr>
          <w:rFonts w:ascii="Arial" w:hAnsi="Arial" w:cs="Arial"/>
        </w:rPr>
        <w:t xml:space="preserve"> predictors can do a better job than a model which contains all the predictors. </w:t>
      </w:r>
      <w:r w:rsidR="00EE7C08" w:rsidRPr="006F43B4">
        <w:rPr>
          <w:rFonts w:ascii="Arial" w:hAnsi="Arial" w:cs="Arial"/>
        </w:rPr>
        <w:t>Therefore</w:t>
      </w:r>
      <w:r w:rsidR="00B95637">
        <w:rPr>
          <w:rFonts w:ascii="Arial" w:hAnsi="Arial" w:cs="Arial"/>
        </w:rPr>
        <w:t xml:space="preserve">, </w:t>
      </w:r>
      <w:r w:rsidR="00EE7C08" w:rsidRPr="006F43B4">
        <w:rPr>
          <w:rFonts w:ascii="Arial" w:hAnsi="Arial" w:cs="Arial"/>
        </w:rPr>
        <w:t>this partial model with</w:t>
      </w:r>
      <w:r w:rsidR="007C0703" w:rsidRPr="006F43B4">
        <w:rPr>
          <w:rFonts w:ascii="Arial" w:hAnsi="Arial" w:cs="Arial"/>
        </w:rPr>
        <w:t xml:space="preserve"> four</w:t>
      </w:r>
      <w:r w:rsidR="00EE7C08" w:rsidRPr="006F43B4">
        <w:rPr>
          <w:rFonts w:ascii="Arial" w:hAnsi="Arial" w:cs="Arial"/>
        </w:rPr>
        <w:t xml:space="preserve"> predictors will be used</w:t>
      </w:r>
      <w:r w:rsidR="00B95637">
        <w:rPr>
          <w:rFonts w:ascii="Arial" w:hAnsi="Arial" w:cs="Arial"/>
        </w:rPr>
        <w:t xml:space="preserve"> for the next few classifiers</w:t>
      </w:r>
      <w:r w:rsidR="00EE7C08" w:rsidRPr="00B95637">
        <w:rPr>
          <w:rFonts w:ascii="Arial" w:hAnsi="Arial" w:cs="Arial"/>
        </w:rPr>
        <w:t>.</w:t>
      </w:r>
    </w:p>
    <w:p w:rsidR="00ED1E96" w:rsidRPr="006F43B4" w:rsidRDefault="00D61D5E" w:rsidP="00D61D5E">
      <w:pPr>
        <w:jc w:val="both"/>
        <w:rPr>
          <w:rFonts w:ascii="Arial" w:hAnsi="Arial" w:cs="Arial"/>
          <w:b/>
          <w:u w:val="single"/>
        </w:rPr>
      </w:pPr>
      <w:r w:rsidRPr="006F43B4">
        <w:rPr>
          <w:rFonts w:ascii="Arial" w:hAnsi="Arial" w:cs="Arial"/>
          <w:b/>
          <w:u w:val="single"/>
        </w:rPr>
        <w:t>3.4.1 Linear Discriminant Analysis (LDA) classifier and Quadratic Discriminant Analysis</w:t>
      </w:r>
      <w:r w:rsidR="00F649B9" w:rsidRPr="006F43B4">
        <w:rPr>
          <w:rFonts w:ascii="Arial" w:hAnsi="Arial" w:cs="Arial"/>
          <w:b/>
          <w:u w:val="single"/>
        </w:rPr>
        <w:t xml:space="preserve"> (LDA)</w:t>
      </w:r>
      <w:r w:rsidRPr="006F43B4">
        <w:rPr>
          <w:rFonts w:ascii="Arial" w:hAnsi="Arial" w:cs="Arial"/>
          <w:b/>
          <w:u w:val="single"/>
        </w:rPr>
        <w:t xml:space="preserve"> classifier</w:t>
      </w:r>
    </w:p>
    <w:p w:rsidR="00E2392C" w:rsidRPr="006F43B4" w:rsidRDefault="00C96158" w:rsidP="00EE7C08">
      <w:pPr>
        <w:jc w:val="both"/>
        <w:rPr>
          <w:rFonts w:ascii="Arial" w:hAnsi="Arial" w:cs="Arial"/>
        </w:rPr>
      </w:pPr>
      <w:r w:rsidRPr="006F43B4">
        <w:rPr>
          <w:rFonts w:ascii="Arial" w:hAnsi="Arial" w:cs="Arial"/>
        </w:rPr>
        <w:t xml:space="preserve">Both LDA classifier and QDA classifier result from assuming that the observations from each class are drawn from a Gaussian distribution, and plugging estimates for the parameters into Bayes’ theorem in order to perform prediction. The difference is that QDA assumes that each class has its own covariance matrix. </w:t>
      </w:r>
      <w:r w:rsidR="00B95637">
        <w:rPr>
          <w:rFonts w:ascii="Arial" w:hAnsi="Arial" w:cs="Arial"/>
        </w:rPr>
        <w:t>For this dataset, l</w:t>
      </w:r>
      <w:r w:rsidR="00855E99" w:rsidRPr="006F43B4">
        <w:rPr>
          <w:rFonts w:ascii="Arial" w:hAnsi="Arial" w:cs="Arial"/>
        </w:rPr>
        <w:t xml:space="preserve">inear discriminant analysis </w:t>
      </w:r>
      <w:r w:rsidR="00B95637">
        <w:rPr>
          <w:rFonts w:ascii="Arial" w:hAnsi="Arial" w:cs="Arial"/>
        </w:rPr>
        <w:t xml:space="preserve">classifier results in an </w:t>
      </w:r>
      <w:r w:rsidR="00855E99" w:rsidRPr="006F43B4">
        <w:rPr>
          <w:rFonts w:ascii="Arial" w:hAnsi="Arial" w:cs="Arial"/>
        </w:rPr>
        <w:t xml:space="preserve">accuracy of </w:t>
      </w:r>
      <w:r w:rsidR="00650027" w:rsidRPr="006F43B4">
        <w:rPr>
          <w:rFonts w:ascii="Arial" w:hAnsi="Arial" w:cs="Arial"/>
        </w:rPr>
        <w:t>88.11</w:t>
      </w:r>
      <w:r w:rsidR="00855E99" w:rsidRPr="006F43B4">
        <w:rPr>
          <w:rFonts w:ascii="Arial" w:hAnsi="Arial" w:cs="Arial"/>
        </w:rPr>
        <w:t>%</w:t>
      </w:r>
      <w:r w:rsidR="00B95637">
        <w:rPr>
          <w:rFonts w:ascii="Arial" w:hAnsi="Arial" w:cs="Arial"/>
        </w:rPr>
        <w:t xml:space="preserve"> and</w:t>
      </w:r>
      <w:r w:rsidR="006F6D8D" w:rsidRPr="006F43B4">
        <w:rPr>
          <w:rFonts w:ascii="Arial" w:hAnsi="Arial" w:cs="Arial"/>
        </w:rPr>
        <w:t xml:space="preserve"> </w:t>
      </w:r>
      <w:r w:rsidR="00855E99" w:rsidRPr="006F43B4">
        <w:rPr>
          <w:rFonts w:ascii="Arial" w:hAnsi="Arial" w:cs="Arial"/>
        </w:rPr>
        <w:t>quadra</w:t>
      </w:r>
      <w:r w:rsidR="00B95637">
        <w:rPr>
          <w:rFonts w:ascii="Arial" w:hAnsi="Arial" w:cs="Arial"/>
        </w:rPr>
        <w:t>tic discriminant analysis results in</w:t>
      </w:r>
      <w:r w:rsidR="006F6D8D" w:rsidRPr="006F43B4">
        <w:rPr>
          <w:rFonts w:ascii="Arial" w:hAnsi="Arial" w:cs="Arial"/>
        </w:rPr>
        <w:t xml:space="preserve"> an </w:t>
      </w:r>
      <w:r w:rsidR="00650027" w:rsidRPr="006F43B4">
        <w:rPr>
          <w:rFonts w:ascii="Arial" w:hAnsi="Arial" w:cs="Arial"/>
        </w:rPr>
        <w:t>accuracy of 86.98</w:t>
      </w:r>
      <w:r w:rsidR="00855E99" w:rsidRPr="006F43B4">
        <w:rPr>
          <w:rFonts w:ascii="Arial" w:hAnsi="Arial" w:cs="Arial"/>
        </w:rPr>
        <w:t>%.</w:t>
      </w:r>
      <w:r w:rsidR="00EE7C08" w:rsidRPr="006F43B4">
        <w:rPr>
          <w:rFonts w:ascii="Arial" w:hAnsi="Arial" w:cs="Arial"/>
        </w:rPr>
        <w:t xml:space="preserve"> From this we could infer that l</w:t>
      </w:r>
      <w:r w:rsidR="00855E99" w:rsidRPr="006F43B4">
        <w:rPr>
          <w:rFonts w:ascii="Arial" w:hAnsi="Arial" w:cs="Arial"/>
        </w:rPr>
        <w:t>inear discriminant analysis seems to be capturing the true relationship more accurately.</w:t>
      </w:r>
    </w:p>
    <w:p w:rsidR="00D61D5E" w:rsidRPr="006F43B4" w:rsidRDefault="00EE7C08" w:rsidP="00EE7C08">
      <w:pPr>
        <w:jc w:val="both"/>
        <w:rPr>
          <w:rFonts w:ascii="Arial" w:hAnsi="Arial" w:cs="Arial"/>
          <w:b/>
          <w:u w:val="single"/>
        </w:rPr>
      </w:pPr>
      <w:r w:rsidRPr="006F43B4">
        <w:rPr>
          <w:rFonts w:ascii="Arial" w:hAnsi="Arial" w:cs="Arial"/>
          <w:b/>
          <w:u w:val="single"/>
        </w:rPr>
        <w:t>3.4.2 K-Nearest Neighbours (LDA) classifier</w:t>
      </w:r>
    </w:p>
    <w:p w:rsidR="00E2392C" w:rsidRPr="00686560" w:rsidRDefault="00EE7C08" w:rsidP="00686560">
      <w:pPr>
        <w:jc w:val="both"/>
        <w:rPr>
          <w:rFonts w:ascii="Arial" w:hAnsi="Arial" w:cs="Arial"/>
          <w:b/>
          <w:u w:val="single"/>
        </w:rPr>
      </w:pPr>
      <w:r w:rsidRPr="006F43B4">
        <w:rPr>
          <w:rFonts w:ascii="Arial" w:hAnsi="Arial" w:cs="Arial"/>
        </w:rPr>
        <w:t>K-nearest neighbours (KNN) classifier classifies data based on the closeness of the data.</w:t>
      </w:r>
      <w:r w:rsidR="00B95637" w:rsidRPr="00B95637">
        <w:rPr>
          <w:rFonts w:ascii="Arial" w:hAnsi="Arial" w:cs="Arial"/>
        </w:rPr>
        <w:t xml:space="preserve"> </w:t>
      </w:r>
      <w:r w:rsidR="00693B9D" w:rsidRPr="006F43B4">
        <w:rPr>
          <w:rFonts w:ascii="Arial" w:hAnsi="Arial" w:cs="Arial"/>
        </w:rPr>
        <w:t>K-</w:t>
      </w:r>
      <w:r w:rsidR="00D4161F" w:rsidRPr="006F43B4">
        <w:rPr>
          <w:rFonts w:ascii="Arial" w:hAnsi="Arial" w:cs="Arial"/>
        </w:rPr>
        <w:t>Nearest Neighbours classifier with three different decision boundaries (K=1,10 and 100) are</w:t>
      </w:r>
      <w:r w:rsidR="00693B9D" w:rsidRPr="006F43B4">
        <w:rPr>
          <w:rFonts w:ascii="Arial" w:hAnsi="Arial" w:cs="Arial"/>
        </w:rPr>
        <w:t xml:space="preserve"> </w:t>
      </w:r>
      <w:r w:rsidR="00D4161F" w:rsidRPr="006F43B4">
        <w:rPr>
          <w:rFonts w:ascii="Arial" w:hAnsi="Arial" w:cs="Arial"/>
        </w:rPr>
        <w:t>use</w:t>
      </w:r>
      <w:r w:rsidR="00B95637">
        <w:rPr>
          <w:rFonts w:ascii="Arial" w:hAnsi="Arial" w:cs="Arial"/>
        </w:rPr>
        <w:t>d to perform classification on the dataset</w:t>
      </w:r>
      <w:r w:rsidR="00D4161F" w:rsidRPr="006F43B4">
        <w:rPr>
          <w:rFonts w:ascii="Arial" w:hAnsi="Arial" w:cs="Arial"/>
        </w:rPr>
        <w:t xml:space="preserve">. The results for </w:t>
      </w:r>
      <w:r w:rsidR="00EC313C" w:rsidRPr="006F43B4">
        <w:rPr>
          <w:rFonts w:ascii="Arial" w:hAnsi="Arial" w:cs="Arial"/>
        </w:rPr>
        <w:t>K=1</w:t>
      </w:r>
      <w:r w:rsidR="00D4161F" w:rsidRPr="006F43B4">
        <w:rPr>
          <w:rFonts w:ascii="Arial" w:hAnsi="Arial" w:cs="Arial"/>
        </w:rPr>
        <w:t xml:space="preserve">,10,100 is 88.04%, 88.75% and </w:t>
      </w:r>
      <w:r w:rsidR="00EC313C" w:rsidRPr="006F43B4">
        <w:rPr>
          <w:rFonts w:ascii="Arial" w:hAnsi="Arial" w:cs="Arial"/>
        </w:rPr>
        <w:t>88.53%.</w:t>
      </w:r>
      <w:r w:rsidR="00D4161F" w:rsidRPr="006F43B4">
        <w:rPr>
          <w:rFonts w:ascii="Arial" w:hAnsi="Arial" w:cs="Arial"/>
        </w:rPr>
        <w:t xml:space="preserve"> We can infer that </w:t>
      </w:r>
      <w:r w:rsidR="00B95637">
        <w:rPr>
          <w:rFonts w:ascii="Arial" w:hAnsi="Arial" w:cs="Arial"/>
        </w:rPr>
        <w:t xml:space="preserve">the </w:t>
      </w:r>
      <w:r w:rsidR="00D4161F" w:rsidRPr="006F43B4">
        <w:rPr>
          <w:rFonts w:ascii="Arial" w:hAnsi="Arial" w:cs="Arial"/>
        </w:rPr>
        <w:t>decision boundary of K = 10 gives us the best performance.</w:t>
      </w:r>
    </w:p>
    <w:p w:rsidR="00EE7C08" w:rsidRPr="006F43B4" w:rsidRDefault="00EE7C08" w:rsidP="00EE7C08">
      <w:pPr>
        <w:jc w:val="both"/>
        <w:rPr>
          <w:rFonts w:ascii="Arial" w:hAnsi="Arial" w:cs="Arial"/>
          <w:b/>
          <w:u w:val="single"/>
        </w:rPr>
      </w:pPr>
      <w:r w:rsidRPr="006F43B4">
        <w:rPr>
          <w:rFonts w:ascii="Arial" w:hAnsi="Arial" w:cs="Arial"/>
          <w:b/>
          <w:u w:val="single"/>
        </w:rPr>
        <w:t>3.4.3 Classification Tree</w:t>
      </w:r>
    </w:p>
    <w:p w:rsidR="00407E4C" w:rsidRPr="00686560" w:rsidRDefault="00EE7C08" w:rsidP="00686560">
      <w:pPr>
        <w:jc w:val="both"/>
        <w:rPr>
          <w:rFonts w:ascii="Arial" w:hAnsi="Arial" w:cs="Arial"/>
          <w:b/>
          <w:u w:val="single"/>
        </w:rPr>
      </w:pPr>
      <w:r w:rsidRPr="006F43B4">
        <w:rPr>
          <w:rFonts w:ascii="Arial" w:hAnsi="Arial" w:cs="Arial"/>
        </w:rPr>
        <w:t>Classification tree classify data based on the most commonly occurring class.</w:t>
      </w:r>
      <w:r w:rsidR="00B95637" w:rsidRPr="00B95637">
        <w:rPr>
          <w:rFonts w:ascii="Arial" w:hAnsi="Arial" w:cs="Arial"/>
        </w:rPr>
        <w:t xml:space="preserve"> </w:t>
      </w:r>
      <w:r w:rsidR="00407E4C" w:rsidRPr="006F43B4">
        <w:rPr>
          <w:rFonts w:ascii="Arial" w:hAnsi="Arial" w:cs="Arial"/>
        </w:rPr>
        <w:t>88.96% accuracy</w:t>
      </w:r>
      <w:r w:rsidR="001E752B" w:rsidRPr="006F43B4">
        <w:rPr>
          <w:rFonts w:ascii="Arial" w:hAnsi="Arial" w:cs="Arial"/>
        </w:rPr>
        <w:t xml:space="preserve"> was obtained when classification tree </w:t>
      </w:r>
      <w:r w:rsidR="00B95637">
        <w:rPr>
          <w:rFonts w:ascii="Arial" w:hAnsi="Arial" w:cs="Arial"/>
        </w:rPr>
        <w:t>classification is tried</w:t>
      </w:r>
      <w:r w:rsidR="001E752B" w:rsidRPr="006F43B4">
        <w:rPr>
          <w:rFonts w:ascii="Arial" w:hAnsi="Arial" w:cs="Arial"/>
        </w:rPr>
        <w:t xml:space="preserve"> on the dataset</w:t>
      </w:r>
      <w:r w:rsidR="00407E4C" w:rsidRPr="006F43B4">
        <w:rPr>
          <w:rFonts w:ascii="Arial" w:hAnsi="Arial" w:cs="Arial"/>
        </w:rPr>
        <w:t>.</w:t>
      </w:r>
      <w:r w:rsidR="001E752B" w:rsidRPr="006F43B4">
        <w:rPr>
          <w:rFonts w:ascii="Arial" w:hAnsi="Arial" w:cs="Arial"/>
        </w:rPr>
        <w:t xml:space="preserve"> A</w:t>
      </w:r>
      <w:r w:rsidR="001B6EB3" w:rsidRPr="006F43B4">
        <w:rPr>
          <w:rFonts w:ascii="Arial" w:hAnsi="Arial" w:cs="Arial"/>
        </w:rPr>
        <w:t>fter pruning the tree</w:t>
      </w:r>
      <w:r w:rsidR="001E752B" w:rsidRPr="006F43B4">
        <w:rPr>
          <w:rFonts w:ascii="Arial" w:hAnsi="Arial" w:cs="Arial"/>
        </w:rPr>
        <w:t>, the accuracy remained the same.</w:t>
      </w:r>
    </w:p>
    <w:p w:rsidR="00F649B9" w:rsidRPr="006F43B4" w:rsidRDefault="00C96158" w:rsidP="00F649B9">
      <w:pPr>
        <w:jc w:val="both"/>
        <w:rPr>
          <w:rFonts w:ascii="Arial" w:hAnsi="Arial" w:cs="Arial"/>
          <w:b/>
          <w:u w:val="single"/>
        </w:rPr>
      </w:pPr>
      <w:r w:rsidRPr="006F43B4">
        <w:rPr>
          <w:rFonts w:ascii="Arial" w:hAnsi="Arial" w:cs="Arial"/>
          <w:b/>
          <w:u w:val="single"/>
        </w:rPr>
        <w:t>3.5 Conclusion</w:t>
      </w:r>
    </w:p>
    <w:p w:rsidR="00E2392C" w:rsidRPr="00686560" w:rsidRDefault="00F649B9" w:rsidP="00686560">
      <w:pPr>
        <w:jc w:val="both"/>
        <w:rPr>
          <w:rFonts w:ascii="Arial" w:hAnsi="Arial" w:cs="Arial"/>
          <w:b/>
          <w:u w:val="single"/>
        </w:rPr>
      </w:pPr>
      <w:r w:rsidRPr="006F43B4">
        <w:rPr>
          <w:rFonts w:ascii="Arial" w:hAnsi="Arial" w:cs="Arial"/>
        </w:rPr>
        <w:t xml:space="preserve">Among all the classifiers, </w:t>
      </w:r>
      <w:r w:rsidR="00D05E27">
        <w:rPr>
          <w:rFonts w:ascii="Arial" w:hAnsi="Arial" w:cs="Arial"/>
        </w:rPr>
        <w:t>Classification Tree</w:t>
      </w:r>
      <w:r w:rsidR="00D05E27" w:rsidRPr="00B95637">
        <w:rPr>
          <w:rFonts w:ascii="Arial" w:hAnsi="Arial" w:cs="Arial"/>
        </w:rPr>
        <w:t xml:space="preserve"> </w:t>
      </w:r>
      <w:r w:rsidR="001E752B" w:rsidRPr="006F43B4">
        <w:rPr>
          <w:rFonts w:ascii="Arial" w:hAnsi="Arial" w:cs="Arial"/>
        </w:rPr>
        <w:t>gives the best prediction in this bank marketing dataset. Its performance is closely followed by</w:t>
      </w:r>
      <w:r w:rsidR="00D05E27" w:rsidRPr="00D05E27">
        <w:t xml:space="preserve"> </w:t>
      </w:r>
      <w:r w:rsidR="00D05E27" w:rsidRPr="00D05E27">
        <w:rPr>
          <w:rFonts w:ascii="Arial" w:hAnsi="Arial" w:cs="Arial"/>
        </w:rPr>
        <w:t>logistic regression</w:t>
      </w:r>
      <w:r w:rsidR="00D05E27">
        <w:rPr>
          <w:rFonts w:ascii="Arial" w:hAnsi="Arial" w:cs="Arial"/>
        </w:rPr>
        <w:t xml:space="preserve">, </w:t>
      </w:r>
      <w:r w:rsidR="00B95637" w:rsidRPr="00B95637">
        <w:rPr>
          <w:rFonts w:ascii="Arial" w:hAnsi="Arial" w:cs="Arial"/>
        </w:rPr>
        <w:t>lin</w:t>
      </w:r>
      <w:r w:rsidR="00B95637">
        <w:rPr>
          <w:rFonts w:ascii="Arial" w:hAnsi="Arial" w:cs="Arial"/>
        </w:rPr>
        <w:t xml:space="preserve">ear discriminant analysis (LDA) and </w:t>
      </w:r>
      <w:r w:rsidR="001E752B" w:rsidRPr="006F43B4">
        <w:rPr>
          <w:rFonts w:ascii="Arial" w:hAnsi="Arial" w:cs="Arial"/>
        </w:rPr>
        <w:t>K-Nearest</w:t>
      </w:r>
      <w:r w:rsidR="00B95637">
        <w:rPr>
          <w:rFonts w:ascii="Arial" w:hAnsi="Arial" w:cs="Arial"/>
        </w:rPr>
        <w:t xml:space="preserve"> Neighbours (LDA) classifier</w:t>
      </w:r>
      <w:r w:rsidRPr="006F43B4">
        <w:rPr>
          <w:rFonts w:ascii="Arial" w:hAnsi="Arial" w:cs="Arial"/>
        </w:rPr>
        <w:t>. Qu</w:t>
      </w:r>
      <w:r w:rsidR="00B95637">
        <w:rPr>
          <w:rFonts w:ascii="Arial" w:hAnsi="Arial" w:cs="Arial"/>
        </w:rPr>
        <w:t>adratic Discriminant Analysis (Q</w:t>
      </w:r>
      <w:r w:rsidRPr="006F43B4">
        <w:rPr>
          <w:rFonts w:ascii="Arial" w:hAnsi="Arial" w:cs="Arial"/>
        </w:rPr>
        <w:t xml:space="preserve">DA) classifier yields the worst predictive performance in this dataset. </w:t>
      </w:r>
    </w:p>
    <w:sectPr w:rsidR="00E2392C" w:rsidRPr="0068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F78AB"/>
    <w:multiLevelType w:val="hybridMultilevel"/>
    <w:tmpl w:val="17D8F75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4C"/>
    <w:rsid w:val="00005291"/>
    <w:rsid w:val="0002662E"/>
    <w:rsid w:val="0005731D"/>
    <w:rsid w:val="00073408"/>
    <w:rsid w:val="00095BD9"/>
    <w:rsid w:val="000B4B64"/>
    <w:rsid w:val="000C3C08"/>
    <w:rsid w:val="000F74F3"/>
    <w:rsid w:val="001242EC"/>
    <w:rsid w:val="00150008"/>
    <w:rsid w:val="001B6EB3"/>
    <w:rsid w:val="001C6C09"/>
    <w:rsid w:val="001E752B"/>
    <w:rsid w:val="001F7D17"/>
    <w:rsid w:val="002009DE"/>
    <w:rsid w:val="0023537E"/>
    <w:rsid w:val="00242751"/>
    <w:rsid w:val="00251A00"/>
    <w:rsid w:val="00296B29"/>
    <w:rsid w:val="002B0D11"/>
    <w:rsid w:val="002C2842"/>
    <w:rsid w:val="002D7758"/>
    <w:rsid w:val="002E250C"/>
    <w:rsid w:val="002E398B"/>
    <w:rsid w:val="002F5645"/>
    <w:rsid w:val="00306C0A"/>
    <w:rsid w:val="0030798C"/>
    <w:rsid w:val="003703DF"/>
    <w:rsid w:val="0037129C"/>
    <w:rsid w:val="00376F66"/>
    <w:rsid w:val="00384839"/>
    <w:rsid w:val="003B2D7E"/>
    <w:rsid w:val="003C1734"/>
    <w:rsid w:val="003E60A3"/>
    <w:rsid w:val="00407E4C"/>
    <w:rsid w:val="0041182F"/>
    <w:rsid w:val="00432D1B"/>
    <w:rsid w:val="004367A3"/>
    <w:rsid w:val="004E78BE"/>
    <w:rsid w:val="004F3BA4"/>
    <w:rsid w:val="005256BA"/>
    <w:rsid w:val="00535617"/>
    <w:rsid w:val="0058574C"/>
    <w:rsid w:val="005A0BD1"/>
    <w:rsid w:val="005B7BCE"/>
    <w:rsid w:val="005C2BB3"/>
    <w:rsid w:val="005D33FA"/>
    <w:rsid w:val="005D7939"/>
    <w:rsid w:val="005F79F2"/>
    <w:rsid w:val="006151D8"/>
    <w:rsid w:val="006229DD"/>
    <w:rsid w:val="00641761"/>
    <w:rsid w:val="00650027"/>
    <w:rsid w:val="00656264"/>
    <w:rsid w:val="00675F24"/>
    <w:rsid w:val="00686560"/>
    <w:rsid w:val="006917FF"/>
    <w:rsid w:val="00693B9D"/>
    <w:rsid w:val="006972F7"/>
    <w:rsid w:val="006B2F8E"/>
    <w:rsid w:val="006D094E"/>
    <w:rsid w:val="006D6538"/>
    <w:rsid w:val="006D7AED"/>
    <w:rsid w:val="006E755F"/>
    <w:rsid w:val="006F43B4"/>
    <w:rsid w:val="006F6D8D"/>
    <w:rsid w:val="006F7263"/>
    <w:rsid w:val="00707D80"/>
    <w:rsid w:val="007253B6"/>
    <w:rsid w:val="00760CAC"/>
    <w:rsid w:val="00781FFB"/>
    <w:rsid w:val="00785C7A"/>
    <w:rsid w:val="00790912"/>
    <w:rsid w:val="007A35BF"/>
    <w:rsid w:val="007C0703"/>
    <w:rsid w:val="007D11A1"/>
    <w:rsid w:val="0080291D"/>
    <w:rsid w:val="00804A05"/>
    <w:rsid w:val="008059BA"/>
    <w:rsid w:val="00827A59"/>
    <w:rsid w:val="00827B54"/>
    <w:rsid w:val="00855E99"/>
    <w:rsid w:val="00870343"/>
    <w:rsid w:val="00873C23"/>
    <w:rsid w:val="008A0A33"/>
    <w:rsid w:val="008A51EC"/>
    <w:rsid w:val="008A7EE2"/>
    <w:rsid w:val="008B58A2"/>
    <w:rsid w:val="008E44AF"/>
    <w:rsid w:val="00912D93"/>
    <w:rsid w:val="00927184"/>
    <w:rsid w:val="00934E31"/>
    <w:rsid w:val="0093512A"/>
    <w:rsid w:val="0093718B"/>
    <w:rsid w:val="00943601"/>
    <w:rsid w:val="00962C4C"/>
    <w:rsid w:val="00963544"/>
    <w:rsid w:val="009A3816"/>
    <w:rsid w:val="009B2CB2"/>
    <w:rsid w:val="009C276D"/>
    <w:rsid w:val="009C325B"/>
    <w:rsid w:val="009D247E"/>
    <w:rsid w:val="009E66B8"/>
    <w:rsid w:val="00A56511"/>
    <w:rsid w:val="00A60898"/>
    <w:rsid w:val="00AE6F86"/>
    <w:rsid w:val="00B00A54"/>
    <w:rsid w:val="00B01176"/>
    <w:rsid w:val="00B05E03"/>
    <w:rsid w:val="00B16564"/>
    <w:rsid w:val="00B24467"/>
    <w:rsid w:val="00B56F6B"/>
    <w:rsid w:val="00B84B82"/>
    <w:rsid w:val="00B95637"/>
    <w:rsid w:val="00BB36D1"/>
    <w:rsid w:val="00BE5AF8"/>
    <w:rsid w:val="00BF0B1E"/>
    <w:rsid w:val="00BF1BEC"/>
    <w:rsid w:val="00C1300C"/>
    <w:rsid w:val="00C225E0"/>
    <w:rsid w:val="00C364EC"/>
    <w:rsid w:val="00C43F58"/>
    <w:rsid w:val="00C67126"/>
    <w:rsid w:val="00C81456"/>
    <w:rsid w:val="00C815FC"/>
    <w:rsid w:val="00C85306"/>
    <w:rsid w:val="00C903F4"/>
    <w:rsid w:val="00C96158"/>
    <w:rsid w:val="00C97643"/>
    <w:rsid w:val="00CB6387"/>
    <w:rsid w:val="00CC152F"/>
    <w:rsid w:val="00D05E27"/>
    <w:rsid w:val="00D27A2A"/>
    <w:rsid w:val="00D34760"/>
    <w:rsid w:val="00D37A06"/>
    <w:rsid w:val="00D4161F"/>
    <w:rsid w:val="00D51C11"/>
    <w:rsid w:val="00D61D5E"/>
    <w:rsid w:val="00D8763F"/>
    <w:rsid w:val="00D9340E"/>
    <w:rsid w:val="00DB65FF"/>
    <w:rsid w:val="00E174F4"/>
    <w:rsid w:val="00E2392C"/>
    <w:rsid w:val="00EC313C"/>
    <w:rsid w:val="00EC4853"/>
    <w:rsid w:val="00ED1E96"/>
    <w:rsid w:val="00ED238C"/>
    <w:rsid w:val="00EE4B2C"/>
    <w:rsid w:val="00EE7C08"/>
    <w:rsid w:val="00F06C53"/>
    <w:rsid w:val="00F24103"/>
    <w:rsid w:val="00F271AF"/>
    <w:rsid w:val="00F47D97"/>
    <w:rsid w:val="00F523DD"/>
    <w:rsid w:val="00F52B18"/>
    <w:rsid w:val="00F5351E"/>
    <w:rsid w:val="00F5508A"/>
    <w:rsid w:val="00F5721C"/>
    <w:rsid w:val="00F649B9"/>
    <w:rsid w:val="00F64A4E"/>
    <w:rsid w:val="00F81A96"/>
    <w:rsid w:val="00FA77A2"/>
    <w:rsid w:val="00FC7BB6"/>
    <w:rsid w:val="00FD2E7B"/>
    <w:rsid w:val="00FE54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76F6"/>
  <w15:chartTrackingRefBased/>
  <w15:docId w15:val="{186030C8-FE35-4C63-B119-8E8FBB29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6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643"/>
    <w:rPr>
      <w:b/>
      <w:bCs/>
    </w:rPr>
  </w:style>
  <w:style w:type="paragraph" w:styleId="ListParagraph">
    <w:name w:val="List Paragraph"/>
    <w:basedOn w:val="Normal"/>
    <w:uiPriority w:val="34"/>
    <w:qFormat/>
    <w:rsid w:val="0000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823933">
      <w:bodyDiv w:val="1"/>
      <w:marLeft w:val="0"/>
      <w:marRight w:val="0"/>
      <w:marTop w:val="0"/>
      <w:marBottom w:val="0"/>
      <w:divBdr>
        <w:top w:val="none" w:sz="0" w:space="0" w:color="auto"/>
        <w:left w:val="none" w:sz="0" w:space="0" w:color="auto"/>
        <w:bottom w:val="none" w:sz="0" w:space="0" w:color="auto"/>
        <w:right w:val="none" w:sz="0" w:space="0" w:color="auto"/>
      </w:divBdr>
    </w:div>
    <w:div w:id="11339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F5E9-CADE-45D1-AFD2-EC1DA059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9961</TotalTime>
  <Pages>10</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Joel</dc:creator>
  <cp:keywords/>
  <dc:description/>
  <cp:lastModifiedBy>Jin Joel</cp:lastModifiedBy>
  <cp:revision>37</cp:revision>
  <dcterms:created xsi:type="dcterms:W3CDTF">2020-03-11T04:29:00Z</dcterms:created>
  <dcterms:modified xsi:type="dcterms:W3CDTF">2020-04-01T14:22:00Z</dcterms:modified>
</cp:coreProperties>
</file>