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/>
          <w:b/>
          <w:bCs/>
          <w:sz w:val="30"/>
        </w:rPr>
      </w:pPr>
    </w:p>
    <w:p>
      <w:pPr>
        <w:ind w:right="235" w:rightChars="98"/>
        <w:jc w:val="center"/>
        <w:rPr>
          <w:rFonts w:hint="eastAsia" w:ascii="宋体" w:hAnsi="宋体"/>
          <w:sz w:val="32"/>
        </w:rPr>
      </w:pPr>
      <w:r>
        <w:rPr>
          <w:rFonts w:ascii="宋体" w:hAnsi="宋体"/>
        </w:rPr>
        <w:drawing>
          <wp:inline distT="0" distB="0" distL="114300" distR="114300">
            <wp:extent cx="3886200" cy="869950"/>
            <wp:effectExtent l="0" t="0" r="0" b="13970"/>
            <wp:docPr id="2" name="图片 2" descr="usc_log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sc_logo1"/>
                    <pic:cNvPicPr>
                      <a:picLocks noChangeAspect="1"/>
                    </pic:cNvPicPr>
                  </pic:nvPicPr>
                  <pic:blipFill>
                    <a:blip r:embed="rId7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宋体" w:hAnsi="宋体"/>
          <w:b/>
          <w:bCs/>
          <w:sz w:val="44"/>
          <w:szCs w:val="44"/>
        </w:rPr>
      </w:pPr>
    </w:p>
    <w:p>
      <w:pPr>
        <w:jc w:val="center"/>
        <w:rPr>
          <w:rFonts w:hint="eastAsia" w:ascii="宋体" w:hAnsi="宋体"/>
          <w:b/>
          <w:bCs/>
          <w:sz w:val="84"/>
          <w:szCs w:val="84"/>
          <w:lang w:eastAsia="zh-CN"/>
        </w:rPr>
      </w:pPr>
      <w:r>
        <w:rPr>
          <w:rFonts w:hint="eastAsia" w:ascii="宋体" w:hAnsi="宋体"/>
          <w:b/>
          <w:bCs/>
          <w:sz w:val="84"/>
          <w:szCs w:val="84"/>
        </w:rPr>
        <w:t xml:space="preserve"> </w:t>
      </w:r>
      <w:r>
        <w:rPr>
          <w:rFonts w:hint="eastAsia" w:ascii="宋体" w:hAnsi="宋体"/>
          <w:b/>
          <w:bCs/>
          <w:sz w:val="84"/>
          <w:szCs w:val="84"/>
          <w:lang w:eastAsia="zh-CN"/>
        </w:rPr>
        <w:t>《</w:t>
      </w:r>
      <w:r>
        <w:rPr>
          <w:rFonts w:hint="eastAsia" w:ascii="宋体" w:hAnsi="宋体"/>
          <w:b/>
          <w:bCs/>
          <w:sz w:val="84"/>
          <w:szCs w:val="84"/>
          <w:lang w:val="en-US" w:eastAsia="zh-CN"/>
        </w:rPr>
        <w:t>ASP.NET程序设计</w:t>
      </w:r>
      <w:r>
        <w:rPr>
          <w:rFonts w:hint="eastAsia" w:ascii="宋体" w:hAnsi="宋体"/>
          <w:b/>
          <w:bCs/>
          <w:sz w:val="84"/>
          <w:szCs w:val="84"/>
          <w:lang w:eastAsia="zh-CN"/>
        </w:rPr>
        <w:t>》</w:t>
      </w:r>
    </w:p>
    <w:p>
      <w:pPr>
        <w:jc w:val="center"/>
        <w:rPr>
          <w:rFonts w:hint="eastAsia" w:ascii="宋体" w:hAnsi="宋体"/>
        </w:rPr>
      </w:pPr>
      <w:r>
        <w:rPr>
          <w:rFonts w:hint="eastAsia" w:ascii="宋体" w:hAnsi="宋体"/>
          <w:b/>
          <w:bCs/>
          <w:sz w:val="84"/>
          <w:szCs w:val="84"/>
          <w:lang w:eastAsia="zh-CN"/>
        </w:rPr>
        <w:t>课程设计</w:t>
      </w:r>
    </w:p>
    <w:p>
      <w:pPr>
        <w:ind w:firstLine="880" w:firstLineChars="200"/>
        <w:rPr>
          <w:rFonts w:hint="eastAsia" w:ascii="宋体" w:hAnsi="宋体"/>
          <w:sz w:val="44"/>
        </w:rPr>
      </w:pPr>
    </w:p>
    <w:p>
      <w:pPr>
        <w:ind w:firstLine="723" w:firstLineChars="200"/>
        <w:rPr>
          <w:rFonts w:hint="default" w:ascii="宋体" w:hAnsi="宋体" w:eastAsia="宋体"/>
          <w:b/>
          <w:bCs/>
          <w:sz w:val="36"/>
          <w:u w:val="single"/>
          <w:lang w:val="en-US" w:eastAsia="zh-CN"/>
        </w:rPr>
      </w:pPr>
      <w:r>
        <w:rPr>
          <w:rFonts w:hint="eastAsia" w:ascii="宋体" w:hAnsi="宋体"/>
          <w:b/>
          <w:bCs/>
          <w:sz w:val="36"/>
        </w:rPr>
        <w:t>题    目</w:t>
      </w:r>
      <w:r>
        <w:rPr>
          <w:rFonts w:hint="eastAsia" w:ascii="宋体" w:hAnsi="宋体" w:eastAsia="宋体" w:cs="宋体"/>
          <w:b/>
          <w:bCs/>
          <w:sz w:val="28"/>
          <w:szCs w:val="28"/>
          <w:u w:val="single"/>
          <w:lang w:val="en-US" w:eastAsia="zh-CN"/>
        </w:rPr>
        <w:t xml:space="preserve"> </w:t>
      </w:r>
      <w:r>
        <w:rPr>
          <w:rFonts w:hint="eastAsia" w:ascii="宋体" w:hAnsi="宋体" w:cs="宋体"/>
          <w:b/>
          <w:bCs/>
          <w:sz w:val="28"/>
          <w:szCs w:val="28"/>
          <w:u w:val="single"/>
          <w:lang w:val="en-US" w:eastAsia="zh-CN"/>
        </w:rPr>
        <w:t xml:space="preserve">             基于ASP.NET的网上商城                  </w:t>
      </w:r>
    </w:p>
    <w:p>
      <w:pPr>
        <w:ind w:firstLine="723" w:firstLineChars="200"/>
        <w:rPr>
          <w:rFonts w:hint="eastAsia" w:ascii="宋体" w:hAnsi="宋体"/>
          <w:b/>
          <w:bCs/>
          <w:sz w:val="36"/>
          <w:u w:val="single"/>
        </w:rPr>
      </w:pPr>
      <w:r>
        <w:rPr>
          <w:rFonts w:hint="eastAsia" w:ascii="宋体" w:hAnsi="宋体"/>
          <w:b/>
          <w:bCs/>
          <w:sz w:val="36"/>
        </w:rPr>
        <w:t>学院名称</w:t>
      </w:r>
      <w:r>
        <w:rPr>
          <w:rFonts w:hint="eastAsia" w:ascii="宋体" w:hAnsi="宋体"/>
          <w:b/>
          <w:bCs/>
          <w:sz w:val="36"/>
          <w:u w:val="single"/>
        </w:rPr>
        <w:t xml:space="preserve"> </w:t>
      </w:r>
      <w:r>
        <w:rPr>
          <w:rFonts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</w:rPr>
        <w:t xml:space="preserve">     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bCs/>
          <w:sz w:val="36"/>
          <w:u w:val="single"/>
        </w:rPr>
        <w:t xml:space="preserve">数理学院       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 </w:t>
      </w:r>
    </w:p>
    <w:p>
      <w:pPr>
        <w:ind w:firstLine="723" w:firstLineChars="200"/>
        <w:rPr>
          <w:rFonts w:hint="eastAsia" w:ascii="宋体" w:hAnsi="宋体"/>
          <w:b/>
          <w:bCs/>
          <w:sz w:val="36"/>
        </w:rPr>
      </w:pPr>
      <w:r>
        <w:rPr>
          <w:rFonts w:hint="eastAsia" w:ascii="宋体" w:hAnsi="宋体"/>
          <w:b/>
          <w:bCs/>
          <w:sz w:val="36"/>
        </w:rPr>
        <w:t>班    级</w:t>
      </w:r>
      <w:r>
        <w:rPr>
          <w:rFonts w:hint="eastAsia" w:ascii="宋体" w:hAnsi="宋体"/>
          <w:b/>
          <w:bCs/>
          <w:sz w:val="36"/>
          <w:u w:val="single"/>
        </w:rPr>
        <w:t xml:space="preserve"> </w:t>
      </w:r>
      <w:r>
        <w:rPr>
          <w:rFonts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</w:t>
      </w:r>
      <w:r>
        <w:rPr>
          <w:rFonts w:hint="eastAsia"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   信计1903班                </w:t>
      </w:r>
      <w:r>
        <w:rPr>
          <w:rFonts w:hint="eastAsia" w:ascii="宋体" w:hAnsi="宋体"/>
          <w:b/>
          <w:bCs/>
          <w:sz w:val="36"/>
          <w:u w:val="single"/>
        </w:rPr>
        <w:t xml:space="preserve">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</w:t>
      </w:r>
    </w:p>
    <w:p>
      <w:pPr>
        <w:ind w:firstLine="723" w:firstLineChars="200"/>
        <w:rPr>
          <w:rFonts w:hint="eastAsia" w:ascii="宋体" w:hAnsi="宋体"/>
          <w:b/>
          <w:bCs/>
          <w:sz w:val="36"/>
          <w:u w:val="single"/>
        </w:rPr>
      </w:pPr>
      <w:r>
        <w:rPr>
          <w:rFonts w:hint="eastAsia" w:ascii="宋体" w:hAnsi="宋体"/>
          <w:b/>
          <w:bCs/>
          <w:sz w:val="36"/>
        </w:rPr>
        <w:t>学    号</w:t>
      </w:r>
      <w:r>
        <w:rPr>
          <w:rFonts w:hint="eastAsia" w:ascii="宋体" w:hAnsi="宋体"/>
          <w:b/>
          <w:bCs/>
          <w:sz w:val="36"/>
          <w:u w:val="single"/>
        </w:rPr>
        <w:t xml:space="preserve">     </w:t>
      </w:r>
      <w:r>
        <w:rPr>
          <w:rFonts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</w:t>
      </w:r>
      <w:r>
        <w:rPr>
          <w:rFonts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20194390303         </w:t>
      </w:r>
      <w:r>
        <w:rPr>
          <w:rFonts w:hint="eastAsia" w:ascii="宋体" w:hAnsi="宋体"/>
          <w:b/>
          <w:bCs/>
          <w:sz w:val="36"/>
          <w:u w:val="single"/>
        </w:rPr>
        <w:t xml:space="preserve">   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 </w:t>
      </w:r>
    </w:p>
    <w:p>
      <w:pPr>
        <w:ind w:firstLine="723" w:firstLineChars="200"/>
        <w:rPr>
          <w:rFonts w:hint="eastAsia" w:ascii="宋体" w:hAnsi="宋体"/>
          <w:sz w:val="44"/>
          <w:u w:val="single"/>
          <w:lang w:val="en-US" w:eastAsia="zh-CN"/>
        </w:rPr>
      </w:pPr>
      <w:r>
        <w:rPr>
          <w:rFonts w:hint="eastAsia" w:ascii="宋体" w:hAnsi="宋体"/>
          <w:b/>
          <w:bCs/>
          <w:sz w:val="36"/>
        </w:rPr>
        <w:t>学生姓名</w:t>
      </w:r>
      <w:r>
        <w:rPr>
          <w:rFonts w:hint="eastAsia" w:ascii="宋体" w:hAnsi="宋体"/>
          <w:sz w:val="44"/>
          <w:u w:val="single"/>
        </w:rPr>
        <w:t xml:space="preserve">      </w:t>
      </w:r>
      <w:r>
        <w:rPr>
          <w:rFonts w:hint="eastAsia" w:ascii="宋体" w:hAnsi="宋体"/>
          <w:sz w:val="44"/>
          <w:u w:val="single"/>
          <w:lang w:val="en-US" w:eastAsia="zh-CN"/>
        </w:rPr>
        <w:t xml:space="preserve">   钟俊       </w:t>
      </w:r>
      <w:r>
        <w:rPr>
          <w:rFonts w:hint="eastAsia" w:ascii="宋体" w:hAnsi="宋体"/>
          <w:sz w:val="44"/>
          <w:u w:val="single"/>
        </w:rPr>
        <w:t xml:space="preserve">         </w:t>
      </w:r>
      <w:r>
        <w:rPr>
          <w:rFonts w:hint="eastAsia" w:ascii="宋体" w:hAnsi="宋体"/>
          <w:sz w:val="44"/>
          <w:u w:val="single"/>
          <w:lang w:val="en-US" w:eastAsia="zh-CN"/>
        </w:rPr>
        <w:t xml:space="preserve">  </w:t>
      </w:r>
    </w:p>
    <w:p>
      <w:pPr>
        <w:ind w:firstLine="723" w:firstLineChars="200"/>
        <w:rPr>
          <w:rFonts w:hint="eastAsia" w:ascii="宋体" w:hAnsi="宋体"/>
          <w:b/>
          <w:bCs/>
          <w:sz w:val="36"/>
          <w:u w:val="single"/>
        </w:rPr>
      </w:pPr>
      <w:r>
        <w:rPr>
          <w:rFonts w:hint="eastAsia" w:ascii="宋体" w:hAnsi="宋体"/>
          <w:b/>
          <w:bCs/>
          <w:sz w:val="36"/>
          <w:u w:val="none"/>
          <w:lang w:eastAsia="zh-CN"/>
        </w:rPr>
        <w:t>评阅等级</w:t>
      </w:r>
      <w:r>
        <w:rPr>
          <w:rFonts w:hint="eastAsia" w:ascii="宋体" w:hAnsi="宋体"/>
          <w:b/>
          <w:bCs/>
          <w:sz w:val="36"/>
          <w:u w:val="single"/>
        </w:rPr>
        <w:t xml:space="preserve">       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       </w:t>
      </w:r>
      <w:r>
        <w:rPr>
          <w:rFonts w:hint="eastAsia" w:ascii="宋体" w:hAnsi="宋体"/>
          <w:b/>
          <w:bCs/>
          <w:sz w:val="36"/>
          <w:u w:val="single"/>
        </w:rPr>
        <w:t xml:space="preserve">       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</w:t>
      </w:r>
      <w:r>
        <w:rPr>
          <w:rFonts w:hint="eastAsia"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</w:t>
      </w:r>
    </w:p>
    <w:p>
      <w:pPr>
        <w:ind w:firstLine="723" w:firstLineChars="200"/>
        <w:rPr>
          <w:rFonts w:ascii="宋体" w:hAnsi="宋体"/>
          <w:b/>
          <w:bCs/>
          <w:sz w:val="36"/>
          <w:u w:val="single"/>
        </w:rPr>
      </w:pPr>
      <w:r>
        <w:rPr>
          <w:rFonts w:hint="eastAsia" w:ascii="宋体" w:hAnsi="宋体"/>
          <w:b/>
          <w:bCs/>
          <w:sz w:val="36"/>
          <w:u w:val="none"/>
          <w:lang w:eastAsia="zh-CN"/>
        </w:rPr>
        <w:t>评阅</w:t>
      </w:r>
      <w:r>
        <w:rPr>
          <w:rFonts w:hint="eastAsia" w:ascii="宋体" w:hAnsi="宋体"/>
          <w:b/>
          <w:bCs/>
          <w:sz w:val="36"/>
        </w:rPr>
        <w:t>教师</w:t>
      </w:r>
      <w:r>
        <w:rPr>
          <w:rFonts w:ascii="宋体" w:hAnsi="宋体"/>
          <w:b/>
          <w:bCs/>
          <w:sz w:val="36"/>
          <w:u w:val="single"/>
        </w:rPr>
        <w:t xml:space="preserve">        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         </w:t>
      </w:r>
      <w:r>
        <w:rPr>
          <w:rFonts w:hint="eastAsia" w:ascii="宋体" w:hAnsi="宋体"/>
          <w:b/>
          <w:bCs/>
          <w:sz w:val="36"/>
          <w:u w:val="single"/>
        </w:rPr>
        <w:t xml:space="preserve">   </w:t>
      </w:r>
      <w:r>
        <w:rPr>
          <w:rFonts w:ascii="宋体" w:hAnsi="宋体"/>
          <w:b/>
          <w:bCs/>
          <w:sz w:val="36"/>
          <w:u w:val="single"/>
        </w:rPr>
        <w:t xml:space="preserve">    </w:t>
      </w:r>
      <w:r>
        <w:rPr>
          <w:rFonts w:hint="eastAsia" w:ascii="宋体" w:hAnsi="宋体"/>
          <w:b/>
          <w:bCs/>
          <w:sz w:val="36"/>
          <w:u w:val="single"/>
        </w:rPr>
        <w:t xml:space="preserve">     </w:t>
      </w:r>
      <w:r>
        <w:rPr>
          <w:rFonts w:ascii="宋体" w:hAnsi="宋体"/>
          <w:b/>
          <w:bCs/>
          <w:sz w:val="36"/>
          <w:u w:val="single"/>
        </w:rPr>
        <w:t xml:space="preserve"> </w:t>
      </w:r>
      <w:r>
        <w:rPr>
          <w:rFonts w:hint="eastAsia" w:ascii="宋体" w:hAnsi="宋体"/>
          <w:b/>
          <w:bCs/>
          <w:sz w:val="36"/>
          <w:u w:val="single"/>
          <w:lang w:val="en-US" w:eastAsia="zh-CN"/>
        </w:rPr>
        <w:t xml:space="preserve"> </w:t>
      </w:r>
    </w:p>
    <w:p>
      <w:pPr>
        <w:ind w:firstLine="880" w:firstLineChars="200"/>
        <w:rPr>
          <w:rFonts w:hint="default" w:ascii="宋体" w:hAnsi="宋体"/>
          <w:sz w:val="44"/>
          <w:u w:val="single"/>
          <w:lang w:val="en-US" w:eastAsia="zh-CN"/>
        </w:rPr>
      </w:pPr>
    </w:p>
    <w:p>
      <w:pPr>
        <w:jc w:val="center"/>
        <w:rPr>
          <w:rFonts w:hint="eastAsia" w:ascii="宋体" w:hAnsi="宋体"/>
          <w:sz w:val="44"/>
        </w:rPr>
      </w:pPr>
      <w:r>
        <w:rPr>
          <w:rFonts w:hint="eastAsia"/>
          <w:sz w:val="44"/>
          <w:lang w:val="en-US" w:eastAsia="zh-CN"/>
        </w:rPr>
        <w:t xml:space="preserve">   2022    </w:t>
      </w:r>
      <w:r>
        <w:rPr>
          <w:rFonts w:hint="eastAsia" w:ascii="宋体" w:hAnsi="宋体"/>
          <w:sz w:val="44"/>
        </w:rPr>
        <w:t>年</w:t>
      </w:r>
      <w:r>
        <w:rPr>
          <w:rFonts w:hint="eastAsia"/>
          <w:sz w:val="44"/>
          <w:lang w:val="en-US" w:eastAsia="zh-CN"/>
        </w:rPr>
        <w:t xml:space="preserve">  6 </w:t>
      </w:r>
      <w:r>
        <w:rPr>
          <w:sz w:val="44"/>
        </w:rPr>
        <w:t>月</w:t>
      </w:r>
      <w:r>
        <w:rPr>
          <w:rFonts w:hint="eastAsia"/>
          <w:sz w:val="44"/>
          <w:lang w:val="en-US" w:eastAsia="zh-CN"/>
        </w:rPr>
        <w:t xml:space="preserve">  1 </w:t>
      </w:r>
      <w:r>
        <w:rPr>
          <w:rFonts w:hint="eastAsia" w:ascii="宋体" w:hAnsi="宋体"/>
          <w:sz w:val="44"/>
        </w:rPr>
        <w:t>日</w:t>
      </w:r>
    </w:p>
    <w:p>
      <w:pPr>
        <w:rPr>
          <w:rFonts w:hint="eastAsia" w:ascii="宋体" w:hAnsi="宋体"/>
          <w:sz w:val="44"/>
          <w:szCs w:val="44"/>
        </w:rPr>
        <w:sectPr>
          <w:footerReference r:id="rId5" w:type="first"/>
          <w:headerReference r:id="rId3" w:type="default"/>
          <w:footerReference r:id="rId4" w:type="default"/>
          <w:pgSz w:w="11906" w:h="16838"/>
          <w:pgMar w:top="1418" w:right="851" w:bottom="1418" w:left="1701" w:header="851" w:footer="992" w:gutter="0"/>
          <w:pgNumType w:fmt="lowerRoman" w:start="1"/>
          <w:cols w:space="720" w:num="1"/>
          <w:titlePg/>
          <w:docGrid w:type="lines" w:linePitch="312" w:charSpace="0"/>
        </w:sectPr>
      </w:pPr>
    </w:p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eastAsia="zh-CN"/>
        </w:rPr>
        <w:t>题目：基于ASP.NET的网上商城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系统概述（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200-500字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）（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5分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）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网上商城包括登录注册模块，购物车模块，管理员操作模块，基础样式模块。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登录注册模块收集用户的身份信息以备用。通过数据库存储过程和session保存用户信息，可以实现同主机限时免登录。并绑定购物车编号。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购物车通过结合数据库的存储过程和登录页面返回的session得到分配的唯一购物车。可以在购物车调整对商品的购买数量以及选择性结账。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管理员操作模块将控制商品的种类，添加，删除，数量，描述。以及管理员账户的管理。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基础样式模块把模板页和内容页的轮播图及基本样式。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系统总体设计和开发思路（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5分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）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系统功能模块设计；总体通过云数据库绑定用户信息并以此凭证对商城实现登录注册，在内容页可翻页选择商品并添加入购物车，在购物车可跳转节奏和调整商品数量。系统自带轮播图以展示广告，模板页有网站导航，以及管理员入口。可以通过管理员账户结合云数据库操作商品信息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用户控件设计；为贴切用户使用习惯，采用普遍的系统控件，并大胆的在自己总课程实验中添加了跳转各个学习部分的导航模板，在该模板中添加了用户控件以便于使用。功能为点击按钮弹出提醒文字。</w:t>
      </w:r>
    </w:p>
    <w:p>
      <w:pPr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程序开发的总体思路。先配置号云数据库，并结合需求写存储过程和session，在写好母版页后添加内容页和导航。最后实现从管理员入口对商品进行管理。</w:t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系统数据库总体设计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（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20分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）</w:t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数据库E-R图；</w:t>
      </w:r>
      <w:r>
        <w:drawing>
          <wp:inline distT="0" distB="0" distL="114300" distR="114300">
            <wp:extent cx="5269865" cy="3391535"/>
            <wp:effectExtent l="0" t="0" r="317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逻辑结构设计；</w:t>
      </w:r>
      <w:r>
        <w:drawing>
          <wp:inline distT="0" distB="0" distL="114300" distR="114300">
            <wp:extent cx="5272405" cy="4754245"/>
            <wp:effectExtent l="0" t="0" r="635" b="63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75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表设计（含表之间的联系）；</w:t>
      </w:r>
      <w:r>
        <w:drawing>
          <wp:inline distT="0" distB="0" distL="114300" distR="114300">
            <wp:extent cx="4922520" cy="423672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drawing>
          <wp:inline distT="0" distB="0" distL="114300" distR="114300">
            <wp:extent cx="3078480" cy="355092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存储过程设计。</w:t>
      </w:r>
    </w:p>
    <w:p>
      <w:pPr>
        <w:spacing w:beforeLines="0" w:afterLine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存储过程分别为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GetAdminByID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PROCEDURE</w:t>
      </w:r>
      <w:r>
        <w:rPr>
          <w:rFonts w:hint="eastAsia" w:ascii="新宋体" w:hAnsi="新宋体" w:eastAsia="新宋体"/>
          <w:color w:val="000000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GetAdminByID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@AdminID </w:t>
      </w:r>
      <w:r>
        <w:rPr>
          <w:rFonts w:hint="eastAsia" w:ascii="新宋体" w:hAnsi="新宋体" w:eastAsia="新宋体"/>
          <w:color w:val="0000FF"/>
          <w:sz w:val="19"/>
        </w:rPr>
        <w:t>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Admins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aID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@AdminID</w:t>
      </w:r>
      <w:r>
        <w:rPr>
          <w:rFonts w:hint="eastAsia" w:ascii="新宋体" w:hAnsi="新宋体" w:eastAsia="新宋体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GetAdminByName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PROCEDURE</w:t>
      </w:r>
      <w:r>
        <w:rPr>
          <w:rFonts w:hint="eastAsia" w:ascii="新宋体" w:hAnsi="新宋体" w:eastAsia="新宋体"/>
          <w:color w:val="000000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GetAdminByName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Admins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aName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@AdminName</w:t>
      </w:r>
      <w:r>
        <w:rPr>
          <w:rFonts w:hint="eastAsia" w:ascii="新宋体" w:hAnsi="新宋体" w:eastAsia="新宋体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GetAdminByNamePwd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PROCEDURE</w:t>
      </w:r>
      <w:r>
        <w:rPr>
          <w:rFonts w:hint="eastAsia" w:ascii="新宋体" w:hAnsi="新宋体" w:eastAsia="新宋体"/>
          <w:color w:val="000000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GetAdminByNamePwd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@AdminPwd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Admins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aName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@AdminName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000000"/>
          <w:sz w:val="19"/>
        </w:rPr>
        <w:t xml:space="preserve"> aPwd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@AdminPwd</w:t>
      </w:r>
      <w:r>
        <w:rPr>
          <w:rFonts w:hint="eastAsia" w:ascii="新宋体" w:hAnsi="新宋体" w:eastAsia="新宋体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GetUserByNamePwd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PROCEDURE</w:t>
      </w:r>
      <w:r>
        <w:rPr>
          <w:rFonts w:hint="eastAsia" w:ascii="新宋体" w:hAnsi="新宋体" w:eastAsia="新宋体"/>
          <w:color w:val="000000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GetUserByNamePwd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@UserName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30</w:t>
      </w: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@UserPwd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30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Users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uName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@UserName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000000"/>
          <w:sz w:val="19"/>
        </w:rPr>
        <w:t xml:space="preserve"> uPwd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@UserPwd</w:t>
      </w:r>
      <w:r>
        <w:rPr>
          <w:rFonts w:hint="eastAsia" w:ascii="新宋体" w:hAnsi="新宋体" w:eastAsia="新宋体"/>
          <w:color w:val="80808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</w:p>
    <w:p>
      <w:pPr>
        <w:spacing w:beforeLines="0" w:afterLines="0"/>
        <w:jc w:val="left"/>
        <w:rPr>
          <w:rStyle w:val="11"/>
          <w:rFonts w:hint="eastAsia" w:asciiTheme="minorEastAsia" w:hAnsiTheme="minorEastAsia" w:eastAsiaTheme="minorEastAsia" w:cstheme="minorEastAsia"/>
          <w:b w:val="0"/>
          <w:bCs/>
          <w:strike w:val="0"/>
          <w:dstrike w:val="0"/>
          <w:color w:val="0000FF"/>
          <w:sz w:val="21"/>
          <w:szCs w:val="21"/>
          <w:lang w:val="en-US" w:eastAsia="zh-CN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eastAsia" w:ascii="新宋体" w:hAnsi="新宋体" w:eastAsia="新宋体"/>
          <w:strike w:val="0"/>
          <w:dstrike w:val="0"/>
          <w:color w:val="0000FF"/>
          <w:sz w:val="19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InsertAdmin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PROCEDURE</w:t>
      </w:r>
      <w:r>
        <w:rPr>
          <w:rFonts w:hint="eastAsia" w:ascii="新宋体" w:hAnsi="新宋体" w:eastAsia="新宋体"/>
          <w:color w:val="000000"/>
          <w:sz w:val="19"/>
        </w:rPr>
        <w:t xml:space="preserve"> dbo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InsertAdmin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@AdminPwd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@AdminType </w:t>
      </w:r>
      <w:r>
        <w:rPr>
          <w:rFonts w:hint="eastAsia" w:ascii="新宋体" w:hAnsi="新宋体" w:eastAsia="新宋体"/>
          <w:color w:val="0000FF"/>
          <w:sz w:val="19"/>
        </w:rPr>
        <w:t>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into</w:t>
      </w:r>
      <w:r>
        <w:rPr>
          <w:rFonts w:hint="eastAsia" w:ascii="新宋体" w:hAnsi="新宋体" w:eastAsia="新宋体"/>
          <w:color w:val="000000"/>
          <w:sz w:val="19"/>
        </w:rPr>
        <w:t xml:space="preserve"> Admins </w:t>
      </w:r>
      <w:r>
        <w:rPr>
          <w:rFonts w:hint="eastAsia" w:ascii="新宋体" w:hAnsi="新宋体" w:eastAsia="新宋体"/>
          <w:color w:val="0000FF"/>
          <w:sz w:val="19"/>
        </w:rPr>
        <w:t xml:space="preserve">values 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@AdminName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@AdminPwd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@AdminType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RETURN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upAddGoods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[upAddGoods]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@tID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--类别ID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@gdCode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100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@gdPrice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--价格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@gdQuantity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--入库量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@gdFeight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--运费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@gdCity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--发货地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@gdImage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100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--图片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@gdInfo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FF"/>
          <w:sz w:val="19"/>
        </w:rPr>
        <w:t>MAX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--商品描述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into</w:t>
      </w:r>
      <w:r>
        <w:rPr>
          <w:rFonts w:hint="eastAsia" w:ascii="新宋体" w:hAnsi="新宋体" w:eastAsia="新宋体"/>
          <w:color w:val="000000"/>
          <w:sz w:val="19"/>
        </w:rPr>
        <w:t xml:space="preserve"> Goods </w:t>
      </w:r>
      <w:r>
        <w:rPr>
          <w:rFonts w:hint="eastAsia" w:ascii="新宋体" w:hAnsi="新宋体" w:eastAsia="新宋体"/>
          <w:color w:val="0000FF"/>
          <w:sz w:val="19"/>
        </w:rPr>
        <w:t>values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@tID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 @gdCode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@gdName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@gdPrice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@gdQuantity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@gdFeight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@gdCity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@gdImage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@gdInfo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FF"/>
          <w:sz w:val="19"/>
        </w:rPr>
        <w:t>@@rowcount</w:t>
      </w:r>
      <w:r>
        <w:rPr>
          <w:rFonts w:hint="eastAsia" w:ascii="新宋体" w:hAnsi="新宋体" w:eastAsia="新宋体"/>
          <w:color w:val="808080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@@identity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  <w:lang w:val="en-US" w:eastAsia="zh-CN"/>
        </w:rPr>
        <w:t>u</w:t>
      </w:r>
      <w:r>
        <w:rPr>
          <w:rFonts w:hint="eastAsia" w:ascii="新宋体" w:hAnsi="新宋体" w:eastAsia="新宋体"/>
          <w:color w:val="C00000"/>
          <w:sz w:val="19"/>
        </w:rPr>
        <w:t>pAddGoodsToCar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upAddGoodsToCar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@scID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@num </w:t>
      </w:r>
      <w:r>
        <w:rPr>
          <w:rFonts w:hint="eastAsia" w:ascii="新宋体" w:hAnsi="新宋体" w:eastAsia="新宋体"/>
          <w:color w:val="0000FF"/>
          <w:sz w:val="19"/>
        </w:rPr>
        <w:t>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exists(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scarinfo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scid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@scID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000000"/>
          <w:sz w:val="19"/>
        </w:rPr>
        <w:t xml:space="preserve"> gdID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@gdID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000000"/>
          <w:sz w:val="19"/>
        </w:rPr>
        <w:t xml:space="preserve"> scarinfo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 xml:space="preserve"> scNum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scNum</w:t>
      </w:r>
      <w:r>
        <w:rPr>
          <w:rFonts w:hint="eastAsia" w:ascii="新宋体" w:hAnsi="新宋体" w:eastAsia="新宋体"/>
          <w:color w:val="808080"/>
          <w:sz w:val="19"/>
        </w:rPr>
        <w:t>+</w:t>
      </w:r>
      <w:r>
        <w:rPr>
          <w:rFonts w:hint="eastAsia" w:ascii="新宋体" w:hAnsi="新宋体" w:eastAsia="新宋体"/>
          <w:color w:val="000000"/>
          <w:sz w:val="19"/>
        </w:rPr>
        <w:t>@num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scid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@scID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000000"/>
          <w:sz w:val="19"/>
        </w:rPr>
        <w:t xml:space="preserve"> gdID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into</w:t>
      </w:r>
      <w:r>
        <w:rPr>
          <w:rFonts w:hint="eastAsia" w:ascii="新宋体" w:hAnsi="新宋体" w:eastAsia="新宋体"/>
          <w:color w:val="000000"/>
          <w:sz w:val="19"/>
        </w:rPr>
        <w:t xml:space="preserve"> scarinfo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values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@scID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@gdID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@num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upAddGoodsType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[upAddGoodsType]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@tname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100</w:t>
      </w:r>
      <w:r>
        <w:rPr>
          <w:rFonts w:hint="eastAsia" w:ascii="新宋体" w:hAnsi="新宋体" w:eastAsia="新宋体"/>
          <w:color w:val="80808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into</w:t>
      </w:r>
      <w:r>
        <w:rPr>
          <w:rFonts w:hint="eastAsia" w:ascii="新宋体" w:hAnsi="新宋体" w:eastAsia="新宋体"/>
          <w:color w:val="000000"/>
          <w:sz w:val="19"/>
        </w:rPr>
        <w:t xml:space="preserve"> GoodsType </w:t>
      </w:r>
      <w:r>
        <w:rPr>
          <w:rFonts w:hint="eastAsia" w:ascii="新宋体" w:hAnsi="新宋体" w:eastAsia="新宋体"/>
          <w:color w:val="0000FF"/>
          <w:sz w:val="19"/>
        </w:rPr>
        <w:t>values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@tname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FF"/>
          <w:sz w:val="19"/>
        </w:rPr>
        <w:t>@@rowcount</w:t>
      </w:r>
      <w:r>
        <w:rPr>
          <w:rFonts w:hint="eastAsia" w:ascii="新宋体" w:hAnsi="新宋体" w:eastAsia="新宋体"/>
          <w:color w:val="808080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@@identity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upCheckUName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upCheckUName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@uName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30</w:t>
      </w:r>
      <w:r>
        <w:rPr>
          <w:rFonts w:hint="eastAsia" w:ascii="新宋体" w:hAnsi="新宋体" w:eastAsia="新宋体"/>
          <w:color w:val="80808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count</w:t>
      </w:r>
      <w:r>
        <w:rPr>
          <w:rFonts w:hint="eastAsia" w:ascii="新宋体" w:hAnsi="新宋体" w:eastAsia="新宋体"/>
          <w:color w:val="808080"/>
          <w:sz w:val="19"/>
        </w:rPr>
        <w:t>(*)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users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uName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@uName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upClearCarByScid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upClearCarByScid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@scID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SCarInfo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scID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@scID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upDelScarInfoBySciID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upDelScarInfoBySciID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@sciID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delete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ScarInfo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sciID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@sciID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upGetGoodsById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upGetGoodsById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@gdID </w:t>
      </w:r>
      <w:r>
        <w:rPr>
          <w:rFonts w:hint="eastAsia" w:ascii="新宋体" w:hAnsi="新宋体" w:eastAsia="新宋体"/>
          <w:color w:val="0000FF"/>
          <w:sz w:val="19"/>
        </w:rPr>
        <w:t>int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goods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gdID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upGetInfoByScid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upGetInfoByScid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@scID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sciID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a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gdID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gdName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gdImage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gdPrice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scNum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gdPrice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scNum </w:t>
      </w:r>
      <w:r>
        <w:rPr>
          <w:rFonts w:hint="eastAsia" w:ascii="新宋体" w:hAnsi="新宋体" w:eastAsia="新宋体"/>
          <w:color w:val="0000FF"/>
          <w:sz w:val="19"/>
        </w:rPr>
        <w:t>as</w:t>
      </w:r>
      <w:r>
        <w:rPr>
          <w:rFonts w:hint="eastAsia" w:ascii="新宋体" w:hAnsi="新宋体" w:eastAsia="新宋体"/>
          <w:color w:val="000000"/>
          <w:sz w:val="19"/>
        </w:rPr>
        <w:t xml:space="preserve"> scSum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scarinfo a </w:t>
      </w:r>
      <w:r>
        <w:rPr>
          <w:rFonts w:hint="eastAsia" w:ascii="新宋体" w:hAnsi="新宋体" w:eastAsia="新宋体"/>
          <w:color w:val="808080"/>
          <w:sz w:val="19"/>
        </w:rPr>
        <w:t>join</w:t>
      </w:r>
      <w:r>
        <w:rPr>
          <w:rFonts w:hint="eastAsia" w:ascii="新宋体" w:hAnsi="新宋体" w:eastAsia="新宋体"/>
          <w:color w:val="000000"/>
          <w:sz w:val="19"/>
        </w:rPr>
        <w:t xml:space="preserve"> goods b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on</w:t>
      </w:r>
      <w:r>
        <w:rPr>
          <w:rFonts w:hint="eastAsia" w:ascii="新宋体" w:hAnsi="新宋体" w:eastAsia="新宋体"/>
          <w:color w:val="000000"/>
          <w:sz w:val="19"/>
        </w:rPr>
        <w:t xml:space="preserve"> a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gdid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b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gdid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scid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@scID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upGetScidByUid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upGetScidByUid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@uID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exists(</w:t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8080"/>
          <w:sz w:val="19"/>
        </w:rPr>
        <w:t>*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scar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uID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@uID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scID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scar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uID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@uID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insert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into</w:t>
      </w:r>
      <w:r>
        <w:rPr>
          <w:rFonts w:hint="eastAsia" w:ascii="新宋体" w:hAnsi="新宋体" w:eastAsia="新宋体"/>
          <w:color w:val="000000"/>
          <w:sz w:val="19"/>
        </w:rPr>
        <w:t xml:space="preserve"> scar </w:t>
      </w:r>
      <w:r>
        <w:rPr>
          <w:rFonts w:hint="eastAsia" w:ascii="新宋体" w:hAnsi="新宋体" w:eastAsia="新宋体"/>
          <w:color w:val="0000FF"/>
          <w:sz w:val="19"/>
        </w:rPr>
        <w:t>values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@uID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FF"/>
          <w:sz w:val="19"/>
        </w:rPr>
        <w:t>default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@@identity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upGetUidByName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upGetUidByName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@uName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30</w:t>
      </w:r>
      <w:r>
        <w:rPr>
          <w:rFonts w:hint="eastAsia" w:ascii="新宋体" w:hAnsi="新宋体" w:eastAsia="新宋体"/>
          <w:color w:val="808080"/>
          <w:sz w:val="19"/>
        </w:rPr>
        <w:t>),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@uPwd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30</w:t>
      </w:r>
      <w:r>
        <w:rPr>
          <w:rFonts w:hint="eastAsia" w:ascii="新宋体" w:hAnsi="新宋体" w:eastAsia="新宋体"/>
          <w:color w:val="808080"/>
          <w:sz w:val="19"/>
        </w:rPr>
        <w:t>))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select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uID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from</w:t>
      </w:r>
      <w:r>
        <w:rPr>
          <w:rFonts w:hint="eastAsia" w:ascii="新宋体" w:hAnsi="新宋体" w:eastAsia="新宋体"/>
          <w:color w:val="000000"/>
          <w:sz w:val="19"/>
        </w:rPr>
        <w:t xml:space="preserve"> users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uName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 xml:space="preserve">@uName </w:t>
      </w:r>
      <w:r>
        <w:rPr>
          <w:rFonts w:hint="eastAsia" w:ascii="新宋体" w:hAnsi="新宋体" w:eastAsia="新宋体"/>
          <w:color w:val="808080"/>
          <w:sz w:val="19"/>
        </w:rPr>
        <w:t>and</w:t>
      </w:r>
      <w:r>
        <w:rPr>
          <w:rFonts w:hint="eastAsia" w:ascii="新宋体" w:hAnsi="新宋体" w:eastAsia="新宋体"/>
          <w:color w:val="000000"/>
          <w:sz w:val="19"/>
        </w:rPr>
        <w:t xml:space="preserve"> uPwd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@uPwd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upUpdateGoods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[dbo]</w:t>
      </w:r>
      <w:r>
        <w:rPr>
          <w:rFonts w:hint="eastAsia" w:ascii="新宋体" w:hAnsi="新宋体" w:eastAsia="新宋体"/>
          <w:color w:val="808080"/>
          <w:sz w:val="19"/>
        </w:rPr>
        <w:t>.</w:t>
      </w:r>
      <w:r>
        <w:rPr>
          <w:rFonts w:hint="eastAsia" w:ascii="新宋体" w:hAnsi="新宋体" w:eastAsia="新宋体"/>
          <w:color w:val="000000"/>
          <w:sz w:val="19"/>
        </w:rPr>
        <w:t>[upUpdateGoods]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 xml:space="preserve">              </w:t>
      </w:r>
      <w:r>
        <w:rPr>
          <w:rFonts w:hint="eastAsia" w:ascii="新宋体" w:hAnsi="新宋体" w:eastAsia="新宋体"/>
          <w:color w:val="008000"/>
          <w:sz w:val="19"/>
        </w:rPr>
        <w:t>--商品ID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@tID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--类别ID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@gdCode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--编号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@gdName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100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--名称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@gdPrice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--价格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@gdQuantity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--入库量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@gdFeight </w:t>
      </w:r>
      <w:r>
        <w:rPr>
          <w:rFonts w:hint="eastAsia" w:ascii="新宋体" w:hAnsi="新宋体" w:eastAsia="新宋体"/>
          <w:color w:val="0000FF"/>
          <w:sz w:val="19"/>
        </w:rPr>
        <w:t>float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--运费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@gdCity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50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--发货地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@gdImage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100</w:t>
      </w:r>
      <w:r>
        <w:rPr>
          <w:rFonts w:hint="eastAsia" w:ascii="新宋体" w:hAnsi="新宋体" w:eastAsia="新宋体"/>
          <w:color w:val="808080"/>
          <w:sz w:val="19"/>
        </w:rPr>
        <w:t>),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--图片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@gdInfo </w:t>
      </w:r>
      <w:r>
        <w:rPr>
          <w:rFonts w:hint="eastAsia" w:ascii="新宋体" w:hAnsi="新宋体" w:eastAsia="新宋体"/>
          <w:color w:val="0000FF"/>
          <w:sz w:val="19"/>
        </w:rPr>
        <w:t>varchar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FF"/>
          <w:sz w:val="19"/>
        </w:rPr>
        <w:t>MAX</w:t>
      </w:r>
      <w:r>
        <w:rPr>
          <w:rFonts w:hint="eastAsia" w:ascii="新宋体" w:hAnsi="新宋体" w:eastAsia="新宋体"/>
          <w:color w:val="808080"/>
          <w:sz w:val="19"/>
        </w:rPr>
        <w:t>)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8000"/>
          <w:sz w:val="19"/>
        </w:rPr>
        <w:t>--商品描述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000000"/>
          <w:sz w:val="19"/>
        </w:rPr>
        <w:t xml:space="preserve"> Goods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 xml:space="preserve"> tID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@tID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gdCode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@gdCode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gdName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@gdName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gdPrice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@gdPrice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gdQuantity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@gdQuantity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gdFeight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@gdFeight</w:t>
      </w:r>
      <w:r>
        <w:rPr>
          <w:rFonts w:hint="eastAsia" w:ascii="新宋体" w:hAnsi="新宋体" w:eastAsia="新宋体"/>
          <w:color w:val="808080"/>
          <w:sz w:val="19"/>
        </w:rPr>
        <w:t>,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>gdCity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@gdCity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>gdInfo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@gdInfo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gdID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@gdID</w:t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@gdImage</w:t>
      </w:r>
      <w:r>
        <w:rPr>
          <w:rFonts w:hint="eastAsia" w:ascii="新宋体" w:hAnsi="新宋体" w:eastAsia="新宋体"/>
          <w:color w:val="808080"/>
          <w:sz w:val="19"/>
        </w:rPr>
        <w:t>!=</w:t>
      </w:r>
      <w:r>
        <w:rPr>
          <w:rFonts w:hint="eastAsia" w:ascii="新宋体" w:hAnsi="新宋体" w:eastAsia="新宋体"/>
          <w:color w:val="FF0000"/>
          <w:sz w:val="19"/>
        </w:rPr>
        <w:t>''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000000"/>
          <w:sz w:val="19"/>
        </w:rPr>
        <w:t xml:space="preserve"> Goods </w:t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 xml:space="preserve"> gdImage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@gdImage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gdID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@gdID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FF00FF"/>
          <w:sz w:val="19"/>
        </w:rPr>
        <w:t>@@rowcount</w:t>
      </w:r>
      <w:r>
        <w:rPr>
          <w:rFonts w:hint="eastAsia" w:ascii="新宋体" w:hAnsi="新宋体" w:eastAsia="新宋体"/>
          <w:color w:val="808080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1     </w:t>
      </w:r>
      <w:r>
        <w:rPr>
          <w:rFonts w:hint="eastAsia" w:ascii="新宋体" w:hAnsi="新宋体" w:eastAsia="新宋体"/>
          <w:color w:val="008000"/>
          <w:sz w:val="19"/>
        </w:rPr>
        <w:t>--更新成功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else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return</w:t>
      </w:r>
      <w:r>
        <w:rPr>
          <w:rFonts w:hint="eastAsia" w:ascii="新宋体" w:hAnsi="新宋体" w:eastAsia="新宋体"/>
          <w:color w:val="000000"/>
          <w:sz w:val="19"/>
        </w:rPr>
        <w:t xml:space="preserve"> 0     </w:t>
      </w:r>
      <w:r>
        <w:rPr>
          <w:rFonts w:hint="eastAsia" w:ascii="新宋体" w:hAnsi="新宋体" w:eastAsia="新宋体"/>
          <w:color w:val="008000"/>
          <w:sz w:val="19"/>
        </w:rPr>
        <w:t>--更新失败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C00000"/>
          <w:sz w:val="19"/>
        </w:rPr>
      </w:pPr>
      <w:r>
        <w:rPr>
          <w:rFonts w:hint="eastAsia" w:ascii="新宋体" w:hAnsi="新宋体" w:eastAsia="新宋体"/>
          <w:color w:val="C00000"/>
          <w:sz w:val="19"/>
        </w:rPr>
        <w:t>upUpdateNumBySciID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CREATE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proc</w:t>
      </w:r>
      <w:r>
        <w:rPr>
          <w:rFonts w:hint="eastAsia" w:ascii="新宋体" w:hAnsi="新宋体" w:eastAsia="新宋体"/>
          <w:color w:val="000000"/>
          <w:sz w:val="19"/>
        </w:rPr>
        <w:t xml:space="preserve"> upUpdateNumBySciID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 xml:space="preserve">@sciID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,</w:t>
      </w:r>
      <w:r>
        <w:rPr>
          <w:rFonts w:hint="eastAsia" w:ascii="新宋体" w:hAnsi="新宋体" w:eastAsia="新宋体"/>
          <w:color w:val="000000"/>
          <w:sz w:val="19"/>
        </w:rPr>
        <w:t xml:space="preserve">@scNum </w:t>
      </w:r>
      <w:r>
        <w:rPr>
          <w:rFonts w:hint="eastAsia" w:ascii="新宋体" w:hAnsi="新宋体" w:eastAsia="新宋体"/>
          <w:color w:val="0000FF"/>
          <w:sz w:val="19"/>
        </w:rPr>
        <w:t>int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as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begin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if</w:t>
      </w:r>
      <w:r>
        <w:rPr>
          <w:rFonts w:hint="eastAsia" w:ascii="新宋体" w:hAnsi="新宋体" w:eastAsia="新宋体"/>
          <w:color w:val="808080"/>
          <w:sz w:val="19"/>
        </w:rPr>
        <w:t>(</w:t>
      </w:r>
      <w:r>
        <w:rPr>
          <w:rFonts w:hint="eastAsia" w:ascii="新宋体" w:hAnsi="新宋体" w:eastAsia="新宋体"/>
          <w:color w:val="000000"/>
          <w:sz w:val="19"/>
        </w:rPr>
        <w:t>@scNum</w:t>
      </w:r>
      <w:r>
        <w:rPr>
          <w:rFonts w:hint="eastAsia" w:ascii="新宋体" w:hAnsi="新宋体" w:eastAsia="新宋体"/>
          <w:color w:val="808080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0</w:t>
      </w:r>
      <w:r>
        <w:rPr>
          <w:rFonts w:hint="eastAsia" w:ascii="新宋体" w:hAnsi="新宋体" w:eastAsia="新宋体"/>
          <w:color w:val="808080"/>
          <w:sz w:val="19"/>
        </w:rPr>
        <w:t>)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FF00FF"/>
          <w:sz w:val="19"/>
        </w:rPr>
        <w:t>update</w:t>
      </w:r>
      <w:r>
        <w:rPr>
          <w:rFonts w:hint="eastAsia" w:ascii="新宋体" w:hAnsi="新宋体" w:eastAsia="新宋体"/>
          <w:color w:val="000000"/>
          <w:sz w:val="19"/>
        </w:rPr>
        <w:t xml:space="preserve"> SCarInfo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set</w:t>
      </w:r>
      <w:r>
        <w:rPr>
          <w:rFonts w:hint="eastAsia" w:ascii="新宋体" w:hAnsi="新宋体" w:eastAsia="新宋体"/>
          <w:color w:val="000000"/>
          <w:sz w:val="19"/>
        </w:rPr>
        <w:t xml:space="preserve"> scNum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@scNum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FF"/>
          <w:sz w:val="19"/>
        </w:rPr>
        <w:t>where</w:t>
      </w:r>
      <w:r>
        <w:rPr>
          <w:rFonts w:hint="eastAsia" w:ascii="新宋体" w:hAnsi="新宋体" w:eastAsia="新宋体"/>
          <w:color w:val="000000"/>
          <w:sz w:val="19"/>
        </w:rPr>
        <w:t xml:space="preserve"> sciID</w:t>
      </w:r>
      <w:r>
        <w:rPr>
          <w:rFonts w:hint="eastAsia" w:ascii="新宋体" w:hAnsi="新宋体" w:eastAsia="新宋体"/>
          <w:color w:val="808080"/>
          <w:sz w:val="19"/>
        </w:rPr>
        <w:t>=</w:t>
      </w:r>
      <w:r>
        <w:rPr>
          <w:rFonts w:hint="eastAsia" w:ascii="新宋体" w:hAnsi="新宋体" w:eastAsia="新宋体"/>
          <w:color w:val="000000"/>
          <w:sz w:val="19"/>
        </w:rPr>
        <w:t>@sciID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End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  <w:lang w:val="en-US" w:eastAsia="zh-CN"/>
        </w:rPr>
      </w:pPr>
      <w:r>
        <w:drawing>
          <wp:inline distT="0" distB="0" distL="114300" distR="114300">
            <wp:extent cx="3848100" cy="541020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详细设计和实现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（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60分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）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详情请在移动数据下访问：</w:t>
      </w:r>
    </w:p>
    <w:p>
      <w:pPr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http://zjshop.azurewebsites.net/UserManager/UserLogin.aspx</w:t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用户控件设计；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7960" cy="1213485"/>
            <wp:effectExtent l="0" t="0" r="5080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32025"/>
            <wp:effectExtent l="0" t="0" r="0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前台显示面设计；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主要为模板页：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6690" cy="2797810"/>
            <wp:effectExtent l="0" t="0" r="6350" b="635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567305"/>
            <wp:effectExtent l="0" t="0" r="6350" b="825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  <w:highlight w:val="yellow"/>
        </w:rPr>
        <w:t>&lt;%</w:t>
      </w:r>
      <w:r>
        <w:rPr>
          <w:rFonts w:hint="eastAsia" w:ascii="新宋体" w:hAnsi="新宋体" w:eastAsia="新宋体"/>
          <w:color w:val="0000FF"/>
          <w:sz w:val="19"/>
        </w:rPr>
        <w:t>@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800000"/>
          <w:sz w:val="19"/>
        </w:rPr>
        <w:t>Master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Language</w:t>
      </w:r>
      <w:r>
        <w:rPr>
          <w:rFonts w:hint="eastAsia" w:ascii="新宋体" w:hAnsi="新宋体" w:eastAsia="新宋体"/>
          <w:color w:val="0000FF"/>
          <w:sz w:val="19"/>
        </w:rPr>
        <w:t>="C#"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AutoEventWireup</w:t>
      </w:r>
      <w:r>
        <w:rPr>
          <w:rFonts w:hint="eastAsia" w:ascii="新宋体" w:hAnsi="新宋体" w:eastAsia="新宋体"/>
          <w:color w:val="0000FF"/>
          <w:sz w:val="19"/>
        </w:rPr>
        <w:t>="true"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CodeBehind</w:t>
      </w:r>
      <w:r>
        <w:rPr>
          <w:rFonts w:hint="eastAsia" w:ascii="新宋体" w:hAnsi="新宋体" w:eastAsia="新宋体"/>
          <w:color w:val="0000FF"/>
          <w:sz w:val="19"/>
        </w:rPr>
        <w:t>="Default.master.cs"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Inherits</w:t>
      </w:r>
      <w:r>
        <w:rPr>
          <w:rFonts w:hint="eastAsia" w:ascii="新宋体" w:hAnsi="新宋体" w:eastAsia="新宋体"/>
          <w:color w:val="0000FF"/>
          <w:sz w:val="19"/>
        </w:rPr>
        <w:t>="ShoppingCity.Default1"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00"/>
          <w:sz w:val="19"/>
          <w:highlight w:val="yellow"/>
        </w:rPr>
        <w:t>%&gt;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&lt;!</w:t>
      </w:r>
      <w:r>
        <w:rPr>
          <w:rFonts w:hint="eastAsia" w:ascii="新宋体" w:hAnsi="新宋体" w:eastAsia="新宋体"/>
          <w:color w:val="800000"/>
          <w:sz w:val="19"/>
        </w:rPr>
        <w:t>DOCTYPE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html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html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xmlns</w:t>
      </w:r>
      <w:r>
        <w:rPr>
          <w:rFonts w:hint="eastAsia" w:ascii="新宋体" w:hAnsi="新宋体" w:eastAsia="新宋体"/>
          <w:color w:val="0000FF"/>
          <w:sz w:val="19"/>
        </w:rPr>
        <w:t>="http://www.w3.org/1999/xhtml"&gt;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head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meta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http-equiv</w:t>
      </w:r>
      <w:r>
        <w:rPr>
          <w:rFonts w:hint="eastAsia" w:ascii="新宋体" w:hAnsi="新宋体" w:eastAsia="新宋体"/>
          <w:color w:val="0000FF"/>
          <w:sz w:val="19"/>
        </w:rPr>
        <w:t>="Content-Type"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content</w:t>
      </w:r>
      <w:r>
        <w:rPr>
          <w:rFonts w:hint="eastAsia" w:ascii="新宋体" w:hAnsi="新宋体" w:eastAsia="新宋体"/>
          <w:color w:val="0000FF"/>
          <w:sz w:val="19"/>
        </w:rPr>
        <w:t>="text/html; charset=utf-8"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title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B2C网上商城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title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asp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800000"/>
          <w:sz w:val="19"/>
        </w:rPr>
        <w:t>ContentPlaceHolder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="head"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asp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800000"/>
          <w:sz w:val="19"/>
        </w:rPr>
        <w:t>ContentPlaceHolder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link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rel</w:t>
      </w:r>
      <w:r>
        <w:rPr>
          <w:rFonts w:hint="eastAsia" w:ascii="新宋体" w:hAnsi="新宋体" w:eastAsia="新宋体"/>
          <w:color w:val="0000FF"/>
          <w:sz w:val="19"/>
        </w:rPr>
        <w:t>="stylesheet"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="css/glyphicons.css"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link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rel</w:t>
      </w:r>
      <w:r>
        <w:rPr>
          <w:rFonts w:hint="eastAsia" w:ascii="新宋体" w:hAnsi="新宋体" w:eastAsia="新宋体"/>
          <w:color w:val="0000FF"/>
          <w:sz w:val="19"/>
        </w:rPr>
        <w:t>="stylesheet"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="css/font-awesome.min.css"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link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rel</w:t>
      </w:r>
      <w:r>
        <w:rPr>
          <w:rFonts w:hint="eastAsia" w:ascii="新宋体" w:hAnsi="新宋体" w:eastAsia="新宋体"/>
          <w:color w:val="0000FF"/>
          <w:sz w:val="19"/>
        </w:rPr>
        <w:t>="stylesheet"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="css/style.css"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link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rel</w:t>
      </w:r>
      <w:r>
        <w:rPr>
          <w:rFonts w:hint="eastAsia" w:ascii="新宋体" w:hAnsi="新宋体" w:eastAsia="新宋体"/>
          <w:color w:val="0000FF"/>
          <w:sz w:val="19"/>
        </w:rPr>
        <w:t>="stylesheet"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="css/index.css"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script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="text/javascript"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src</w:t>
      </w:r>
      <w:r>
        <w:rPr>
          <w:rFonts w:hint="eastAsia" w:ascii="新宋体" w:hAnsi="新宋体" w:eastAsia="新宋体"/>
          <w:color w:val="0000FF"/>
          <w:sz w:val="19"/>
        </w:rPr>
        <w:t>="../JS/jquery-3.4.1.min.js"&gt;&lt;/</w:t>
      </w:r>
      <w:r>
        <w:rPr>
          <w:rFonts w:hint="eastAsia" w:ascii="新宋体" w:hAnsi="新宋体" w:eastAsia="新宋体"/>
          <w:color w:val="800000"/>
          <w:sz w:val="19"/>
        </w:rPr>
        <w:t>script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script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="text/javascript"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src</w:t>
      </w:r>
      <w:r>
        <w:rPr>
          <w:rFonts w:hint="eastAsia" w:ascii="新宋体" w:hAnsi="新宋体" w:eastAsia="新宋体"/>
          <w:color w:val="0000FF"/>
          <w:sz w:val="19"/>
        </w:rPr>
        <w:t>="../JS/pictures.js"&gt;&lt;/</w:t>
      </w:r>
      <w:r>
        <w:rPr>
          <w:rFonts w:hint="eastAsia" w:ascii="新宋体" w:hAnsi="新宋体" w:eastAsia="新宋体"/>
          <w:color w:val="800000"/>
          <w:sz w:val="19"/>
        </w:rPr>
        <w:t>script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style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type</w:t>
      </w:r>
      <w:r>
        <w:rPr>
          <w:rFonts w:hint="eastAsia" w:ascii="新宋体" w:hAnsi="新宋体" w:eastAsia="新宋体"/>
          <w:color w:val="0000FF"/>
          <w:sz w:val="19"/>
        </w:rPr>
        <w:t>="text/css"&gt;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800000"/>
          <w:sz w:val="19"/>
        </w:rPr>
        <w:t>.imagess</w:t>
      </w:r>
      <w:r>
        <w:rPr>
          <w:rFonts w:hint="eastAsia" w:ascii="新宋体" w:hAnsi="新宋体" w:eastAsia="新宋体"/>
          <w:color w:val="000000"/>
          <w:sz w:val="19"/>
        </w:rPr>
        <w:t xml:space="preserve"> {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</w:rPr>
        <w:t>width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</w:rPr>
        <w:t>100%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FF0000"/>
          <w:sz w:val="19"/>
        </w:rPr>
        <w:t>height</w:t>
      </w:r>
      <w:r>
        <w:rPr>
          <w:rFonts w:hint="eastAsia" w:ascii="新宋体" w:hAnsi="新宋体" w:eastAsia="新宋体"/>
          <w:color w:val="000000"/>
          <w:sz w:val="19"/>
        </w:rPr>
        <w:t xml:space="preserve">: </w:t>
      </w:r>
      <w:r>
        <w:rPr>
          <w:rFonts w:hint="eastAsia" w:ascii="新宋体" w:hAnsi="新宋体" w:eastAsia="新宋体"/>
          <w:color w:val="0000FF"/>
          <w:sz w:val="19"/>
        </w:rPr>
        <w:t>356px</w:t>
      </w:r>
      <w:r>
        <w:rPr>
          <w:rFonts w:hint="eastAsia" w:ascii="新宋体" w:hAnsi="新宋体" w:eastAsia="新宋体"/>
          <w:color w:val="000000"/>
          <w:sz w:val="19"/>
        </w:rPr>
        <w:t>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}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head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body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form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="form1"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="header"&gt;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="top-nav"&gt;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="wrapper"&gt;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="search-box"&gt;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="top-menu"&gt;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="btn login"&gt;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="../UserManager/UserLogin.aspx"&gt;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="glyphicon glyphicon-lock"&gt;&lt;/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  登录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="btn register"&gt;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="../UserManager/UserRegister.aspx"&gt;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="glyphicon glyphicon-user"&gt;&lt;/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    注册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="nav"&gt;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="wrapper"&gt;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h1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="logo"&gt;</w:t>
      </w:r>
      <w:r>
        <w:rPr>
          <w:rFonts w:hint="eastAsia" w:ascii="新宋体" w:hAnsi="新宋体" w:eastAsia="新宋体"/>
          <w:color w:val="000000"/>
          <w:sz w:val="19"/>
        </w:rPr>
        <w:t>B2C网上商城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h1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="nav-menu"&gt;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="selected"&gt;&lt;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="../GoodsManager/GoodsList.aspx"&gt;</w:t>
      </w:r>
      <w:r>
        <w:rPr>
          <w:rFonts w:hint="eastAsia" w:ascii="新宋体" w:hAnsi="新宋体" w:eastAsia="新宋体"/>
          <w:color w:val="000000"/>
          <w:sz w:val="19"/>
        </w:rPr>
        <w:t>首页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="../ShoppingCarManage.aspx"&gt;</w:t>
      </w:r>
      <w:r>
        <w:rPr>
          <w:rFonts w:hint="eastAsia" w:ascii="新宋体" w:hAnsi="新宋体" w:eastAsia="新宋体"/>
          <w:color w:val="000000"/>
          <w:sz w:val="19"/>
        </w:rPr>
        <w:t>购物车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="menu-btn"&gt;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="#"&gt;</w:t>
      </w:r>
      <w:r>
        <w:rPr>
          <w:rFonts w:hint="eastAsia" w:ascii="新宋体" w:hAnsi="新宋体" w:eastAsia="新宋体"/>
          <w:color w:val="000000"/>
          <w:sz w:val="19"/>
        </w:rPr>
        <w:t xml:space="preserve">商城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="arrow"&gt;&lt;/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="sub-menu"&gt;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="#"&gt;</w:t>
      </w:r>
      <w:r>
        <w:rPr>
          <w:rFonts w:hint="eastAsia" w:ascii="新宋体" w:hAnsi="新宋体" w:eastAsia="新宋体"/>
          <w:color w:val="000000"/>
          <w:sz w:val="19"/>
        </w:rPr>
        <w:t>商品类别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="#"&gt;</w:t>
      </w:r>
      <w:r>
        <w:rPr>
          <w:rFonts w:hint="eastAsia" w:ascii="新宋体" w:hAnsi="新宋体" w:eastAsia="新宋体"/>
          <w:color w:val="000000"/>
          <w:sz w:val="19"/>
        </w:rPr>
        <w:t>商品详情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="../ShoppingCarManage.aspx"&gt;</w:t>
      </w:r>
      <w:r>
        <w:rPr>
          <w:rFonts w:hint="eastAsia" w:ascii="新宋体" w:hAnsi="新宋体" w:eastAsia="新宋体"/>
          <w:color w:val="000000"/>
          <w:sz w:val="19"/>
        </w:rPr>
        <w:t>购物车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="banner"&gt;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="wrapper1"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="</w:t>
      </w:r>
      <w:r>
        <w:rPr>
          <w:rFonts w:hint="eastAsia" w:ascii="新宋体" w:hAnsi="新宋体" w:eastAsia="新宋体"/>
          <w:color w:val="FF0000"/>
          <w:sz w:val="19"/>
        </w:rPr>
        <w:t>position</w:t>
      </w:r>
      <w:r>
        <w:rPr>
          <w:rFonts w:hint="eastAsia" w:ascii="新宋体" w:hAnsi="新宋体" w:eastAsia="新宋体"/>
          <w:color w:val="0000FF"/>
          <w:sz w:val="19"/>
        </w:rPr>
        <w:t>: relative;"&gt;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asp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800000"/>
          <w:sz w:val="19"/>
        </w:rPr>
        <w:t>Image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="myimgg"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CssClass</w:t>
      </w:r>
      <w:r>
        <w:rPr>
          <w:rFonts w:hint="eastAsia" w:ascii="新宋体" w:hAnsi="新宋体" w:eastAsia="新宋体"/>
          <w:color w:val="0000FF"/>
          <w:sz w:val="19"/>
        </w:rPr>
        <w:t>="imagess"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ImageUrl</w:t>
      </w:r>
      <w:r>
        <w:rPr>
          <w:rFonts w:hint="eastAsia" w:ascii="新宋体" w:hAnsi="新宋体" w:eastAsia="新宋体"/>
          <w:color w:val="0000FF"/>
          <w:sz w:val="19"/>
        </w:rPr>
        <w:t>="~/images/3 - 副本.png"/&gt;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="awesome"&gt;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="text-primary"&gt;</w:t>
      </w:r>
      <w:r>
        <w:rPr>
          <w:rFonts w:hint="eastAsia" w:ascii="新宋体" w:hAnsi="新宋体" w:eastAsia="新宋体"/>
          <w:color w:val="000000"/>
          <w:sz w:val="19"/>
        </w:rPr>
        <w:t>share fitness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="text-features"&gt;</w:t>
      </w:r>
      <w:r>
        <w:rPr>
          <w:rFonts w:hint="eastAsia" w:ascii="新宋体" w:hAnsi="新宋体" w:eastAsia="新宋体"/>
          <w:color w:val="000000"/>
          <w:sz w:val="19"/>
        </w:rPr>
        <w:t>shop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="hidden-phone"&gt;</w:t>
      </w:r>
      <w:r>
        <w:rPr>
          <w:rFonts w:hint="eastAsia" w:ascii="新宋体" w:hAnsi="新宋体" w:eastAsia="新宋体"/>
          <w:color w:val="000000"/>
          <w:sz w:val="19"/>
        </w:rPr>
        <w:t>system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="content"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="wrapper2"&gt;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="contents"&gt;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asp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800000"/>
          <w:sz w:val="19"/>
        </w:rPr>
        <w:t>ContentPlaceHolder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="ContentPlaceHolder1"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asp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800000"/>
          <w:sz w:val="19"/>
        </w:rPr>
        <w:t>ContentPlaceHolder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="footer"&gt;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="wrapper"&gt;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="foot-top"&gt;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="quick-links left"&gt;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链接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Home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About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pricing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="https://www.mezzp.com"&gt;&lt;/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="http://thezjface.azurewebsites.net/login.aspx"&gt;</w:t>
      </w:r>
      <w:r>
        <w:rPr>
          <w:rFonts w:hint="eastAsia" w:ascii="新宋体" w:hAnsi="新宋体" w:eastAsia="新宋体"/>
          <w:color w:val="000000"/>
          <w:sz w:val="19"/>
        </w:rPr>
        <w:t>预约健身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="about left"&gt;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关于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p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style</w:t>
      </w:r>
      <w:r>
        <w:rPr>
          <w:rFonts w:hint="eastAsia" w:ascii="新宋体" w:hAnsi="新宋体" w:eastAsia="新宋体"/>
          <w:color w:val="0000FF"/>
          <w:sz w:val="19"/>
        </w:rPr>
        <w:t>:"display"&gt;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学院地址：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br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邮政编码：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br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联系我们：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br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版权所有：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p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="out-blog left"&gt;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OUR BLOG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热烈欢迎新老顾客选购！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="contact right"&gt;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联系方式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="glyphicon glyphicon-phone"&gt;&lt;/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23333333333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="glyphicon glyphicon-envelope"&gt;&lt;/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i@qq.com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li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ul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="social right"&gt;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="../AdminsManager/AdminLogin.aspx"&gt;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后台管理登录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h4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p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FF0000"/>
          <w:sz w:val="19"/>
        </w:rPr>
        <w:t>&amp;nbsp;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p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asp</w:t>
      </w:r>
      <w:r>
        <w:rPr>
          <w:rFonts w:hint="eastAsia" w:ascii="新宋体" w:hAnsi="新宋体" w:eastAsia="新宋体"/>
          <w:color w:val="0000FF"/>
          <w:sz w:val="19"/>
        </w:rPr>
        <w:t>:</w:t>
      </w:r>
      <w:r>
        <w:rPr>
          <w:rFonts w:hint="eastAsia" w:ascii="新宋体" w:hAnsi="新宋体" w:eastAsia="新宋体"/>
          <w:color w:val="800000"/>
          <w:sz w:val="19"/>
        </w:rPr>
        <w:t>Button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ID</w:t>
      </w:r>
      <w:r>
        <w:rPr>
          <w:rFonts w:hint="eastAsia" w:ascii="新宋体" w:hAnsi="新宋体" w:eastAsia="新宋体"/>
          <w:color w:val="0000FF"/>
          <w:sz w:val="19"/>
        </w:rPr>
        <w:t>="Button1"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runat</w:t>
      </w:r>
      <w:r>
        <w:rPr>
          <w:rFonts w:hint="eastAsia" w:ascii="新宋体" w:hAnsi="新宋体" w:eastAsia="新宋体"/>
          <w:color w:val="0000FF"/>
          <w:sz w:val="19"/>
        </w:rPr>
        <w:t>="server"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BackColor</w:t>
      </w:r>
      <w:r>
        <w:rPr>
          <w:rFonts w:hint="eastAsia" w:ascii="新宋体" w:hAnsi="新宋体" w:eastAsia="新宋体"/>
          <w:color w:val="0000FF"/>
          <w:sz w:val="19"/>
        </w:rPr>
        <w:t>="Black"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BorderStyle</w:t>
      </w:r>
      <w:r>
        <w:rPr>
          <w:rFonts w:hint="eastAsia" w:ascii="新宋体" w:hAnsi="新宋体" w:eastAsia="新宋体"/>
          <w:color w:val="0000FF"/>
          <w:sz w:val="19"/>
        </w:rPr>
        <w:t>="None"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ForeColor</w:t>
      </w:r>
      <w:r>
        <w:rPr>
          <w:rFonts w:hint="eastAsia" w:ascii="新宋体" w:hAnsi="新宋体" w:eastAsia="新宋体"/>
          <w:color w:val="0000FF"/>
          <w:sz w:val="19"/>
        </w:rPr>
        <w:t>="White"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Height</w:t>
      </w:r>
      <w:r>
        <w:rPr>
          <w:rFonts w:hint="eastAsia" w:ascii="新宋体" w:hAnsi="新宋体" w:eastAsia="新宋体"/>
          <w:color w:val="0000FF"/>
          <w:sz w:val="19"/>
        </w:rPr>
        <w:t>="16px"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OnClick</w:t>
      </w:r>
      <w:r>
        <w:rPr>
          <w:rFonts w:hint="eastAsia" w:ascii="新宋体" w:hAnsi="新宋体" w:eastAsia="新宋体"/>
          <w:color w:val="0000FF"/>
          <w:sz w:val="19"/>
        </w:rPr>
        <w:t>="Button1_Click"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Text</w:t>
      </w:r>
      <w:r>
        <w:rPr>
          <w:rFonts w:hint="eastAsia" w:ascii="新宋体" w:hAnsi="新宋体" w:eastAsia="新宋体"/>
          <w:color w:val="0000FF"/>
          <w:sz w:val="19"/>
        </w:rPr>
        <w:t>="注销登录"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Width</w:t>
      </w:r>
      <w:r>
        <w:rPr>
          <w:rFonts w:hint="eastAsia" w:ascii="新宋体" w:hAnsi="新宋体" w:eastAsia="新宋体"/>
          <w:color w:val="0000FF"/>
          <w:sz w:val="19"/>
        </w:rPr>
        <w:t>="57px"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0000FF"/>
          <w:sz w:val="19"/>
        </w:rPr>
        <w:t>/&gt;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="clearfix"&gt;&lt;/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class</w:t>
      </w:r>
      <w:r>
        <w:rPr>
          <w:rFonts w:hint="eastAsia" w:ascii="新宋体" w:hAnsi="新宋体" w:eastAsia="新宋体"/>
          <w:color w:val="0000FF"/>
          <w:sz w:val="19"/>
        </w:rPr>
        <w:t>="copyright"&gt;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  <w:r>
        <w:rPr>
          <w:rFonts w:hint="eastAsia" w:ascii="新宋体" w:hAnsi="新宋体" w:eastAsia="新宋体"/>
          <w:color w:val="000000"/>
          <w:sz w:val="19"/>
        </w:rPr>
        <w:t>©2019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span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    </w:t>
      </w:r>
      <w:r>
        <w:rPr>
          <w:rFonts w:hint="eastAsia" w:ascii="新宋体" w:hAnsi="新宋体" w:eastAsia="新宋体"/>
          <w:color w:val="0000FF"/>
          <w:sz w:val="19"/>
        </w:rPr>
        <w:t>&lt;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00"/>
          <w:sz w:val="19"/>
        </w:rPr>
        <w:t xml:space="preserve"> </w:t>
      </w:r>
      <w:r>
        <w:rPr>
          <w:rFonts w:hint="eastAsia" w:ascii="新宋体" w:hAnsi="新宋体" w:eastAsia="新宋体"/>
          <w:color w:val="FF0000"/>
          <w:sz w:val="19"/>
        </w:rPr>
        <w:t>href</w:t>
      </w:r>
      <w:r>
        <w:rPr>
          <w:rFonts w:hint="eastAsia" w:ascii="新宋体" w:hAnsi="新宋体" w:eastAsia="新宋体"/>
          <w:color w:val="0000FF"/>
          <w:sz w:val="19"/>
        </w:rPr>
        <w:t>=""&gt;&lt;/</w:t>
      </w:r>
      <w:r>
        <w:rPr>
          <w:rFonts w:hint="eastAsia" w:ascii="新宋体" w:hAnsi="新宋体" w:eastAsia="新宋体"/>
          <w:color w:val="800000"/>
          <w:sz w:val="19"/>
        </w:rPr>
        <w:t>a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div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00"/>
          <w:sz w:val="19"/>
        </w:rPr>
        <w:t xml:space="preserve">    </w:t>
      </w: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form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spacing w:beforeLines="0" w:afterLines="0"/>
        <w:jc w:val="left"/>
        <w:rPr>
          <w:rFonts w:hint="eastAsia" w:ascii="新宋体" w:hAnsi="新宋体" w:eastAsia="新宋体"/>
          <w:color w:val="000000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body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 w:ascii="新宋体" w:hAnsi="新宋体" w:eastAsia="新宋体"/>
          <w:color w:val="0000FF"/>
          <w:sz w:val="19"/>
        </w:rPr>
      </w:pPr>
      <w:r>
        <w:rPr>
          <w:rFonts w:hint="eastAsia" w:ascii="新宋体" w:hAnsi="新宋体" w:eastAsia="新宋体"/>
          <w:color w:val="0000FF"/>
          <w:sz w:val="19"/>
        </w:rPr>
        <w:t>&lt;/</w:t>
      </w:r>
      <w:r>
        <w:rPr>
          <w:rFonts w:hint="eastAsia" w:ascii="新宋体" w:hAnsi="新宋体" w:eastAsia="新宋体"/>
          <w:color w:val="800000"/>
          <w:sz w:val="19"/>
        </w:rPr>
        <w:t>html</w:t>
      </w:r>
      <w:r>
        <w:rPr>
          <w:rFonts w:hint="eastAsia" w:ascii="新宋体" w:hAnsi="新宋体" w:eastAsia="新宋体"/>
          <w:color w:val="0000FF"/>
          <w:sz w:val="19"/>
        </w:rPr>
        <w:t>&gt;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textAlignment w:val="auto"/>
        <w:rPr>
          <w:rFonts w:hint="default" w:ascii="新宋体" w:hAnsi="新宋体" w:eastAsia="新宋体"/>
          <w:color w:val="000000" w:themeColor="text1"/>
          <w:sz w:val="19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用户注册和登录模块设计；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3515" cy="2655570"/>
            <wp:effectExtent l="0" t="0" r="9525" b="1143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5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0975" cy="2571115"/>
            <wp:effectExtent l="0" t="0" r="12065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9230" cy="3477895"/>
            <wp:effectExtent l="0" t="0" r="3810" b="1206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购物车模块设计；</w:t>
      </w:r>
      <w:r>
        <w:drawing>
          <wp:inline distT="0" distB="0" distL="114300" distR="114300">
            <wp:extent cx="5266690" cy="2962910"/>
            <wp:effectExtent l="0" t="0" r="6350" b="889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71135" cy="4318635"/>
            <wp:effectExtent l="0" t="0" r="1905" b="952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1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8595" cy="3328670"/>
            <wp:effectExtent l="0" t="0" r="4445" b="889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2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default"/>
          <w:lang w:val="en-US" w:eastAsia="zh-CN"/>
        </w:rPr>
      </w:pP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</w:p>
    <w:p>
      <w:pPr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后台管理模块设计。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</w:pPr>
      <w:r>
        <w:drawing>
          <wp:inline distT="0" distB="0" distL="114300" distR="114300">
            <wp:extent cx="5266690" cy="2962910"/>
            <wp:effectExtent l="0" t="0" r="6350" b="889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962910"/>
            <wp:effectExtent l="0" t="0" r="6350" b="889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总结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（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10分</w:t>
      </w: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eastAsia="zh-CN"/>
        </w:rPr>
        <w:t>）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本项目实现了一些什么功能，还有哪些功能没有完成，有什么计划或方法去完成；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本项目实现了基础的商品挑选管理，用户登录注册的功能，还有支付功能尚因为不符合国家规定暂时无法开通。且因为服务器防火墙原因WIFI，校园网等网络或导致无法成功连接数据库，请使用时尽量用手机热点流量进行，修改方法为移植到安卓APP上（已实现，在附录）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还有SQL版的乱码问题，出现在SQL SERVER的安装设置上。默认安装时系统默认的排序规则是拉丁文的排序规则，但一般人在安装时没有考虑到这一点，安装时只是点取下一步，安装完成后，造成了SQL版在使用过程中出现乱码。解决方法：修改排序规则。如果是新建数据库，可以在建立数据时指定排序规则，记得选中文简体（Chinese_PRC_CS_AI_WS）；如果数据库中已经有数据，则转换 编码会失败。因为目前使用的云数据库存储了其他项目信息不方便改动，或可另开数据库进行转换编码操作后再重写回本项目数据库。</w:t>
      </w:r>
    </w:p>
    <w:p>
      <w:pPr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 w:firstLine="0" w:firstLine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通过本课程的学习和项目的设计本人有什么收获，存在什么问题，应该怎么解决。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="210" w:leftChars="0"/>
        <w:textAlignment w:val="auto"/>
        <w:rPr>
          <w:rStyle w:val="11"/>
          <w:rFonts w:hint="default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</w:pPr>
      <w:r>
        <w:rPr>
          <w:rStyle w:val="11"/>
          <w:rFonts w:hint="eastAsia" w:asciiTheme="minorEastAsia" w:hAnsiTheme="minorEastAsia" w:eastAsiaTheme="minorEastAsia" w:cstheme="minorEastAsia"/>
          <w:b w:val="0"/>
          <w:bCs/>
          <w:sz w:val="21"/>
          <w:szCs w:val="21"/>
          <w:lang w:val="en-US" w:eastAsia="zh-CN"/>
        </w:rPr>
        <w:t>通过本课程的学习和项目设计，本人学会了集成的Microsoft配套网络开发，利用Azure可以非常方便的将自己的项目发布到服务器并公开访问。并借此学习了许多服务器的知识，包括网关的运用，数据库的配置等，并因自己兴趣而摸索了https连接的相关知识，和国内的百度云，腾讯云，华为云等云服务提供商进行了简单的业务交流，在百度云获取了域名，并为域名备案，在腾讯云为域名添加SSL证书，和CDN分组转发加速，在华为云的域名服务器配置节点，最后在Azure云服务配置自定义域。这让我学习到了不在课本中，却又非常重要的知识。</w:t>
      </w:r>
    </w:p>
    <w:p>
      <w:pPr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spacing w:line="300" w:lineRule="atLeast"/>
        <w:ind w:leftChars="0"/>
        <w:textAlignment w:val="auto"/>
        <w:rPr>
          <w:rFonts w:hint="default" w:asciiTheme="minorEastAsia" w:hAnsiTheme="minorEastAsia" w:eastAsiaTheme="minorEastAsia" w:cstheme="minorEastAsia"/>
          <w:b w:val="0"/>
          <w:bCs/>
          <w:sz w:val="21"/>
          <w:szCs w:val="21"/>
          <w:u w:val="no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  <w:rPr>
        <w:rFonts w:hint="eastAsia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rPr>
        <w:rFonts w:hint="default" w:eastAsia="宋体"/>
        <w:lang w:val="en-US" w:eastAsia="zh-CN"/>
      </w:rPr>
    </w:pPr>
    <w:r>
      <w:rPr>
        <w:rFonts w:hint="eastAsia"/>
      </w:rPr>
      <w:t>南华大学数理学院</w:t>
    </w:r>
    <w:r>
      <w:rPr>
        <w:rFonts w:hint="eastAsia"/>
        <w:lang w:eastAsia="zh-CN"/>
      </w:rPr>
      <w:t>《</w:t>
    </w:r>
    <w:r>
      <w:rPr>
        <w:rFonts w:hint="eastAsia"/>
        <w:lang w:val="en-US" w:eastAsia="zh-CN"/>
      </w:rPr>
      <w:t>ASP.NET程序设计</w:t>
    </w:r>
    <w:r>
      <w:rPr>
        <w:rFonts w:hint="eastAsia"/>
        <w:lang w:eastAsia="zh-CN"/>
      </w:rPr>
      <w:t>》课程设计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EBC94CC"/>
    <w:multiLevelType w:val="singleLevel"/>
    <w:tmpl w:val="9EBC94CC"/>
    <w:lvl w:ilvl="0" w:tentative="0">
      <w:start w:val="1"/>
      <w:numFmt w:val="decimal"/>
      <w:suff w:val="nothing"/>
      <w:lvlText w:val="%1、"/>
      <w:lvlJc w:val="left"/>
      <w:pPr>
        <w:ind w:left="210" w:leftChars="0" w:firstLine="0" w:firstLineChars="0"/>
      </w:pPr>
    </w:lvl>
  </w:abstractNum>
  <w:abstractNum w:abstractNumId="1">
    <w:nsid w:val="BA329D86"/>
    <w:multiLevelType w:val="singleLevel"/>
    <w:tmpl w:val="BA329D8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EB547A2F"/>
    <w:multiLevelType w:val="singleLevel"/>
    <w:tmpl w:val="EB547A2F"/>
    <w:lvl w:ilvl="0" w:tentative="0">
      <w:start w:val="1"/>
      <w:numFmt w:val="decimal"/>
      <w:suff w:val="nothing"/>
      <w:lvlText w:val="%1、"/>
      <w:lvlJc w:val="left"/>
      <w:pPr>
        <w:ind w:left="210" w:leftChars="0" w:firstLine="0" w:firstLineChars="0"/>
      </w:pPr>
    </w:lvl>
  </w:abstractNum>
  <w:abstractNum w:abstractNumId="3">
    <w:nsid w:val="586F5B42"/>
    <w:multiLevelType w:val="singleLevel"/>
    <w:tmpl w:val="586F5B42"/>
    <w:lvl w:ilvl="0" w:tentative="0">
      <w:start w:val="1"/>
      <w:numFmt w:val="decimal"/>
      <w:suff w:val="nothing"/>
      <w:lvlText w:val="%1、"/>
      <w:lvlJc w:val="left"/>
      <w:pPr>
        <w:ind w:left="210" w:leftChars="0" w:firstLine="0" w:firstLineChars="0"/>
      </w:pPr>
    </w:lvl>
  </w:abstractNum>
  <w:abstractNum w:abstractNumId="4">
    <w:nsid w:val="7D522223"/>
    <w:multiLevelType w:val="singleLevel"/>
    <w:tmpl w:val="7D522223"/>
    <w:lvl w:ilvl="0" w:tentative="0">
      <w:start w:val="1"/>
      <w:numFmt w:val="decimal"/>
      <w:suff w:val="nothing"/>
      <w:lvlText w:val="%1、"/>
      <w:lvlJc w:val="left"/>
      <w:pPr>
        <w:ind w:left="210" w:leftChars="0" w:firstLine="0" w:firstLineChars="0"/>
      </w:p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14119E"/>
    <w:rsid w:val="06B42658"/>
    <w:rsid w:val="0AF826E8"/>
    <w:rsid w:val="18EC600A"/>
    <w:rsid w:val="1C552287"/>
    <w:rsid w:val="2DAC3EA5"/>
    <w:rsid w:val="2E90446B"/>
    <w:rsid w:val="33557238"/>
    <w:rsid w:val="37E45E4B"/>
    <w:rsid w:val="3AF329EA"/>
    <w:rsid w:val="443D539E"/>
    <w:rsid w:val="49BC645A"/>
    <w:rsid w:val="4CA3022C"/>
    <w:rsid w:val="4D30472C"/>
    <w:rsid w:val="5ABD72F9"/>
    <w:rsid w:val="6132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99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120" w:after="120"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customStyle="1" w:styleId="11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2020-10-05T03:11:00Z</dcterms:created>
  <dc:creator>星星牵着云的手</dc:creator>
  <cp:lastModifiedBy>钟俊</cp:lastModifiedBy>
  <dcterms:modified xsi:type="dcterms:W3CDTF">2022-06-01T09:39:10Z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