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9748" w:type="dxa"/>
        <w:tblLook w:val="04A0" w:firstRow="1" w:lastRow="0" w:firstColumn="1" w:lastColumn="0" w:noHBand="0" w:noVBand="1"/>
        <w:jc w:val="center"/>
        <w:tblLayout w:type="fixed"/>
      </w:tblPr>
      <w:tblGrid>
        <w:gridCol w:w="9748"/>
      </w:tblGrid>
      <w:tr>
        <w:trPr>
          <w:jc w:val="center"/>
          <w:trHeight w:val="425" w:hRule="atLeast"/>
        </w:trPr>
        <w:tc>
          <w:tcPr>
            <w:tcW w:w="9748" w:type="dxa"/>
          </w:tcPr>
          <w:p>
            <w:pPr>
              <w:jc w:val="cente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rPr>
                <w:sz w:val="40"/>
                <w:szCs w:val="40"/>
              </w:rPr>
            </w:pPr>
            <w:bookmarkStart w:id="1" w:name="_top"/>
            <w:bookmarkEnd w:id="1"/>
            <w:r>
              <w:rPr>
                <w:rFonts w:ascii="맑은 고딕" w:eastAsia="맑은 고딕"/>
                <w:b/>
                <w:color w:val="7F7F7F"/>
                <w:sz w:val="40"/>
                <w:szCs w:val="40"/>
              </w:rPr>
              <w:t>이력서</w:t>
            </w:r>
          </w:p>
        </w:tc>
      </w:tr>
    </w:tbl>
    <w:p>
      <w:pPr>
        <w:pStyle w:val="a3"/>
        <w:pBdr>
          <w:top w:val="none" w:sz="2" w:space="12" w:color="000000"/>
        </w:pBd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pPr>
      <w:r>
        <w:tab/>
      </w:r>
    </w:p>
    <w:tbl>
      <w:tblPr>
        <w:tblpPr w:leftFromText="142" w:rightFromText="142" w:vertAnchor="page" w:horzAnchor="text" w:tblpXSpec="center" w:tblpY="1936"/>
        <w:tblW w:w="968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left w:w="12" w:type="dxa"/>
          <w:right w:w="12" w:type="dxa"/>
        </w:tblCellMar>
      </w:tblPr>
      <w:tblGrid>
        <w:gridCol w:w="1854"/>
        <w:gridCol w:w="81"/>
        <w:gridCol w:w="1184"/>
        <w:gridCol w:w="2835"/>
        <w:gridCol w:w="1134"/>
        <w:gridCol w:w="2600"/>
      </w:tblGrid>
      <w:tr>
        <w:trPr>
          <w:trHeight w:val="33" w:hRule="atLeast"/>
        </w:trPr>
        <w:tc>
          <w:tcPr>
            <w:tcW w:w="9688" w:type="dxa"/>
            <w:gridSpan w:val="6"/>
            <w:tcBorders>
              <w:top w:val="single" w:sz="11" w:space="0" w:color="000000"/>
              <w:left w:val="none" w:sz="2" w:space="0" w:color="000000"/>
              <w:bottom w:val="none" w:sz="2" w:space="0" w:color="000000"/>
              <w:right w:val="none" w:sz="2" w:space="0" w:color="000000"/>
            </w:tcBorders>
            <w:vAlign w:val="center"/>
          </w:tcPr>
          <w:p>
            <w:pPr>
              <w:pStyle w:val="12"/>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sz w:val="6"/>
                <w:szCs w:val="6"/>
              </w:rPr>
            </w:pPr>
          </w:p>
        </w:tc>
      </w:tr>
      <w:tr>
        <w:trPr>
          <w:trHeight w:val="436" w:hRule="atLeast"/>
        </w:trPr>
        <w:tc>
          <w:tcPr>
            <w:tcW w:w="1854" w:type="dxa"/>
            <w:vMerge w:val="restart"/>
            <w:tcBorders>
              <w:top w:val="none" w:sz="2" w:space="0" w:color="000000"/>
              <w:left w:val="none" w:sz="2" w:space="0" w:color="000000"/>
              <w:right w:val="none" w:sz="2" w:space="0" w:color="000000"/>
            </w:tcBorders>
            <w:vAlign w:val="center"/>
          </w:tcPr>
          <w:p>
            <w:pPr>
              <w:pStyle w:val="a3"/>
              <w:pBdr>
                <w:top w:val="none" w:sz="2" w:space="12" w:color="000000"/>
              </w:pBdr>
              <w:tabs>
                <w:tab w:val="left" w:pos="891"/>
              </w:tabs>
              <w:spacing w:line="220" w:lineRule="auto"/>
              <w:rPr>
                <w:rFonts w:asciiTheme="minorEastAsia" w:eastAsiaTheme="minorEastAsia" w:hAnsiTheme="minorEastAsia"/>
                <w:sz w:val="18"/>
                <w:szCs w:val="18"/>
              </w:rPr>
            </w:pPr>
            <w:r>
              <w:rPr>
                <w:rFonts w:asciiTheme="minorEastAsia" w:eastAsiaTheme="minorEastAsia" w:hAnsiTheme="minorEastAsia"/>
                <w:sz w:val="18"/>
                <w:szCs w:val="18"/>
              </w:rPr>
              <w:drawing>
                <wp:anchor distT="0" distB="0" distL="114300" distR="114300" behindDoc="0" locked="0" layoutInCell="1" simplePos="0" relativeHeight="251660288" allowOverlap="1" hidden="0">
                  <wp:simplePos x="0" y="0"/>
                  <wp:positionH relativeFrom="column">
                    <wp:posOffset>0</wp:posOffset>
                  </wp:positionH>
                  <wp:positionV relativeFrom="paragraph">
                    <wp:posOffset>-172720</wp:posOffset>
                  </wp:positionV>
                  <wp:extent cx="1162050" cy="1487170"/>
                  <wp:effectExtent l="0" t="0" r="0" b="0"/>
                  <wp:wrapSquare wrapText="bothSides"/>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162050" cy="1487170"/>
                          </a:xfrm>
                          <a:prstGeom prst="rect"/>
                        </pic:spPr>
                      </pic:pic>
                    </a:graphicData>
                  </a:graphic>
                </wp:anchor>
              </w:drawing>
            </w:r>
          </w:p>
        </w:tc>
        <w:tc>
          <w:tcPr>
            <w:tcW w:w="81" w:type="dxa"/>
            <w:tcBorders>
              <w:top w:val="none" w:sz="2" w:space="0" w:color="000000"/>
              <w:left w:val="none" w:sz="2" w:space="0" w:color="000000"/>
              <w:bottom w:val="none" w:sz="2" w:space="0" w:color="000000"/>
              <w:right w:val="nil"/>
            </w:tcBorders>
            <w:vAlign w:val="center"/>
          </w:tcPr>
          <w:p>
            <w:pPr>
              <w:pStyle w:val="a3"/>
              <w:wordWrap/>
              <w:snapToGrid w:val="0"/>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sz w:val="18"/>
                <w:szCs w:val="18"/>
              </w:rPr>
            </w:pPr>
          </w:p>
        </w:tc>
        <w:tc>
          <w:tcPr>
            <w:tcW w:w="1184" w:type="dxa"/>
            <w:tcBorders>
              <w:top w:val="single" w:sz="2" w:space="0" w:color="000000"/>
              <w:left w:val="nil"/>
              <w:bottom w:val="dotted" w:sz="4" w:space="0" w:color="000000"/>
              <w:right w:val="none" w:sz="2" w:space="0" w:color="000000"/>
            </w:tcBorders>
            <w:shd w:val="clear" w:color="auto" w:fill="F2F2F2" w:themeFill="background1" w:themeFillShade="f2"/>
            <w:vAlign w:val="center"/>
          </w:tcPr>
          <w:p>
            <w:pPr>
              <w:pStyle w:val="a3"/>
              <w:wordWrap/>
              <w:snapToGrid w:val="0"/>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rFonts w:asciiTheme="minorEastAsia" w:eastAsiaTheme="minorEastAsia" w:hAnsiTheme="minorEastAsia"/>
                <w:bCs/>
                <w:sz w:val="18"/>
                <w:szCs w:val="18"/>
              </w:rPr>
              <w:t>성명</w:t>
            </w:r>
          </w:p>
        </w:tc>
        <w:tc>
          <w:tcPr>
            <w:tcW w:w="2835" w:type="dxa"/>
            <w:tcBorders>
              <w:top w:val="single" w:sz="2" w:space="0" w:color="000000"/>
              <w:left w:val="none" w:sz="2" w:space="0" w:color="000000"/>
              <w:bottom w:val="dotted" w:sz="4" w:space="0" w:color="000000"/>
              <w:right w:val="none" w:sz="3" w:space="0" w:color="FFFFFF"/>
            </w:tcBorders>
            <w:vAlign w:val="center"/>
          </w:tcPr>
          <w:p>
            <w:pPr>
              <w:pStyle w:val="a3"/>
              <w:ind w:leftChars="100" w:left="200"/>
              <w:wordWrap/>
              <w:snapToGrid w:val="0"/>
              <w:jc w:val="left"/>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lang w:eastAsia="ko-KR"/>
                <w:rFonts w:asciiTheme="minorEastAsia" w:eastAsiaTheme="minorEastAsia" w:hAnsiTheme="minorEastAsia"/>
                <w:bCs/>
                <w:sz w:val="18"/>
                <w:szCs w:val="18"/>
                <w:rtl w:val="off"/>
              </w:rPr>
              <w:t>박준오</w:t>
            </w:r>
          </w:p>
        </w:tc>
        <w:tc>
          <w:tcPr>
            <w:tcW w:w="1134" w:type="dxa"/>
            <w:tcBorders>
              <w:top w:val="single" w:sz="2" w:space="0" w:color="000000"/>
              <w:left w:val="none" w:sz="3" w:space="0" w:color="FFFFFF"/>
              <w:bottom w:val="dotted" w:sz="4" w:space="0" w:color="000000"/>
              <w:right w:val="none" w:sz="3" w:space="0" w:color="FFFFFF"/>
            </w:tcBorders>
            <w:shd w:val="clear" w:color="auto" w:fill="F2F2F2" w:themeFill="background1" w:themeFillShade="f2"/>
            <w:vAlign w:val="center"/>
          </w:tcPr>
          <w:p>
            <w:pPr>
              <w:pStyle w:val="a3"/>
              <w:wordWrap/>
              <w:snapToGrid w:val="0"/>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rFonts w:asciiTheme="minorEastAsia" w:eastAsiaTheme="minorEastAsia" w:hAnsiTheme="minorEastAsia"/>
                <w:bCs/>
                <w:sz w:val="18"/>
                <w:szCs w:val="18"/>
              </w:rPr>
              <w:t>영문</w:t>
            </w:r>
          </w:p>
        </w:tc>
        <w:tc>
          <w:tcPr>
            <w:tcW w:w="2600" w:type="dxa"/>
            <w:tcBorders>
              <w:top w:val="single" w:sz="2" w:space="0" w:color="000000"/>
              <w:left w:val="none" w:sz="3" w:space="0" w:color="FFFFFF"/>
              <w:bottom w:val="dotted" w:sz="4" w:space="0" w:color="000000"/>
              <w:right w:val="nil"/>
            </w:tcBorders>
            <w:vAlign w:val="center"/>
          </w:tcPr>
          <w:p>
            <w:pPr>
              <w:pStyle w:val="a3"/>
              <w:ind w:leftChars="100" w:left="200"/>
              <w:wordWrap/>
              <w:snapToGrid w:val="0"/>
              <w:jc w:val="left"/>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lang w:eastAsia="ko-KR"/>
                <w:rFonts w:asciiTheme="minorEastAsia" w:eastAsiaTheme="minorEastAsia" w:hAnsiTheme="minorEastAsia"/>
                <w:bCs/>
                <w:sz w:val="18"/>
                <w:szCs w:val="18"/>
                <w:rtl w:val="off"/>
              </w:rPr>
              <w:t>parkjunoh</w:t>
            </w:r>
          </w:p>
        </w:tc>
      </w:tr>
      <w:tr>
        <w:trPr>
          <w:trHeight w:val="436" w:hRule="atLeast"/>
        </w:trPr>
        <w:tc>
          <w:tcPr>
            <w:tcW w:w="1854" w:type="dxa"/>
            <w:vMerge w:val="continue"/>
            <w:tcBorders>
              <w:left w:val="none" w:sz="2" w:space="0" w:color="000000"/>
              <w:right w:val="none" w:sz="2" w:space="0" w:color="000000"/>
            </w:tcBorders>
          </w:tcPr>
          <w:p>
            <w:pPr>
              <w:pStyle w:val="a3"/>
              <w:rPr>
                <w:rFonts w:asciiTheme="minorEastAsia" w:eastAsiaTheme="minorEastAsia" w:hAnsiTheme="minorEastAsia"/>
                <w:sz w:val="18"/>
                <w:szCs w:val="18"/>
              </w:rPr>
            </w:pPr>
          </w:p>
        </w:tc>
        <w:tc>
          <w:tcPr>
            <w:tcW w:w="81" w:type="dxa"/>
            <w:vMerge w:val="restart"/>
            <w:tcBorders>
              <w:top w:val="dotted" w:sz="4" w:space="0" w:color="000000"/>
              <w:left w:val="none" w:sz="2" w:space="0" w:color="000000"/>
              <w:bottom w:val="none" w:sz="2" w:space="0" w:color="000000"/>
              <w:right w:val="none" w:sz="2" w:space="0" w:color="000000"/>
            </w:tcBorders>
            <w:vAlign w:val="center"/>
          </w:tcPr>
          <w:p>
            <w:pPr>
              <w:pStyle w:val="a3"/>
              <w:wordWrap/>
              <w:snapToGrid w:val="0"/>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sz w:val="18"/>
                <w:szCs w:val="18"/>
              </w:rPr>
            </w:pPr>
          </w:p>
        </w:tc>
        <w:tc>
          <w:tcPr>
            <w:tcW w:w="1184" w:type="dxa"/>
            <w:tcBorders>
              <w:top w:val="dotted" w:sz="4" w:space="0" w:color="000000"/>
              <w:left w:val="none" w:sz="2" w:space="0" w:color="000000"/>
              <w:bottom w:val="dotted" w:sz="3" w:space="0" w:color="000000"/>
              <w:right w:val="none" w:sz="2" w:space="0" w:color="000000"/>
            </w:tcBorders>
            <w:shd w:val="clear" w:color="auto" w:fill="F2F2F2" w:themeFill="background1" w:themeFillShade="f2"/>
            <w:vAlign w:val="center"/>
          </w:tcPr>
          <w:p>
            <w:pPr>
              <w:pStyle w:val="a3"/>
              <w:wordWrap/>
              <w:snapToGrid w:val="0"/>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rFonts w:asciiTheme="minorEastAsia" w:eastAsiaTheme="minorEastAsia" w:hAnsiTheme="minorEastAsia"/>
                <w:bCs/>
                <w:sz w:val="18"/>
                <w:szCs w:val="18"/>
              </w:rPr>
              <w:t>지원분야</w:t>
            </w:r>
          </w:p>
        </w:tc>
        <w:tc>
          <w:tcPr>
            <w:tcW w:w="2835" w:type="dxa"/>
            <w:tcBorders>
              <w:top w:val="dotted" w:sz="4" w:space="0" w:color="000000"/>
              <w:left w:val="none" w:sz="2" w:space="0" w:color="000000"/>
              <w:bottom w:val="dotted" w:sz="3" w:space="0" w:color="000000"/>
              <w:right w:val="none" w:sz="3" w:space="0" w:color="000000"/>
            </w:tcBorders>
            <w:vAlign w:val="center"/>
          </w:tcPr>
          <w:p>
            <w:pPr>
              <w:pStyle w:val="a3"/>
              <w:ind w:leftChars="100" w:left="200"/>
              <w:wordWrap/>
              <w:snapToGrid w:val="0"/>
              <w:jc w:val="left"/>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lang w:eastAsia="ko-KR"/>
                <w:rFonts w:asciiTheme="minorEastAsia" w:eastAsiaTheme="minorEastAsia" w:hAnsiTheme="minorEastAsia"/>
                <w:bCs/>
                <w:sz w:val="18"/>
                <w:szCs w:val="18"/>
                <w:rtl w:val="off"/>
              </w:rPr>
              <w:t>풀스택관련 웹개발</w:t>
            </w:r>
          </w:p>
        </w:tc>
        <w:tc>
          <w:tcPr>
            <w:tcW w:w="1134" w:type="dxa"/>
            <w:tcBorders>
              <w:top w:val="dotted" w:sz="4" w:space="0" w:color="000000"/>
              <w:left w:val="none" w:sz="3" w:space="0" w:color="000000"/>
              <w:bottom w:val="dotted" w:sz="3" w:space="0" w:color="000000"/>
              <w:right w:val="none" w:sz="3" w:space="0" w:color="000000"/>
            </w:tcBorders>
            <w:shd w:val="clear" w:color="auto" w:fill="F2F2F2" w:themeFill="background1" w:themeFillShade="f2"/>
            <w:vAlign w:val="center"/>
          </w:tcPr>
          <w:p>
            <w:pPr>
              <w:pStyle w:val="a3"/>
              <w:wordWrap/>
              <w:snapToGrid w:val="0"/>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rFonts w:asciiTheme="minorEastAsia" w:eastAsiaTheme="minorEastAsia" w:hAnsiTheme="minorEastAsia"/>
                <w:bCs/>
                <w:sz w:val="18"/>
                <w:szCs w:val="18"/>
              </w:rPr>
              <w:t>희망연봉</w:t>
            </w:r>
          </w:p>
        </w:tc>
        <w:tc>
          <w:tcPr>
            <w:tcW w:w="2600" w:type="dxa"/>
            <w:tcBorders>
              <w:top w:val="dotted" w:sz="4" w:space="0" w:color="000000"/>
              <w:left w:val="none" w:sz="3" w:space="0" w:color="000000"/>
              <w:bottom w:val="dotted" w:sz="3" w:space="0" w:color="000000"/>
              <w:right w:val="none" w:sz="2" w:space="0" w:color="000000"/>
            </w:tcBorders>
            <w:vAlign w:val="center"/>
          </w:tcPr>
          <w:p>
            <w:pPr>
              <w:pStyle w:val="a3"/>
              <w:ind w:leftChars="100" w:left="200"/>
              <w:wordWrap/>
              <w:snapToGrid w:val="0"/>
              <w:jc w:val="left"/>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lang w:eastAsia="ko-KR"/>
                <w:rFonts w:asciiTheme="minorEastAsia" w:eastAsiaTheme="minorEastAsia" w:hAnsiTheme="minorEastAsia"/>
                <w:bCs/>
                <w:sz w:val="18"/>
                <w:szCs w:val="18"/>
                <w:rtl w:val="off"/>
              </w:rPr>
              <w:t>회사내규에 따름</w:t>
            </w:r>
          </w:p>
        </w:tc>
      </w:tr>
      <w:tr>
        <w:trPr>
          <w:trHeight w:val="436" w:hRule="atLeast"/>
        </w:trPr>
        <w:tc>
          <w:tcPr>
            <w:tcW w:w="1854" w:type="dxa"/>
            <w:vMerge w:val="continue"/>
            <w:tcBorders>
              <w:left w:val="none" w:sz="2" w:space="0" w:color="000000"/>
              <w:right w:val="none" w:sz="2" w:space="0" w:color="000000"/>
            </w:tcBorders>
          </w:tcPr>
          <w:p>
            <w:pPr>
              <w:pStyle w:val="a3"/>
              <w:rPr>
                <w:rFonts w:asciiTheme="minorEastAsia" w:eastAsiaTheme="minorEastAsia" w:hAnsiTheme="minorEastAsia"/>
                <w:sz w:val="18"/>
                <w:szCs w:val="18"/>
              </w:rPr>
            </w:pPr>
          </w:p>
        </w:tc>
        <w:tc>
          <w:tcPr>
            <w:tcW w:w="81" w:type="dxa"/>
            <w:vMerge w:val="continue"/>
            <w:tcBorders>
              <w:top w:val="none" w:sz="2" w:space="0" w:color="000000"/>
              <w:left w:val="none" w:sz="2" w:space="0" w:color="000000"/>
              <w:bottom w:val="none" w:sz="2" w:space="0" w:color="000000"/>
              <w:right w:val="none" w:sz="2" w:space="0" w:color="000000"/>
            </w:tcBorders>
          </w:tcPr>
          <w:p>
            <w:pPr>
              <w:pStyle w:val="a3"/>
              <w:rPr>
                <w:rFonts w:asciiTheme="minorEastAsia" w:eastAsiaTheme="minorEastAsia" w:hAnsiTheme="minorEastAsia"/>
                <w:sz w:val="18"/>
                <w:szCs w:val="18"/>
              </w:rPr>
            </w:pPr>
          </w:p>
        </w:tc>
        <w:tc>
          <w:tcPr>
            <w:tcW w:w="1184" w:type="dxa"/>
            <w:tcBorders>
              <w:top w:val="dotted" w:sz="3" w:space="0" w:color="000000"/>
              <w:left w:val="none" w:sz="2" w:space="0" w:color="000000"/>
              <w:bottom w:val="dotted" w:sz="3" w:space="0" w:color="000000"/>
              <w:right w:val="none" w:sz="2" w:space="0" w:color="000000"/>
            </w:tcBorders>
            <w:shd w:val="clear" w:color="auto" w:fill="F2F2F2" w:themeFill="background1" w:themeFillShade="f2"/>
            <w:vAlign w:val="center"/>
          </w:tcPr>
          <w:p>
            <w:pPr>
              <w:pStyle w:val="12"/>
              <w:jc w:val="cente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rFonts w:asciiTheme="minorEastAsia" w:eastAsiaTheme="minorEastAsia" w:hAnsiTheme="minorEastAsia"/>
                <w:bCs/>
                <w:sz w:val="18"/>
                <w:szCs w:val="18"/>
              </w:rPr>
              <w:t>생년월일</w:t>
            </w:r>
          </w:p>
        </w:tc>
        <w:tc>
          <w:tcPr>
            <w:tcW w:w="2835" w:type="dxa"/>
            <w:tcBorders>
              <w:top w:val="dotted" w:sz="3" w:space="0" w:color="000000"/>
              <w:left w:val="none" w:sz="2" w:space="0" w:color="000000"/>
              <w:bottom w:val="dotted" w:sz="3" w:space="0" w:color="000000"/>
              <w:right w:val="none" w:sz="2" w:space="0" w:color="000000"/>
            </w:tcBorders>
            <w:vAlign w:val="center"/>
          </w:tcPr>
          <w:p>
            <w:pPr>
              <w:pStyle w:val="a3"/>
              <w:ind w:leftChars="100" w:left="200"/>
              <w:wordWrap/>
              <w:snapToGrid w:val="0"/>
              <w:jc w:val="left"/>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lang w:eastAsia="ko-KR"/>
                <w:rFonts w:asciiTheme="minorEastAsia" w:eastAsiaTheme="minorEastAsia" w:hAnsiTheme="minorEastAsia"/>
                <w:bCs/>
                <w:sz w:val="18"/>
                <w:szCs w:val="18"/>
                <w:rtl w:val="off"/>
              </w:rPr>
              <w:t>2001.04.23</w:t>
            </w:r>
          </w:p>
        </w:tc>
        <w:tc>
          <w:tcPr>
            <w:tcW w:w="1134" w:type="dxa"/>
            <w:tcBorders>
              <w:top w:val="dotted" w:sz="3" w:space="0" w:color="000000"/>
              <w:left w:val="none" w:sz="2" w:space="0" w:color="000000"/>
              <w:bottom w:val="dotted" w:sz="3" w:space="0" w:color="000000"/>
              <w:right w:val="none" w:sz="2" w:space="0" w:color="000000"/>
            </w:tcBorders>
            <w:shd w:val="clear" w:color="auto" w:fill="F2F2F2" w:themeFill="background1" w:themeFillShade="f2"/>
            <w:vAlign w:val="center"/>
          </w:tcPr>
          <w:p>
            <w:pPr>
              <w:pStyle w:val="a3"/>
              <w:wordWrap/>
              <w:snapToGrid w:val="0"/>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rFonts w:asciiTheme="minorEastAsia" w:eastAsiaTheme="minorEastAsia" w:hAnsiTheme="minorEastAsia"/>
                <w:bCs/>
                <w:sz w:val="18"/>
                <w:szCs w:val="18"/>
              </w:rPr>
              <w:t>휴대</w:t>
            </w:r>
            <w:r>
              <w:rPr>
                <w:rFonts w:asciiTheme="minorEastAsia" w:eastAsiaTheme="minorEastAsia" w:hAnsiTheme="minorEastAsia"/>
                <w:bCs/>
                <w:sz w:val="18"/>
                <w:szCs w:val="18"/>
              </w:rPr>
              <w:t>전화</w:t>
            </w:r>
          </w:p>
        </w:tc>
        <w:tc>
          <w:tcPr>
            <w:tcW w:w="2600" w:type="dxa"/>
            <w:tcBorders>
              <w:top w:val="dotted" w:sz="3" w:space="0" w:color="000000"/>
              <w:left w:val="none" w:sz="2" w:space="0" w:color="000000"/>
              <w:bottom w:val="dotted" w:sz="3" w:space="0" w:color="000000"/>
              <w:right w:val="none" w:sz="2" w:space="0" w:color="000000"/>
            </w:tcBorders>
            <w:vAlign w:val="center"/>
          </w:tcPr>
          <w:p>
            <w:pPr>
              <w:pStyle w:val="a3"/>
              <w:ind w:leftChars="100" w:left="200"/>
              <w:wordWrap/>
              <w:snapToGrid w:val="0"/>
              <w:jc w:val="left"/>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lang w:eastAsia="ko-KR"/>
                <w:rFonts w:asciiTheme="minorEastAsia" w:eastAsiaTheme="minorEastAsia" w:hAnsiTheme="minorEastAsia"/>
                <w:bCs/>
                <w:sz w:val="18"/>
                <w:szCs w:val="18"/>
                <w:rtl w:val="off"/>
              </w:rPr>
              <w:t>010-4367-1209</w:t>
            </w:r>
          </w:p>
        </w:tc>
      </w:tr>
      <w:tr>
        <w:trPr>
          <w:trHeight w:val="436" w:hRule="atLeast"/>
        </w:trPr>
        <w:tc>
          <w:tcPr>
            <w:tcW w:w="1854" w:type="dxa"/>
            <w:vMerge w:val="continue"/>
            <w:tcBorders>
              <w:left w:val="none" w:sz="2" w:space="0" w:color="000000"/>
              <w:right w:val="none" w:sz="2" w:space="0" w:color="000000"/>
            </w:tcBorders>
          </w:tcPr>
          <w:p>
            <w:pPr>
              <w:pStyle w:val="a3"/>
              <w:rPr>
                <w:rFonts w:asciiTheme="minorEastAsia" w:eastAsiaTheme="minorEastAsia" w:hAnsiTheme="minorEastAsia"/>
                <w:sz w:val="18"/>
                <w:szCs w:val="18"/>
              </w:rPr>
            </w:pPr>
          </w:p>
        </w:tc>
        <w:tc>
          <w:tcPr>
            <w:tcW w:w="81" w:type="dxa"/>
            <w:vMerge w:val="continue"/>
            <w:tcBorders>
              <w:top w:val="none" w:sz="2" w:space="0" w:color="000000"/>
              <w:left w:val="none" w:sz="2" w:space="0" w:color="000000"/>
              <w:bottom w:val="none" w:sz="2" w:space="0" w:color="000000"/>
              <w:right w:val="none" w:sz="2" w:space="0" w:color="000000"/>
            </w:tcBorders>
          </w:tcPr>
          <w:p>
            <w:pPr>
              <w:pStyle w:val="a3"/>
              <w:rPr>
                <w:rFonts w:asciiTheme="minorEastAsia" w:eastAsiaTheme="minorEastAsia" w:hAnsiTheme="minorEastAsia"/>
                <w:sz w:val="18"/>
                <w:szCs w:val="18"/>
              </w:rPr>
            </w:pPr>
          </w:p>
        </w:tc>
        <w:tc>
          <w:tcPr>
            <w:tcW w:w="1184" w:type="dxa"/>
            <w:tcBorders>
              <w:top w:val="dotted" w:sz="3" w:space="0" w:color="000000"/>
              <w:left w:val="none" w:sz="2" w:space="0" w:color="000000"/>
              <w:bottom w:val="dotted" w:sz="4" w:space="0" w:color="000000"/>
              <w:right w:val="none" w:sz="2" w:space="0" w:color="000000"/>
            </w:tcBorders>
            <w:shd w:val="clear" w:color="auto" w:fill="F2F2F2" w:themeFill="background1" w:themeFillShade="f2"/>
            <w:vAlign w:val="center"/>
          </w:tcPr>
          <w:p>
            <w:pPr>
              <w:pStyle w:val="12"/>
              <w:jc w:val="cente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rFonts w:asciiTheme="minorEastAsia" w:eastAsiaTheme="minorEastAsia" w:hAnsiTheme="minorEastAsia"/>
                <w:bCs/>
                <w:sz w:val="18"/>
                <w:szCs w:val="18"/>
              </w:rPr>
              <w:t>E - Mail</w:t>
            </w:r>
          </w:p>
        </w:tc>
        <w:tc>
          <w:tcPr>
            <w:tcW w:w="2835" w:type="dxa"/>
            <w:tcBorders>
              <w:top w:val="dotted" w:sz="3" w:space="0" w:color="000000"/>
              <w:left w:val="none" w:sz="2" w:space="0" w:color="000000"/>
              <w:bottom w:val="dotted" w:sz="4" w:space="0" w:color="000000"/>
              <w:right w:val="none" w:sz="2" w:space="0" w:color="000000"/>
            </w:tcBorders>
            <w:vAlign w:val="center"/>
          </w:tcPr>
          <w:p>
            <w:pPr>
              <w:pStyle w:val="a3"/>
              <w:ind w:leftChars="100" w:left="200"/>
              <w:wordWrap/>
              <w:snapToGrid w:val="0"/>
              <w:jc w:val="left"/>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lang w:eastAsia="ko-KR"/>
                <w:rFonts w:asciiTheme="minorEastAsia" w:eastAsiaTheme="minorEastAsia" w:hAnsiTheme="minorEastAsia"/>
                <w:bCs/>
                <w:sz w:val="18"/>
                <w:szCs w:val="18"/>
                <w:rtl w:val="off"/>
              </w:rPr>
              <w:t>juo0423@gmail.com</w:t>
            </w:r>
          </w:p>
        </w:tc>
        <w:tc>
          <w:tcPr>
            <w:tcW w:w="1134" w:type="dxa"/>
            <w:tcBorders>
              <w:top w:val="dotted" w:sz="3" w:space="0" w:color="000000"/>
              <w:left w:val="none" w:sz="2" w:space="0" w:color="000000"/>
              <w:bottom w:val="dotted" w:sz="4" w:space="0" w:color="000000"/>
              <w:right w:val="none" w:sz="2" w:space="0" w:color="000000"/>
            </w:tcBorders>
            <w:shd w:val="clear" w:color="auto" w:fill="F2F2F2" w:themeFill="background1" w:themeFillShade="f2"/>
            <w:vAlign w:val="center"/>
          </w:tcPr>
          <w:p>
            <w:pPr>
              <w:pStyle w:val="a3"/>
              <w:wordWrap/>
              <w:snapToGrid w:val="0"/>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rFonts w:asciiTheme="minorEastAsia" w:eastAsiaTheme="minorEastAsia" w:hAnsiTheme="minorEastAsia"/>
                <w:bCs/>
                <w:sz w:val="18"/>
                <w:szCs w:val="18"/>
              </w:rPr>
              <w:t>주소</w:t>
            </w:r>
          </w:p>
        </w:tc>
        <w:tc>
          <w:tcPr>
            <w:tcW w:w="2600" w:type="dxa"/>
            <w:tcBorders>
              <w:top w:val="dotted" w:sz="3" w:space="0" w:color="000000"/>
              <w:left w:val="none" w:sz="2" w:space="0" w:color="000000"/>
              <w:bottom w:val="dotted" w:sz="4" w:space="0" w:color="000000"/>
              <w:right w:val="none" w:sz="2" w:space="0" w:color="000000"/>
            </w:tcBorders>
            <w:vAlign w:val="center"/>
          </w:tcPr>
          <w:p>
            <w:pPr>
              <w:pStyle w:val="a3"/>
              <w:ind w:leftChars="100" w:left="200"/>
              <w:wordWrap/>
              <w:snapToGrid w:val="0"/>
              <w:jc w:val="left"/>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lang w:eastAsia="ko-KR"/>
                <w:rFonts w:asciiTheme="minorEastAsia" w:eastAsiaTheme="minorEastAsia" w:hAnsiTheme="minorEastAsia"/>
                <w:bCs/>
                <w:sz w:val="18"/>
                <w:szCs w:val="18"/>
                <w:rtl w:val="off"/>
              </w:rPr>
              <w:t>서울특별시 강서구 화곡로 20길 19-33</w:t>
            </w:r>
          </w:p>
        </w:tc>
      </w:tr>
      <w:tr>
        <w:trPr>
          <w:trHeight w:val="360" w:hRule="atLeast"/>
        </w:trPr>
        <w:tc>
          <w:tcPr>
            <w:tcW w:w="1854" w:type="dxa"/>
            <w:vMerge w:val="continue"/>
            <w:tcBorders>
              <w:left w:val="none" w:sz="2" w:space="0" w:color="000000"/>
              <w:right w:val="none" w:sz="2" w:space="0" w:color="000000"/>
            </w:tcBorders>
          </w:tcPr>
          <w:p>
            <w:pPr>
              <w:pStyle w:val="a3"/>
              <w:rPr>
                <w:rFonts w:asciiTheme="minorEastAsia" w:eastAsiaTheme="minorEastAsia" w:hAnsiTheme="minorEastAsia"/>
                <w:sz w:val="18"/>
                <w:szCs w:val="18"/>
              </w:rPr>
            </w:pPr>
          </w:p>
        </w:tc>
        <w:tc>
          <w:tcPr>
            <w:tcW w:w="81" w:type="dxa"/>
            <w:vMerge w:val="continue"/>
            <w:tcBorders>
              <w:top w:val="none" w:sz="2" w:space="0" w:color="000000"/>
              <w:left w:val="none" w:sz="2" w:space="0" w:color="000000"/>
              <w:bottom w:val="none" w:sz="2" w:space="0" w:color="000000"/>
              <w:right w:val="nil"/>
            </w:tcBorders>
          </w:tcPr>
          <w:p>
            <w:pPr>
              <w:pStyle w:val="a3"/>
              <w:rPr>
                <w:rFonts w:asciiTheme="minorEastAsia" w:eastAsiaTheme="minorEastAsia" w:hAnsiTheme="minorEastAsia"/>
                <w:sz w:val="18"/>
                <w:szCs w:val="18"/>
              </w:rPr>
            </w:pPr>
          </w:p>
        </w:tc>
        <w:tc>
          <w:tcPr>
            <w:tcW w:w="1184" w:type="dxa"/>
            <w:tcBorders>
              <w:top w:val="dotted" w:sz="4" w:space="0" w:color="000000"/>
              <w:left w:val="nil"/>
              <w:bottom w:val="dotted" w:sz="4" w:space="0" w:color="000000"/>
              <w:right w:val="nil"/>
            </w:tcBorders>
            <w:shd w:val="clear" w:color="auto" w:fill="F2F2F2" w:themeFill="background1" w:themeFillShade="f2"/>
            <w:vAlign w:val="center"/>
          </w:tcPr>
          <w:p>
            <w:pPr>
              <w:pStyle w:val="12"/>
              <w:jc w:val="cente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rFonts w:asciiTheme="minorEastAsia" w:eastAsiaTheme="minorEastAsia" w:hAnsiTheme="minorEastAsia"/>
                <w:bCs/>
                <w:sz w:val="18"/>
                <w:szCs w:val="18"/>
              </w:rPr>
              <w:t>포트폴리오 주소</w:t>
            </w:r>
          </w:p>
        </w:tc>
        <w:tc>
          <w:tcPr>
            <w:tcW w:w="6569" w:type="dxa"/>
            <w:gridSpan w:val="3"/>
            <w:tcBorders>
              <w:top w:val="dotted" w:sz="4" w:space="0" w:color="000000"/>
              <w:left w:val="nil"/>
              <w:bottom w:val="dotted" w:sz="4" w:space="0" w:color="000000"/>
              <w:right w:val="nil"/>
            </w:tcBorders>
            <w:vAlign w:val="center"/>
          </w:tcPr>
          <w:p>
            <w:pPr>
              <w:pStyle w:val="a3"/>
              <w:ind w:leftChars="100" w:left="200"/>
              <w:wordWrap/>
              <w:snapToGrid w:val="0"/>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sz w:val="18"/>
                <w:szCs w:val="18"/>
              </w:rPr>
            </w:pPr>
            <w:r>
              <w:rPr>
                <w:rFonts w:asciiTheme="minorEastAsia" w:eastAsiaTheme="minorEastAsia" w:hAnsiTheme="minorEastAsia"/>
                <w:bCs/>
                <w:sz w:val="18"/>
                <w:szCs w:val="18"/>
              </w:rPr>
              <w:t>https://github.com/juo0423/curriculum-vitae</w:t>
            </w:r>
          </w:p>
        </w:tc>
      </w:tr>
      <w:tr>
        <w:trPr>
          <w:gridAfter w:val="4"/>
          <w:wAfter w:w="7753" w:type="dxa"/>
          <w:trHeight w:val="436" w:hRule="atLeast"/>
        </w:trPr>
        <w:tc>
          <w:tcPr>
            <w:tcW w:w="1854" w:type="dxa"/>
            <w:vMerge w:val="continue"/>
            <w:tcBorders>
              <w:left w:val="none" w:sz="2" w:space="0" w:color="000000"/>
              <w:bottom w:val="none" w:sz="2" w:space="0" w:color="000000"/>
              <w:right w:val="none" w:sz="2" w:space="0" w:color="000000"/>
            </w:tcBorders>
          </w:tcPr>
          <w:p>
            <w:pPr>
              <w:pStyle w:val="a3"/>
              <w:rPr>
                <w:rFonts w:asciiTheme="minorEastAsia" w:eastAsiaTheme="minorEastAsia" w:hAnsiTheme="minorEastAsia"/>
                <w:sz w:val="18"/>
                <w:szCs w:val="18"/>
              </w:rPr>
            </w:pPr>
          </w:p>
        </w:tc>
        <w:tc>
          <w:tcPr>
            <w:tcW w:w="81" w:type="dxa"/>
            <w:tcBorders>
              <w:top w:val="none" w:sz="2" w:space="0" w:color="000000"/>
              <w:left w:val="none" w:sz="2" w:space="0" w:color="000000"/>
              <w:bottom w:val="none" w:sz="2" w:space="0" w:color="000000"/>
              <w:right w:val="nil"/>
            </w:tcBorders>
          </w:tcPr>
          <w:p>
            <w:pPr>
              <w:pStyle w:val="a3"/>
              <w:rPr>
                <w:rFonts w:asciiTheme="minorEastAsia" w:eastAsiaTheme="minorEastAsia" w:hAnsiTheme="minorEastAsia"/>
                <w:sz w:val="18"/>
                <w:szCs w:val="18"/>
              </w:rPr>
            </w:pPr>
          </w:p>
        </w:tc>
      </w:tr>
    </w:tbl>
    <w:p>
      <w:pP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rPr>
          <w:color w:val="0C0C0C"/>
          <w:sz w:val="18"/>
          <w:szCs w:val="18"/>
        </w:rPr>
      </w:pPr>
      <w:r>
        <w:rPr>
          <w:rFonts w:ascii="맑은 고딕" w:eastAsia="맑은 고딕"/>
          <w:b/>
          <w:color w:val="0C0C0C"/>
          <w:sz w:val="18"/>
          <w:szCs w:val="18"/>
        </w:rPr>
        <w:t>학력사항</w:t>
      </w:r>
    </w:p>
    <w:tbl>
      <w:tblPr>
        <w:tblOverlap w:val="never"/>
        <w:tblW w:w="967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jc w:val="center"/>
        <w:tblLayout w:type="fixed"/>
      </w:tblPr>
      <w:tblGrid>
        <w:gridCol w:w="3171"/>
        <w:gridCol w:w="2875"/>
        <w:gridCol w:w="2336"/>
        <w:gridCol w:w="1294"/>
      </w:tblGrid>
      <w:tr>
        <w:trPr>
          <w:jc w:val="center"/>
          <w:trHeight w:val="391" w:hRule="atLeast"/>
        </w:trPr>
        <w:tc>
          <w:tcPr>
            <w:tcW w:w="3171" w:type="dxa"/>
            <w:tcBorders>
              <w:top w:val="single" w:sz="2" w:space="0" w:color="000000"/>
              <w:left w:val="nil"/>
              <w:bottom w:val="dotted" w:sz="4" w:space="0" w:color="auto"/>
              <w:right w:val="single" w:sz="2" w:space="0" w:color="000000"/>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rFonts w:asciiTheme="minorHAnsi" w:eastAsiaTheme="minorHAnsi"/>
                <w:bCs/>
                <w:sz w:val="18"/>
                <w:szCs w:val="18"/>
              </w:rPr>
              <w:t>기간</w:t>
            </w:r>
          </w:p>
        </w:tc>
        <w:tc>
          <w:tcPr>
            <w:tcW w:w="2875" w:type="dxa"/>
            <w:tcBorders>
              <w:top w:val="single" w:sz="2" w:space="0" w:color="000000"/>
              <w:left w:val="single" w:sz="2" w:space="0" w:color="000000"/>
              <w:bottom w:val="dotted" w:sz="4" w:space="0" w:color="auto"/>
              <w:right w:val="single" w:sz="2" w:space="0" w:color="000000"/>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rFonts w:asciiTheme="minorHAnsi" w:eastAsiaTheme="minorHAnsi"/>
                <w:bCs/>
                <w:sz w:val="18"/>
                <w:szCs w:val="18"/>
              </w:rPr>
              <w:t>학교명</w:t>
            </w:r>
          </w:p>
        </w:tc>
        <w:tc>
          <w:tcPr>
            <w:tcW w:w="2336" w:type="dxa"/>
            <w:tcBorders>
              <w:top w:val="single" w:sz="2" w:space="0" w:color="000000"/>
              <w:left w:val="single" w:sz="2" w:space="0" w:color="000000"/>
              <w:bottom w:val="dotted" w:sz="4" w:space="0" w:color="auto"/>
              <w:right w:val="single" w:sz="2" w:space="0" w:color="000000"/>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rFonts w:asciiTheme="minorHAnsi" w:eastAsiaTheme="minorHAnsi"/>
                <w:bCs/>
                <w:sz w:val="18"/>
                <w:szCs w:val="18"/>
              </w:rPr>
              <w:t>학과(전공)</w:t>
            </w:r>
          </w:p>
        </w:tc>
        <w:tc>
          <w:tcPr>
            <w:tcW w:w="1294" w:type="dxa"/>
            <w:tcBorders>
              <w:top w:val="single" w:sz="2" w:space="0" w:color="000000"/>
              <w:left w:val="single" w:sz="2" w:space="0" w:color="000000"/>
              <w:bottom w:val="dotted" w:sz="4" w:space="0" w:color="auto"/>
              <w:right w:val="nil"/>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rFonts w:asciiTheme="minorHAnsi" w:eastAsiaTheme="minorHAnsi"/>
                <w:bCs/>
                <w:sz w:val="18"/>
                <w:szCs w:val="18"/>
              </w:rPr>
              <w:t>졸업</w:t>
            </w:r>
            <w:r>
              <w:rPr>
                <w:rFonts w:asciiTheme="minorHAnsi" w:eastAsiaTheme="minorHAnsi"/>
                <w:bCs/>
                <w:sz w:val="18"/>
                <w:szCs w:val="18"/>
              </w:rPr>
              <w:t>여부</w:t>
            </w:r>
          </w:p>
        </w:tc>
      </w:tr>
      <w:tr>
        <w:trPr>
          <w:jc w:val="center"/>
          <w:trHeight w:val="352" w:hRule="atLeast"/>
        </w:trPr>
        <w:tc>
          <w:tcPr>
            <w:tcW w:w="3171" w:type="dxa"/>
            <w:tcBorders>
              <w:top w:val="dotted" w:sz="4" w:space="0" w:color="auto"/>
              <w:left w:val="none" w:sz="2" w:space="0" w:color="000000"/>
              <w:bottom w:val="dotted" w:sz="4"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2020.02.21</w:t>
            </w:r>
          </w:p>
        </w:tc>
        <w:tc>
          <w:tcPr>
            <w:tcW w:w="2875" w:type="dxa"/>
            <w:tcBorders>
              <w:top w:val="dotted" w:sz="4" w:space="0" w:color="auto"/>
              <w:left w:val="single" w:sz="2" w:space="0" w:color="000000"/>
              <w:bottom w:val="dotted" w:sz="4"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수원과학대학교</w:t>
            </w:r>
          </w:p>
        </w:tc>
        <w:tc>
          <w:tcPr>
            <w:tcW w:w="2336" w:type="dxa"/>
            <w:tcBorders>
              <w:top w:val="dotted" w:sz="4" w:space="0" w:color="auto"/>
              <w:left w:val="single" w:sz="2" w:space="0" w:color="000000"/>
              <w:bottom w:val="dotted" w:sz="4"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정보통신과</w:t>
            </w:r>
          </w:p>
        </w:tc>
        <w:tc>
          <w:tcPr>
            <w:tcW w:w="1294" w:type="dxa"/>
            <w:tcBorders>
              <w:top w:val="dotted" w:sz="4" w:space="0" w:color="auto"/>
              <w:left w:val="single" w:sz="2" w:space="0" w:color="000000"/>
              <w:bottom w:val="dotted" w:sz="4" w:space="0" w:color="000000"/>
              <w:right w:val="non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편입</w:t>
            </w:r>
          </w:p>
        </w:tc>
      </w:tr>
      <w:tr>
        <w:trPr>
          <w:jc w:val="center"/>
          <w:trHeight w:val="352" w:hRule="atLeast"/>
        </w:trPr>
        <w:tc>
          <w:tcPr>
            <w:tcW w:w="3171" w:type="dxa"/>
            <w:tcBorders>
              <w:top w:val="dotted" w:sz="4" w:space="0" w:color="000000"/>
              <w:left w:val="nil"/>
              <w:bottom w:val="single" w:sz="2"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2024.02.20</w:t>
            </w:r>
          </w:p>
        </w:tc>
        <w:tc>
          <w:tcPr>
            <w:tcW w:w="2875" w:type="dxa"/>
            <w:tcBorders>
              <w:top w:val="dotted" w:sz="4" w:space="0" w:color="000000"/>
              <w:left w:val="single" w:sz="2" w:space="0" w:color="000000"/>
              <w:bottom w:val="single" w:sz="2"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건국대 글로컬 캠퍼스</w:t>
            </w:r>
          </w:p>
        </w:tc>
        <w:tc>
          <w:tcPr>
            <w:tcW w:w="2336" w:type="dxa"/>
            <w:tcBorders>
              <w:top w:val="dotted" w:sz="4" w:space="0" w:color="000000"/>
              <w:left w:val="single" w:sz="2" w:space="0" w:color="000000"/>
              <w:bottom w:val="single" w:sz="2"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컴퓨터 공학과</w:t>
            </w:r>
          </w:p>
        </w:tc>
        <w:tc>
          <w:tcPr>
            <w:tcW w:w="1294" w:type="dxa"/>
            <w:tcBorders>
              <w:top w:val="dotted" w:sz="4" w:space="0" w:color="000000"/>
              <w:left w:val="single" w:sz="2" w:space="0" w:color="000000"/>
              <w:bottom w:val="single" w:sz="2" w:space="0" w:color="000000"/>
              <w:right w:val="nil"/>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재학 중</w:t>
            </w:r>
          </w:p>
        </w:tc>
      </w:tr>
    </w:tbl>
    <w:p>
      <w:pP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rPr>
          <w:bCs/>
          <w:sz w:val="18"/>
          <w:szCs w:val="18"/>
        </w:rPr>
      </w:pPr>
    </w:p>
    <w:p>
      <w:pP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rPr>
          <w:b/>
          <w:color w:val="0C0C0C"/>
          <w:sz w:val="18"/>
          <w:szCs w:val="18"/>
        </w:rPr>
      </w:pPr>
      <w:r>
        <w:rPr>
          <w:rFonts w:ascii="맑은 고딕" w:eastAsia="맑은 고딕"/>
          <w:b/>
          <w:color w:val="0C0C0C"/>
          <w:sz w:val="18"/>
          <w:szCs w:val="18"/>
        </w:rPr>
        <w:t>교육이수</w:t>
      </w:r>
    </w:p>
    <w:tbl>
      <w:tblPr>
        <w:tblOverlap w:val="never"/>
        <w:tblW w:w="963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jc w:val="center"/>
        <w:tblLayout w:type="fixed"/>
      </w:tblPr>
      <w:tblGrid>
        <w:gridCol w:w="2694"/>
        <w:gridCol w:w="2199"/>
        <w:gridCol w:w="3646"/>
        <w:gridCol w:w="1100"/>
      </w:tblGrid>
      <w:tr>
        <w:trPr>
          <w:jc w:val="center"/>
          <w:trHeight w:val="397" w:hRule="atLeast"/>
        </w:trPr>
        <w:tc>
          <w:tcPr>
            <w:tcW w:w="2694" w:type="dxa"/>
            <w:tcBorders>
              <w:top w:val="single" w:sz="2" w:space="0" w:color="auto"/>
              <w:left w:val="nil"/>
              <w:bottom w:val="dotted" w:sz="4" w:space="0" w:color="auto"/>
              <w:right w:val="single" w:sz="2" w:space="0" w:color="000000"/>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rFonts w:asciiTheme="minorHAnsi" w:eastAsiaTheme="minorHAnsi"/>
                <w:bCs/>
                <w:sz w:val="18"/>
                <w:szCs w:val="18"/>
              </w:rPr>
              <w:t>기간</w:t>
            </w:r>
          </w:p>
        </w:tc>
        <w:tc>
          <w:tcPr>
            <w:tcW w:w="2199" w:type="dxa"/>
            <w:tcBorders>
              <w:top w:val="single" w:sz="2" w:space="0" w:color="auto"/>
              <w:left w:val="single" w:sz="2" w:space="0" w:color="000000"/>
              <w:bottom w:val="dotted" w:sz="4" w:space="0" w:color="auto"/>
              <w:right w:val="single" w:sz="2" w:space="0" w:color="000000"/>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rFonts w:asciiTheme="minorHAnsi" w:eastAsiaTheme="minorHAnsi"/>
                <w:bCs/>
                <w:sz w:val="18"/>
                <w:szCs w:val="18"/>
              </w:rPr>
              <w:t>교육기관</w:t>
            </w:r>
          </w:p>
        </w:tc>
        <w:tc>
          <w:tcPr>
            <w:tcW w:w="3646" w:type="dxa"/>
            <w:tcBorders>
              <w:top w:val="single" w:sz="2" w:space="0" w:color="auto"/>
              <w:left w:val="single" w:sz="2" w:space="0" w:color="000000"/>
              <w:bottom w:val="dotted" w:sz="4" w:space="0" w:color="auto"/>
              <w:right w:val="single" w:sz="2" w:space="0" w:color="000000"/>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rFonts w:asciiTheme="minorHAnsi" w:eastAsiaTheme="minorHAnsi"/>
                <w:bCs/>
                <w:sz w:val="18"/>
                <w:szCs w:val="18"/>
              </w:rPr>
              <w:t>과정명</w:t>
            </w:r>
          </w:p>
        </w:tc>
        <w:tc>
          <w:tcPr>
            <w:tcW w:w="1100" w:type="dxa"/>
            <w:tcBorders>
              <w:top w:val="single" w:sz="2" w:space="0" w:color="auto"/>
              <w:left w:val="single" w:sz="2" w:space="0" w:color="000000"/>
              <w:bottom w:val="dotted" w:sz="4" w:space="0" w:color="auto"/>
              <w:right w:val="nil"/>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rFonts w:asciiTheme="minorHAnsi" w:eastAsiaTheme="minorHAnsi"/>
                <w:bCs/>
                <w:sz w:val="18"/>
                <w:szCs w:val="18"/>
              </w:rPr>
              <w:t>시수</w:t>
            </w:r>
            <w:r>
              <w:rPr>
                <w:rFonts w:asciiTheme="minorHAnsi" w:eastAsiaTheme="minorHAnsi"/>
                <w:bCs/>
                <w:sz w:val="18"/>
                <w:szCs w:val="18"/>
              </w:rPr>
              <w:t>(</w:t>
            </w:r>
            <w:r>
              <w:rPr>
                <w:rFonts w:asciiTheme="minorHAnsi" w:eastAsiaTheme="minorHAnsi"/>
                <w:bCs/>
                <w:sz w:val="18"/>
                <w:szCs w:val="18"/>
              </w:rPr>
              <w:t>H)</w:t>
            </w:r>
          </w:p>
        </w:tc>
      </w:tr>
      <w:tr>
        <w:trPr>
          <w:jc w:val="center"/>
          <w:trHeight w:val="357" w:hRule="atLeast"/>
        </w:trPr>
        <w:tc>
          <w:tcPr>
            <w:tcW w:w="2694" w:type="dxa"/>
            <w:tcBorders>
              <w:top w:val="dotted" w:sz="4" w:space="0" w:color="auto"/>
              <w:left w:val="none" w:sz="2" w:space="0" w:color="000000"/>
              <w:bottom w:val="dotted" w:sz="4"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2025.09.26 ~ 2026.04.02</w:t>
            </w:r>
          </w:p>
        </w:tc>
        <w:tc>
          <w:tcPr>
            <w:tcW w:w="2199" w:type="dxa"/>
            <w:tcBorders>
              <w:top w:val="dotted" w:sz="4" w:space="0" w:color="auto"/>
              <w:left w:val="single" w:sz="2" w:space="0" w:color="000000"/>
              <w:bottom w:val="dotted" w:sz="4"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 xml:space="preserve">KG 에듀원 IT BANK </w:t>
            </w:r>
          </w:p>
        </w:tc>
        <w:tc>
          <w:tcPr>
            <w:tcW w:w="3646" w:type="dxa"/>
            <w:tcBorders>
              <w:top w:val="dotted" w:sz="4" w:space="0" w:color="auto"/>
              <w:left w:val="single" w:sz="2" w:space="0" w:color="000000"/>
              <w:bottom w:val="dotted" w:sz="4"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핀테크 서비스를 위한 풀스택 개발 과정</w:t>
            </w:r>
          </w:p>
        </w:tc>
        <w:tc>
          <w:tcPr>
            <w:tcW w:w="1100" w:type="dxa"/>
            <w:tcBorders>
              <w:top w:val="dotted" w:sz="4" w:space="0" w:color="auto"/>
              <w:left w:val="single" w:sz="2" w:space="0" w:color="000000"/>
              <w:bottom w:val="dotted" w:sz="4" w:space="0" w:color="000000"/>
              <w:right w:val="non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968(h)</w:t>
            </w:r>
          </w:p>
        </w:tc>
      </w:tr>
    </w:tbl>
    <w:p>
      <w:pP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rPr>
          <w:bCs/>
          <w:sz w:val="18"/>
          <w:szCs w:val="18"/>
        </w:rPr>
      </w:pPr>
    </w:p>
    <w:p>
      <w:pPr>
        <w:rPr>
          <w:rFonts w:asciiTheme="minorEastAsia" w:eastAsiaTheme="minorEastAsia" w:hAnsiTheme="minorEastAsia"/>
          <w:bCs/>
          <w:color w:val="7F7F7F"/>
          <w:sz w:val="18"/>
          <w:szCs w:val="18"/>
        </w:rPr>
      </w:pPr>
      <w:r>
        <w:rPr>
          <w:rFonts w:asciiTheme="minorEastAsia" w:eastAsiaTheme="minorEastAsia" w:hAnsiTheme="minorEastAsia"/>
          <w:b/>
          <w:color w:val="0C0C0C"/>
          <w:sz w:val="18"/>
          <w:szCs w:val="18"/>
        </w:rPr>
        <w:t>교육</w:t>
      </w:r>
      <w:r>
        <w:rPr>
          <w:rFonts w:asciiTheme="minorEastAsia" w:eastAsiaTheme="minorEastAsia" w:hAnsiTheme="minorEastAsia"/>
          <w:b/>
          <w:color w:val="0C0C0C"/>
          <w:sz w:val="18"/>
          <w:szCs w:val="18"/>
        </w:rPr>
        <w:t>세부</w:t>
      </w:r>
      <w:r>
        <w:rPr>
          <w:rFonts w:asciiTheme="minorEastAsia" w:eastAsiaTheme="minorEastAsia" w:hAnsiTheme="minorEastAsia"/>
          <w:b/>
          <w:color w:val="0C0C0C"/>
          <w:sz w:val="18"/>
          <w:szCs w:val="18"/>
        </w:rPr>
        <w:t>내용</w:t>
      </w:r>
    </w:p>
    <w:tbl>
      <w:tblPr>
        <w:tblOverlap w:val="never"/>
        <w:tblW w:w="9639" w:type="dxa"/>
        <w:tblBorders>
          <w:top w:val="single" w:sz="2" w:space="0" w:color="000000"/>
          <w:bottom w:val="single" w:sz="2" w:space="0" w:color="000000"/>
          <w:insideH w:val="dotted" w:sz="4" w:space="0" w:color="000000"/>
          <w:insideV w:val="single" w:sz="2" w:space="0" w:color="000000"/>
        </w:tblBorders>
        <w:tblLook w:val="04A0" w:firstRow="1" w:lastRow="0" w:firstColumn="1" w:lastColumn="0" w:noHBand="0" w:noVBand="1"/>
        <w:jc w:val="center"/>
        <w:tblLayout w:type="fixed"/>
      </w:tblPr>
      <w:tblGrid>
        <w:gridCol w:w="2694"/>
        <w:gridCol w:w="6945"/>
      </w:tblGrid>
      <w:tr>
        <w:trPr>
          <w:jc w:val="center"/>
          <w:trHeight w:val="405" w:hRule="atLeast"/>
        </w:trPr>
        <w:tc>
          <w:tcPr>
            <w:tcW w:w="2694" w:type="dxa"/>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ajorHAnsi" w:eastAsiaTheme="majorHAnsi" w:hAnsiTheme="majorHAnsi"/>
                <w:bCs/>
                <w:sz w:val="18"/>
                <w:szCs w:val="18"/>
              </w:rPr>
            </w:pPr>
            <w:r>
              <w:rPr>
                <w:rFonts w:asciiTheme="majorHAnsi" w:eastAsiaTheme="majorHAnsi" w:hAnsiTheme="majorHAnsi"/>
                <w:bCs/>
                <w:sz w:val="18"/>
                <w:szCs w:val="18"/>
              </w:rPr>
              <w:t>과정명</w:t>
            </w:r>
          </w:p>
        </w:tc>
        <w:tc>
          <w:tcPr>
            <w:tcW w:w="6945" w:type="dxa"/>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ajorHAnsi" w:eastAsiaTheme="majorHAnsi" w:hAnsiTheme="majorHAnsi"/>
                <w:bCs/>
                <w:sz w:val="18"/>
                <w:szCs w:val="18"/>
              </w:rPr>
            </w:pPr>
            <w:r>
              <w:rPr>
                <w:rFonts w:asciiTheme="majorHAnsi" w:eastAsiaTheme="majorHAnsi" w:hAnsiTheme="majorHAnsi"/>
                <w:bCs/>
                <w:sz w:val="18"/>
                <w:szCs w:val="18"/>
              </w:rPr>
              <w:t>교육 내용</w:t>
            </w:r>
          </w:p>
        </w:tc>
      </w:tr>
      <w:tr>
        <w:trPr>
          <w:jc w:val="center"/>
          <w:trHeight w:val="714" w:hRule="atLeast"/>
        </w:trPr>
        <w:tc>
          <w:tcPr>
            <w:tcW w:w="2694" w:type="dxa"/>
            <w:vAlign w:val="center"/>
          </w:tcPr>
          <w:p>
            <w:pPr>
              <w:jc w:val="center"/>
              <w:spacing w:line="240"/>
              <w:rPr>
                <w:rFonts w:ascii="맑은 고딕" w:eastAsia="맑은 고딕" w:hAnsi="맑은 고딕" w:cs="맑은 고딕"/>
                <w:bCs/>
                <w:color w:val="FF0000"/>
                <w:sz w:val="18"/>
                <w:szCs w:val="18"/>
                <w:u w:color="auto"/>
              </w:rPr>
            </w:pPr>
            <w:r>
              <w:rPr>
                <w:rFonts w:ascii="맑은 고딕" w:eastAsia="맑은 고딕" w:hAnsi="맑은 고딕" w:cs="맑은 고딕" w:hint="default"/>
                <w:sz w:val="18"/>
                <w:szCs w:val="18"/>
                <w:u w:color="auto"/>
              </w:rPr>
              <w:t>리눅스 시스템 및 네트워크 관리</w:t>
            </w:r>
          </w:p>
        </w:tc>
        <w:tc>
          <w:tcPr>
            <w:tcW w:w="6945" w:type="dxa"/>
            <w:vAlign w:val="center"/>
          </w:tcPr>
          <w:p>
            <w:pPr>
              <w:jc w:val="left"/>
              <w:tabs>
                <w:tab w:val="left" w:pos="4942"/>
                <w:tab w:val="clear" w:pos="8800"/>
                <w:tab w:val="left" w:pos="9348"/>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rPr>
                <w:rFonts w:ascii="맑은 고딕" w:eastAsia="맑은 고딕" w:hAnsi="맑은 고딕" w:cs="맑은 고딕"/>
                <w:bCs/>
                <w:color w:val="FF0000"/>
                <w:sz w:val="18"/>
                <w:szCs w:val="18"/>
                <w:u w:color="auto"/>
              </w:rPr>
            </w:pPr>
            <w:r>
              <w:rPr>
                <w:rFonts w:ascii="맑은 고딕" w:eastAsia="맑은 고딕" w:hAnsi="맑은 고딕" w:cs="맑은 고딕" w:hint="default"/>
                <w:sz w:val="18"/>
                <w:szCs w:val="18"/>
                <w:u w:color="auto"/>
              </w:rPr>
              <w:t>가상 데스크탑 설정, 리눅스 설치 및 운영, Telnet/SSH/VNC 서비스, Firewall 설정, FTP/NFS Service, DNS 및 Apache 서버 구축, Auto Mount/Autofs, 응급 복구 시스템 학습</w:t>
            </w:r>
          </w:p>
        </w:tc>
      </w:tr>
      <w:tr>
        <w:trPr>
          <w:trHeight w:val="714" w:hRule="atLeast"/>
        </w:trPr>
        <w:tc>
          <w:tcPr>
            <w:tcW w:w="2694" w:type="dxa"/>
          </w:tcPr>
          <w:p>
            <w:pPr>
              <w:jc w:val="center"/>
              <w:spacing w:line="240"/>
              <w:rPr>
                <w:lang w:eastAsia="ko-KR"/>
                <w:rFonts w:ascii="맑은 고딕" w:eastAsia="맑은 고딕" w:hAnsi="맑은 고딕" w:cs="맑은 고딕" w:hint="eastAsia"/>
                <w:sz w:val="18"/>
                <w:szCs w:val="18"/>
                <w:u w:color="auto"/>
                <w:rtl w:val="off"/>
              </w:rPr>
            </w:pPr>
          </w:p>
          <w:p>
            <w:pPr>
              <w:jc w:val="center"/>
              <w:spacing w:line="240"/>
              <w:rPr>
                <w:rFonts w:ascii="맑은 고딕" w:eastAsia="맑은 고딕" w:hAnsi="맑은 고딕" w:cs="맑은 고딕"/>
                <w:bCs/>
                <w:color w:val="FF0000"/>
                <w:sz w:val="18"/>
                <w:szCs w:val="18"/>
                <w:u w:color="auto"/>
              </w:rPr>
            </w:pPr>
            <w:r>
              <w:rPr>
                <w:rFonts w:ascii="맑은 고딕" w:eastAsia="맑은 고딕" w:hAnsi="맑은 고딕" w:cs="맑은 고딕" w:hint="default"/>
                <w:sz w:val="18"/>
                <w:szCs w:val="18"/>
                <w:u w:color="auto"/>
              </w:rPr>
              <w:t>데이터베이스 활용 및 관리</w:t>
            </w:r>
          </w:p>
        </w:tc>
        <w:tc>
          <w:tcPr>
            <w:tcW w:w="6945" w:type="dxa"/>
          </w:tcPr>
          <w:p>
            <w:pPr>
              <w:jc w:val="center"/>
              <w:spacing w:line="240"/>
              <w:rPr>
                <w:rFonts w:ascii="맑은 고딕" w:eastAsia="맑은 고딕" w:hAnsi="맑은 고딕" w:cs="맑은 고딕"/>
                <w:bCs/>
                <w:color w:val="FF0000"/>
                <w:sz w:val="18"/>
                <w:szCs w:val="18"/>
                <w:u w:color="auto"/>
              </w:rPr>
            </w:pPr>
            <w:r>
              <w:rPr>
                <w:rFonts w:ascii="맑은 고딕" w:eastAsia="맑은 고딕" w:hAnsi="맑은 고딕" w:cs="맑은 고딕" w:hint="default"/>
                <w:sz w:val="18"/>
                <w:szCs w:val="18"/>
                <w:u w:color="auto"/>
              </w:rPr>
              <w:t>SQL SELECT문을 활용한 데이터 검색/제한/정렬, 단일 행/그룹 함수 및 변환 함수 활용, 데이터베이스 Instance 관리, 네트워크 환경 구성, 백업 및 복구 전략 수립, 스케줄러를 통한 자동화 구현</w:t>
            </w:r>
          </w:p>
        </w:tc>
      </w:tr>
      <w:tr>
        <w:trPr>
          <w:trHeight w:val="714" w:hRule="atLeast"/>
        </w:trPr>
        <w:tc>
          <w:tcPr>
            <w:tcW w:w="2694" w:type="dxa"/>
          </w:tcPr>
          <w:p>
            <w:pPr>
              <w:jc w:val="center"/>
              <w:spacing w:line="240"/>
              <w:rPr>
                <w:rFonts w:ascii="맑은 고딕" w:eastAsia="맑은 고딕" w:hAnsi="맑은 고딕" w:cs="맑은 고딕"/>
                <w:bCs/>
                <w:color w:val="FF0000"/>
                <w:sz w:val="18"/>
                <w:szCs w:val="18"/>
                <w:u w:color="auto"/>
              </w:rPr>
            </w:pPr>
            <w:r>
              <w:rPr>
                <w:rFonts w:ascii="맑은 고딕" w:eastAsia="맑은 고딕" w:hAnsi="맑은 고딕" w:cs="맑은 고딕" w:hint="default"/>
                <w:sz w:val="18"/>
                <w:szCs w:val="18"/>
                <w:u w:color="auto"/>
              </w:rPr>
              <w:t>웹 프론트엔드 개발 (HTML5/CSS3)</w:t>
            </w:r>
          </w:p>
        </w:tc>
        <w:tc>
          <w:tcPr>
            <w:tcW w:w="6945" w:type="dxa"/>
          </w:tcPr>
          <w:p>
            <w:pPr>
              <w:jc w:val="center"/>
              <w:spacing w:line="240"/>
              <w:rPr>
                <w:rFonts w:ascii="맑은 고딕" w:eastAsia="맑은 고딕" w:hAnsi="맑은 고딕" w:cs="맑은 고딕"/>
                <w:bCs/>
                <w:color w:val="FF0000"/>
                <w:sz w:val="18"/>
                <w:szCs w:val="18"/>
                <w:u w:color="auto"/>
              </w:rPr>
            </w:pPr>
            <w:r>
              <w:rPr>
                <w:rFonts w:ascii="맑은 고딕" w:eastAsia="맑은 고딕" w:hAnsi="맑은 고딕" w:cs="맑은 고딕" w:hint="default"/>
                <w:sz w:val="18"/>
                <w:szCs w:val="18"/>
                <w:u w:color="auto"/>
              </w:rPr>
              <w:t>HTML5 폼/Input 태그 및 속성 활용, CSS3 레이아웃(라운딩, 그라디언트, 트랜지션), 드래그&amp;드롭 API, 애플리케이션 캐시, 웹 스토리지/SQL DB, 웹 워커, 지오로케이션 API, SVG 요소 활용</w:t>
            </w:r>
          </w:p>
        </w:tc>
      </w:tr>
      <w:tr>
        <w:trPr>
          <w:trHeight w:val="714" w:hRule="atLeast"/>
        </w:trPr>
        <w:tc>
          <w:tcPr>
            <w:tcW w:w="2694" w:type="dxa"/>
          </w:tcPr>
          <w:p>
            <w:pPr>
              <w:jc w:val="center"/>
              <w:spacing w:line="240"/>
              <w:rPr>
                <w:rFonts w:ascii="맑은 고딕" w:eastAsia="맑은 고딕" w:hAnsi="맑은 고딕" w:cs="맑은 고딕"/>
                <w:bCs/>
                <w:color w:val="FF0000"/>
                <w:sz w:val="18"/>
                <w:szCs w:val="18"/>
                <w:u w:color="auto"/>
              </w:rPr>
            </w:pPr>
            <w:r>
              <w:rPr>
                <w:rFonts w:ascii="맑은 고딕" w:eastAsia="맑은 고딕" w:hAnsi="맑은 고딕" w:cs="맑은 고딕" w:hint="default"/>
                <w:sz w:val="18"/>
                <w:szCs w:val="18"/>
                <w:u w:color="auto"/>
              </w:rPr>
              <w:t>Java 프로그래밍 및 Framework</w:t>
            </w:r>
          </w:p>
        </w:tc>
        <w:tc>
          <w:tcPr>
            <w:tcW w:w="6945" w:type="dxa"/>
          </w:tcPr>
          <w:p>
            <w:pPr>
              <w:jc w:val="center"/>
              <w:spacing w:line="240"/>
              <w:rPr>
                <w:rFonts w:ascii="맑은 고딕" w:eastAsia="맑은 고딕" w:hAnsi="맑은 고딕" w:cs="맑은 고딕"/>
                <w:bCs/>
                <w:color w:val="FF0000"/>
                <w:sz w:val="18"/>
                <w:szCs w:val="18"/>
                <w:u w:color="auto"/>
              </w:rPr>
            </w:pPr>
            <w:r>
              <w:rPr>
                <w:rFonts w:ascii="맑은 고딕" w:eastAsia="맑은 고딕" w:hAnsi="맑은 고딕" w:cs="맑은 고딕" w:hint="default"/>
                <w:sz w:val="18"/>
                <w:szCs w:val="18"/>
                <w:u w:color="auto"/>
              </w:rPr>
              <w:t>자바 기본 구조(객체, 클래스, 메서드), 상속/다형성/추상화/인터페이스, Java.lang/util/io 패키지 및 Collection Framework 학습, Struts 프레임워크 기반 웹 애플리케이션 및 세션 관리</w:t>
            </w:r>
          </w:p>
        </w:tc>
      </w:tr>
      <w:tr>
        <w:trPr>
          <w:trHeight w:val="714" w:hRule="atLeast"/>
        </w:trPr>
        <w:tc>
          <w:tcPr>
            <w:tcW w:w="2694" w:type="dxa"/>
          </w:tcPr>
          <w:p>
            <w:pPr>
              <w:jc w:val="center"/>
              <w:spacing w:line="240"/>
              <w:rPr>
                <w:lang w:eastAsia="ko-KR"/>
                <w:rFonts w:ascii="맑은 고딕" w:eastAsia="맑은 고딕" w:hAnsi="맑은 고딕" w:cs="맑은 고딕" w:hint="eastAsia"/>
                <w:sz w:val="18"/>
                <w:szCs w:val="18"/>
                <w:u w:color="auto"/>
                <w:rtl w:val="off"/>
              </w:rPr>
            </w:pPr>
          </w:p>
          <w:p>
            <w:pPr>
              <w:jc w:val="center"/>
              <w:spacing w:line="240"/>
              <w:rPr>
                <w:rFonts w:ascii="맑은 고딕" w:eastAsia="맑은 고딕" w:hAnsi="맑은 고딕" w:cs="맑은 고딕"/>
                <w:bCs/>
                <w:color w:val="FF0000"/>
                <w:sz w:val="18"/>
                <w:szCs w:val="18"/>
                <w:u w:color="auto"/>
              </w:rPr>
            </w:pPr>
            <w:r>
              <w:rPr>
                <w:rFonts w:ascii="맑은 고딕" w:eastAsia="맑은 고딕" w:hAnsi="맑은 고딕" w:cs="맑은 고딕" w:hint="default"/>
                <w:sz w:val="18"/>
                <w:szCs w:val="18"/>
                <w:u w:color="auto"/>
              </w:rPr>
              <w:t>JSP &amp; 웹 애플리케이션 구현</w:t>
            </w:r>
          </w:p>
        </w:tc>
        <w:tc>
          <w:tcPr>
            <w:tcW w:w="6945" w:type="dxa"/>
          </w:tcPr>
          <w:p>
            <w:pPr>
              <w:jc w:val="center"/>
              <w:spacing w:line="240"/>
              <w:rPr>
                <w:rFonts w:ascii="맑은 고딕" w:eastAsia="맑은 고딕" w:hAnsi="맑은 고딕" w:cs="맑은 고딕"/>
                <w:bCs/>
                <w:color w:val="FF0000"/>
                <w:sz w:val="18"/>
                <w:szCs w:val="18"/>
                <w:u w:color="auto"/>
              </w:rPr>
            </w:pPr>
            <w:r>
              <w:rPr>
                <w:rFonts w:ascii="맑은 고딕" w:eastAsia="맑은 고딕" w:hAnsi="맑은 고딕" w:cs="맑은 고딕" w:hint="default"/>
                <w:sz w:val="18"/>
                <w:szCs w:val="18"/>
                <w:u w:color="auto"/>
              </w:rPr>
              <w:t>JSP(Java Server Pages) 작성, DB 커넥션 및 Connection Pool 설정, Cookie/Session 기반 상태 관리, JDBC 구조 및 Statement/PreparedStatement 활용, Struts-JSP 통합 웹 앱 개발</w:t>
            </w:r>
          </w:p>
        </w:tc>
      </w:tr>
      <w:tr>
        <w:trPr>
          <w:trHeight w:val="714" w:hRule="atLeast"/>
        </w:trPr>
        <w:tc>
          <w:tcPr>
            <w:tcW w:w="2694" w:type="dxa"/>
          </w:tcPr>
          <w:p>
            <w:pPr>
              <w:jc w:val="center"/>
              <w:spacing w:line="240"/>
              <w:rPr>
                <w:lang w:eastAsia="ko-KR"/>
                <w:rFonts w:ascii="맑은 고딕" w:eastAsia="맑은 고딕" w:hAnsi="맑은 고딕" w:cs="맑은 고딕" w:hint="eastAsia"/>
                <w:sz w:val="18"/>
                <w:szCs w:val="18"/>
                <w:u w:color="auto"/>
                <w:rtl w:val="off"/>
              </w:rPr>
            </w:pPr>
          </w:p>
          <w:p>
            <w:pPr>
              <w:jc w:val="center"/>
              <w:spacing w:line="240"/>
              <w:rPr>
                <w:rFonts w:ascii="맑은 고딕" w:eastAsia="맑은 고딕" w:hAnsi="맑은 고딕" w:cs="맑은 고딕"/>
                <w:bCs/>
                <w:color w:val="FF0000"/>
                <w:sz w:val="18"/>
                <w:szCs w:val="18"/>
                <w:u w:color="auto"/>
              </w:rPr>
            </w:pPr>
            <w:r>
              <w:rPr>
                <w:rFonts w:ascii="맑은 고딕" w:eastAsia="맑은 고딕" w:hAnsi="맑은 고딕" w:cs="맑은 고딕" w:hint="default"/>
                <w:sz w:val="18"/>
                <w:szCs w:val="18"/>
                <w:u w:color="auto"/>
              </w:rPr>
              <w:t>실무 응용 프로젝트 수행</w:t>
            </w:r>
          </w:p>
        </w:tc>
        <w:tc>
          <w:tcPr>
            <w:tcW w:w="6945" w:type="dxa"/>
          </w:tcPr>
          <w:p>
            <w:pPr>
              <w:jc w:val="center"/>
              <w:spacing w:line="240"/>
              <w:rPr>
                <w:lang w:eastAsia="ko-KR"/>
                <w:rFonts w:ascii="맑은 고딕" w:eastAsia="맑은 고딕" w:hAnsi="맑은 고딕" w:cs="맑은 고딕" w:hint="eastAsia"/>
                <w:sz w:val="18"/>
                <w:szCs w:val="18"/>
                <w:u w:color="auto"/>
                <w:rtl w:val="off"/>
              </w:rPr>
            </w:pPr>
            <w:r>
              <w:rPr>
                <w:rFonts w:ascii="맑은 고딕" w:eastAsia="맑은 고딕" w:hAnsi="맑은 고딕" w:cs="맑은 고딕" w:hint="default"/>
                <w:sz w:val="18"/>
                <w:szCs w:val="18"/>
                <w:u w:color="auto"/>
              </w:rPr>
              <w:t>DB 및 SW 구축 프로젝트, 고객정보 통합 시스템 및 상품 개발 프로젝트, 수수료 통합관리 개발, 핀테크 산업 응용 프로젝트 개발 및 실무 역량 강화</w:t>
            </w:r>
          </w:p>
          <w:p>
            <w:pPr>
              <w:jc w:val="center"/>
              <w:spacing w:line="240"/>
              <w:rPr>
                <w:rFonts w:ascii="맑은 고딕" w:eastAsia="맑은 고딕" w:hAnsi="맑은 고딕" w:cs="맑은 고딕"/>
                <w:bCs/>
                <w:color w:val="FF0000"/>
                <w:sz w:val="18"/>
                <w:szCs w:val="18"/>
                <w:u w:color="auto"/>
              </w:rPr>
            </w:pPr>
          </w:p>
        </w:tc>
      </w:tr>
    </w:tbl>
    <w:p>
      <w:pP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rPr>
          <w:lang w:eastAsia="ko-KR"/>
          <w:rFonts w:asciiTheme="majorHAnsi" w:eastAsiaTheme="majorHAnsi" w:hAnsiTheme="majorHAnsi"/>
          <w:bCs/>
          <w:sz w:val="18"/>
          <w:szCs w:val="18"/>
          <w:rtl w:val="off"/>
        </w:rPr>
      </w:pPr>
    </w:p>
    <w:p>
      <w:pP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rPr>
          <w:lang w:eastAsia="ko-KR"/>
          <w:rFonts w:asciiTheme="majorHAnsi" w:eastAsiaTheme="majorHAnsi" w:hAnsiTheme="majorHAnsi"/>
          <w:bCs/>
          <w:sz w:val="18"/>
          <w:szCs w:val="18"/>
          <w:rtl w:val="off"/>
        </w:rPr>
      </w:pPr>
    </w:p>
    <w:p>
      <w:pP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rPr>
          <w:rFonts w:asciiTheme="majorHAnsi" w:eastAsiaTheme="majorHAnsi" w:hAnsiTheme="majorHAnsi"/>
          <w:bCs/>
          <w:sz w:val="18"/>
          <w:szCs w:val="18"/>
        </w:rPr>
      </w:pPr>
    </w:p>
    <w:p>
      <w:pP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rPr>
          <w:b/>
          <w:color w:val="0C0C0C"/>
          <w:sz w:val="18"/>
          <w:szCs w:val="18"/>
        </w:rPr>
      </w:pPr>
      <w:r>
        <w:rPr>
          <w:rFonts w:ascii="맑은 고딕" w:eastAsia="맑은 고딕"/>
          <w:b/>
          <w:color w:val="0C0C0C"/>
          <w:sz w:val="18"/>
          <w:szCs w:val="18"/>
        </w:rPr>
        <w:t>자격증</w:t>
      </w:r>
      <w:r>
        <w:rPr>
          <w:rFonts w:ascii="맑은 고딕" w:eastAsia="맑은 고딕" w:hint="eastAsia"/>
          <w:b/>
          <w:color w:val="0C0C0C"/>
          <w:sz w:val="18"/>
          <w:szCs w:val="18"/>
        </w:rPr>
        <w:t xml:space="preserve"> </w:t>
      </w:r>
    </w:p>
    <w:tbl>
      <w:tblPr>
        <w:tblOverlap w:val="never"/>
        <w:tblW w:w="963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jc w:val="center"/>
        <w:tblLayout w:type="fixed"/>
      </w:tblPr>
      <w:tblGrid>
        <w:gridCol w:w="2694"/>
        <w:gridCol w:w="2693"/>
        <w:gridCol w:w="3118"/>
        <w:gridCol w:w="1134"/>
      </w:tblGrid>
      <w:tr>
        <w:trPr>
          <w:jc w:val="center"/>
          <w:trHeight w:val="397" w:hRule="atLeast"/>
        </w:trPr>
        <w:tc>
          <w:tcPr>
            <w:tcW w:w="2694" w:type="dxa"/>
            <w:tcBorders>
              <w:top w:val="single" w:sz="2" w:space="0" w:color="000000"/>
              <w:left w:val="nil"/>
              <w:bottom w:val="dotted" w:sz="4" w:space="0" w:color="000000"/>
              <w:right w:val="single" w:sz="2" w:space="0" w:color="000000"/>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rFonts w:asciiTheme="minorHAnsi" w:eastAsiaTheme="minorHAnsi"/>
                <w:bCs/>
                <w:sz w:val="18"/>
                <w:szCs w:val="18"/>
              </w:rPr>
              <w:t>자격증</w:t>
            </w:r>
            <w:r>
              <w:rPr>
                <w:rFonts w:asciiTheme="minorHAnsi" w:eastAsiaTheme="minorHAnsi"/>
                <w:bCs/>
                <w:sz w:val="18"/>
                <w:szCs w:val="18"/>
              </w:rPr>
              <w:t xml:space="preserve"> &amp; 장학금</w:t>
            </w:r>
          </w:p>
        </w:tc>
        <w:tc>
          <w:tcPr>
            <w:tcW w:w="2693" w:type="dxa"/>
            <w:tcBorders>
              <w:top w:val="single" w:sz="2" w:space="0" w:color="000000"/>
              <w:left w:val="single" w:sz="2" w:space="0" w:color="000000"/>
              <w:bottom w:val="dotted" w:sz="4" w:space="0" w:color="000000"/>
              <w:right w:val="single" w:sz="2" w:space="0" w:color="000000"/>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rFonts w:asciiTheme="minorHAnsi" w:eastAsiaTheme="minorHAnsi"/>
                <w:bCs/>
                <w:sz w:val="18"/>
                <w:szCs w:val="18"/>
              </w:rPr>
              <w:t>발행처</w:t>
            </w:r>
          </w:p>
        </w:tc>
        <w:tc>
          <w:tcPr>
            <w:tcW w:w="3118" w:type="dxa"/>
            <w:tcBorders>
              <w:top w:val="single" w:sz="2" w:space="0" w:color="000000"/>
              <w:left w:val="single" w:sz="2" w:space="0" w:color="000000"/>
              <w:bottom w:val="dotted" w:sz="4" w:space="0" w:color="000000"/>
              <w:right w:val="single" w:sz="2" w:space="0" w:color="000000"/>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rFonts w:asciiTheme="minorHAnsi" w:eastAsiaTheme="minorHAnsi"/>
                <w:bCs/>
                <w:sz w:val="18"/>
                <w:szCs w:val="18"/>
              </w:rPr>
              <w:t>취득년월</w:t>
            </w:r>
          </w:p>
        </w:tc>
        <w:tc>
          <w:tcPr>
            <w:tcW w:w="1134" w:type="dxa"/>
            <w:tcBorders>
              <w:top w:val="single" w:sz="2" w:space="0" w:color="000000"/>
              <w:left w:val="single" w:sz="2" w:space="0" w:color="000000"/>
              <w:bottom w:val="dotted" w:sz="4" w:space="0" w:color="000000"/>
              <w:right w:val="nil"/>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rFonts w:asciiTheme="minorHAnsi" w:eastAsiaTheme="minorHAnsi"/>
                <w:bCs/>
                <w:sz w:val="18"/>
                <w:szCs w:val="18"/>
              </w:rPr>
              <w:t>비고</w:t>
            </w:r>
          </w:p>
        </w:tc>
      </w:tr>
      <w:tr>
        <w:trPr>
          <w:trHeight w:val="357" w:hRule="atLeast"/>
        </w:trPr>
        <w:tc>
          <w:tcPr>
            <w:tcW w:w="2694" w:type="dxa"/>
            <w:tcBorders>
              <w:top w:val="dotted" w:sz="4" w:space="0" w:color="000000"/>
              <w:left w:val="none" w:sz="2" w:space="0" w:color="000000"/>
              <w:bottom w:val="dotted" w:sz="4" w:space="0" w:color="000000"/>
              <w:right w:val="single" w:sz="2" w:space="0" w:color="000000"/>
            </w:tcBorders>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정보처리 기사</w:t>
            </w:r>
          </w:p>
        </w:tc>
        <w:tc>
          <w:tcPr>
            <w:tcW w:w="2693" w:type="dxa"/>
            <w:tcBorders>
              <w:top w:val="dotted" w:sz="4" w:space="0" w:color="000000"/>
              <w:left w:val="single" w:sz="2" w:space="0" w:color="000000"/>
              <w:bottom w:val="dotted" w:sz="4" w:space="0" w:color="000000"/>
              <w:right w:val="single" w:sz="2" w:space="0" w:color="000000"/>
            </w:tcBorders>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Q-net</w:t>
            </w:r>
          </w:p>
        </w:tc>
        <w:tc>
          <w:tcPr>
            <w:tcW w:w="3118" w:type="dxa"/>
            <w:tcBorders>
              <w:top w:val="dotted" w:sz="4" w:space="0" w:color="000000"/>
              <w:left w:val="single" w:sz="2" w:space="0" w:color="000000"/>
              <w:bottom w:val="dotted" w:sz="4" w:space="0" w:color="000000"/>
              <w:right w:val="single" w:sz="2" w:space="0" w:color="000000"/>
            </w:tcBorders>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p>
        </w:tc>
        <w:tc>
          <w:tcPr>
            <w:tcW w:w="1134" w:type="dxa"/>
            <w:tcBorders>
              <w:top w:val="dotted" w:sz="4" w:space="0" w:color="000000"/>
              <w:left w:val="single" w:sz="2" w:space="0" w:color="000000"/>
              <w:bottom w:val="dotted" w:sz="4" w:space="0" w:color="000000"/>
              <w:right w:val="none" w:sz="2" w:space="0" w:color="000000"/>
            </w:tcBorders>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필기합격</w:t>
            </w:r>
          </w:p>
        </w:tc>
      </w:tr>
      <w:tr>
        <w:trPr>
          <w:trHeight w:val="357" w:hRule="atLeast"/>
        </w:trPr>
        <w:tc>
          <w:tcPr>
            <w:tcW w:w="2694" w:type="dxa"/>
            <w:tcBorders>
              <w:top w:val="dotted" w:sz="4" w:space="0" w:color="000000"/>
              <w:left w:val="none" w:sz="2" w:space="0" w:color="000000"/>
              <w:bottom w:val="dotted" w:sz="4" w:space="0" w:color="000000"/>
              <w:right w:val="single" w:sz="2" w:space="0" w:color="000000"/>
            </w:tcBorders>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운전면허증(2종)</w:t>
            </w:r>
          </w:p>
        </w:tc>
        <w:tc>
          <w:tcPr>
            <w:tcW w:w="2693" w:type="dxa"/>
            <w:tcBorders>
              <w:top w:val="dotted" w:sz="4" w:space="0" w:color="000000"/>
              <w:left w:val="single" w:sz="2" w:space="0" w:color="000000"/>
              <w:bottom w:val="dotted" w:sz="4" w:space="0" w:color="000000"/>
              <w:right w:val="single" w:sz="2" w:space="0" w:color="000000"/>
            </w:tcBorders>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강서운전면허시험장</w:t>
            </w:r>
          </w:p>
        </w:tc>
        <w:tc>
          <w:tcPr>
            <w:tcW w:w="3118" w:type="dxa"/>
            <w:tcBorders>
              <w:top w:val="dotted" w:sz="4" w:space="0" w:color="000000"/>
              <w:left w:val="single" w:sz="2" w:space="0" w:color="000000"/>
              <w:bottom w:val="dotted" w:sz="4" w:space="0" w:color="000000"/>
              <w:right w:val="single" w:sz="2" w:space="0" w:color="000000"/>
            </w:tcBorders>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2020.03.24</w:t>
            </w:r>
          </w:p>
        </w:tc>
        <w:tc>
          <w:tcPr>
            <w:tcW w:w="1134" w:type="dxa"/>
            <w:tcBorders>
              <w:top w:val="dotted" w:sz="4" w:space="0" w:color="000000"/>
              <w:left w:val="single" w:sz="2" w:space="0" w:color="000000"/>
              <w:bottom w:val="dotted" w:sz="4" w:space="0" w:color="000000"/>
              <w:right w:val="none" w:sz="2" w:space="0" w:color="000000"/>
            </w:tcBorders>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p>
        </w:tc>
      </w:tr>
      <w:tr>
        <w:trPr>
          <w:jc w:val="center"/>
          <w:trHeight w:val="357" w:hRule="atLeast"/>
        </w:trPr>
        <w:tc>
          <w:tcPr>
            <w:tcW w:w="2694" w:type="dxa"/>
            <w:tcBorders>
              <w:top w:val="dotted" w:sz="4" w:space="0" w:color="000000"/>
              <w:left w:val="none" w:sz="2" w:space="0" w:color="000000"/>
              <w:bottom w:val="dotted" w:sz="4"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GTQ 그래픽 기술 자격</w:t>
            </w:r>
          </w:p>
        </w:tc>
        <w:tc>
          <w:tcPr>
            <w:tcW w:w="2693" w:type="dxa"/>
            <w:tcBorders>
              <w:top w:val="dotted" w:sz="4" w:space="0" w:color="000000"/>
              <w:left w:val="single" w:sz="2" w:space="0" w:color="000000"/>
              <w:bottom w:val="dotted" w:sz="4"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한국생산서본부</w:t>
            </w:r>
          </w:p>
        </w:tc>
        <w:tc>
          <w:tcPr>
            <w:tcW w:w="3118" w:type="dxa"/>
            <w:tcBorders>
              <w:top w:val="dotted" w:sz="4" w:space="0" w:color="000000"/>
              <w:left w:val="single" w:sz="2" w:space="0" w:color="000000"/>
              <w:bottom w:val="dotted" w:sz="4"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2013.11.15</w:t>
            </w:r>
          </w:p>
        </w:tc>
        <w:tc>
          <w:tcPr>
            <w:tcW w:w="1134" w:type="dxa"/>
            <w:tcBorders>
              <w:top w:val="dotted" w:sz="4" w:space="0" w:color="000000"/>
              <w:left w:val="single" w:sz="2" w:space="0" w:color="000000"/>
              <w:bottom w:val="dotted" w:sz="4" w:space="0" w:color="000000"/>
              <w:right w:val="non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p>
        </w:tc>
      </w:tr>
      <w:tr>
        <w:trPr>
          <w:jc w:val="center"/>
          <w:trHeight w:val="357" w:hRule="atLeast"/>
        </w:trPr>
        <w:tc>
          <w:tcPr>
            <w:tcW w:w="2694" w:type="dxa"/>
            <w:tcBorders>
              <w:top w:val="dotted" w:sz="4" w:space="0" w:color="000000"/>
              <w:left w:val="nil"/>
              <w:bottom w:val="single" w:sz="2"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정보기술자격 (ITQ)</w:t>
            </w:r>
          </w:p>
        </w:tc>
        <w:tc>
          <w:tcPr>
            <w:tcW w:w="2693" w:type="dxa"/>
            <w:tcBorders>
              <w:top w:val="dotted" w:sz="4" w:space="0" w:color="000000"/>
              <w:left w:val="single" w:sz="2" w:space="0" w:color="000000"/>
              <w:bottom w:val="single" w:sz="2"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한국생산서본주</w:t>
            </w:r>
          </w:p>
        </w:tc>
        <w:tc>
          <w:tcPr>
            <w:tcW w:w="3118" w:type="dxa"/>
            <w:tcBorders>
              <w:top w:val="dotted" w:sz="4" w:space="0" w:color="000000"/>
              <w:left w:val="single" w:sz="2" w:space="0" w:color="000000"/>
              <w:bottom w:val="single" w:sz="2"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2012.11.01</w:t>
            </w:r>
          </w:p>
        </w:tc>
        <w:tc>
          <w:tcPr>
            <w:tcW w:w="1134" w:type="dxa"/>
            <w:tcBorders>
              <w:top w:val="dotted" w:sz="4" w:space="0" w:color="000000"/>
              <w:left w:val="single" w:sz="2" w:space="0" w:color="000000"/>
              <w:bottom w:val="single" w:sz="2" w:space="0" w:color="000000"/>
              <w:right w:val="nil"/>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p>
        </w:tc>
      </w:tr>
    </w:tbl>
    <w:p>
      <w:pP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rPr>
          <w:bCs/>
          <w:sz w:val="18"/>
          <w:szCs w:val="18"/>
        </w:rPr>
      </w:pPr>
    </w:p>
    <w:p>
      <w:pP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rPr>
          <w:rFonts w:asciiTheme="minorHAnsi" w:eastAsiaTheme="minorHAnsi"/>
          <w:b/>
          <w:color w:val="0C0C0C"/>
          <w:sz w:val="18"/>
          <w:szCs w:val="18"/>
        </w:rPr>
      </w:pPr>
      <w:r>
        <w:rPr>
          <w:rFonts w:asciiTheme="minorHAnsi" w:eastAsiaTheme="minorHAnsi"/>
          <w:b/>
          <w:color w:val="0C0C0C"/>
          <w:sz w:val="18"/>
          <w:szCs w:val="18"/>
        </w:rPr>
        <w:t>병역</w:t>
      </w:r>
    </w:p>
    <w:tbl>
      <w:tblPr>
        <w:tblOverlap w:val="never"/>
        <w:tblW w:w="9617" w:type="dxa"/>
        <w:tblBorders>
          <w:top w:val="single" w:sz="2" w:space="0" w:color="000000"/>
          <w:bottom w:val="single" w:sz="2" w:space="0" w:color="000000"/>
          <w:insideH w:val="dotted" w:sz="4" w:space="0" w:color="000000"/>
          <w:insideV w:val="single" w:sz="2" w:space="0" w:color="000000"/>
        </w:tblBorders>
        <w:tblLook w:val="04A0" w:firstRow="1" w:lastRow="0" w:firstColumn="1" w:lastColumn="0" w:noHBand="0" w:noVBand="1"/>
        <w:tblLayout w:type="fixed"/>
      </w:tblPr>
      <w:tblGrid>
        <w:gridCol w:w="2727"/>
        <w:gridCol w:w="847"/>
        <w:gridCol w:w="2383"/>
        <w:gridCol w:w="1701"/>
        <w:gridCol w:w="1957"/>
      </w:tblGrid>
      <w:tr>
        <w:trPr>
          <w:trHeight w:val="271" w:hRule="atLeast"/>
        </w:trPr>
        <w:tc>
          <w:tcPr>
            <w:tcW w:w="2727" w:type="dxa"/>
            <w:shd w:val="clear" w:color="auto" w:fill="F2F2F2" w:themeFill="background1" w:themeFillShade="f2"/>
            <w:vAlign w:val="center"/>
          </w:tcPr>
          <w:p>
            <w:pPr>
              <w:pStyle w:val="a3"/>
              <w:jc w:val="both"/>
              <w:tabs>
                <w:tab w:val="left" w:pos="800"/>
                <w:tab w:val="center" w:pos="1057"/>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rFonts w:asciiTheme="minorEastAsia" w:eastAsiaTheme="minorEastAsia" w:hAnsiTheme="minorEastAsia"/>
                <w:bCs/>
                <w:sz w:val="18"/>
                <w:szCs w:val="18"/>
              </w:rPr>
              <w:tab/>
            </w:r>
            <w:r>
              <w:rPr>
                <w:rFonts w:asciiTheme="minorEastAsia" w:eastAsiaTheme="minorEastAsia" w:hAnsiTheme="minorEastAsia"/>
                <w:bCs/>
                <w:sz w:val="18"/>
                <w:szCs w:val="18"/>
              </w:rPr>
              <w:t>복무기간</w:t>
            </w:r>
          </w:p>
        </w:tc>
        <w:tc>
          <w:tcPr>
            <w:tcW w:w="847" w:type="dxa"/>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rFonts w:asciiTheme="minorEastAsia" w:eastAsiaTheme="minorEastAsia" w:hAnsiTheme="minorEastAsia"/>
                <w:bCs/>
                <w:sz w:val="18"/>
                <w:szCs w:val="18"/>
              </w:rPr>
              <w:t>군별</w:t>
            </w:r>
          </w:p>
        </w:tc>
        <w:tc>
          <w:tcPr>
            <w:tcW w:w="2383" w:type="dxa"/>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rFonts w:asciiTheme="minorEastAsia" w:eastAsiaTheme="minorEastAsia" w:hAnsiTheme="minorEastAsia"/>
                <w:bCs/>
                <w:sz w:val="18"/>
                <w:szCs w:val="18"/>
              </w:rPr>
              <w:t>병과</w:t>
            </w:r>
          </w:p>
        </w:tc>
        <w:tc>
          <w:tcPr>
            <w:tcW w:w="1701" w:type="dxa"/>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rFonts w:asciiTheme="minorEastAsia" w:eastAsiaTheme="minorEastAsia" w:hAnsiTheme="minorEastAsia"/>
                <w:bCs/>
                <w:sz w:val="18"/>
                <w:szCs w:val="18"/>
              </w:rPr>
              <w:t>계급</w:t>
            </w:r>
          </w:p>
        </w:tc>
        <w:tc>
          <w:tcPr>
            <w:tcW w:w="1957" w:type="dxa"/>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rFonts w:asciiTheme="minorEastAsia" w:eastAsiaTheme="minorEastAsia" w:hAnsiTheme="minorEastAsia"/>
                <w:bCs/>
                <w:sz w:val="18"/>
                <w:szCs w:val="18"/>
              </w:rPr>
              <w:t>병역구분</w:t>
            </w:r>
          </w:p>
        </w:tc>
      </w:tr>
      <w:tr>
        <w:trPr>
          <w:trHeight w:val="244" w:hRule="atLeast"/>
        </w:trPr>
        <w:tc>
          <w:tcPr>
            <w:tcW w:w="2727" w:type="dxa"/>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color w:val="000000"/>
                <w:sz w:val="18"/>
                <w:szCs w:val="18"/>
              </w:rPr>
            </w:pPr>
            <w:r>
              <w:rPr>
                <w:lang w:eastAsia="ko-KR"/>
                <w:rFonts w:asciiTheme="minorEastAsia" w:eastAsiaTheme="minorEastAsia" w:hAnsiTheme="minorEastAsia"/>
                <w:bCs/>
                <w:color w:val="000000"/>
                <w:sz w:val="18"/>
                <w:szCs w:val="18"/>
                <w:rtl w:val="off"/>
              </w:rPr>
              <w:t>2021.08.03 ~ 2023.02.02</w:t>
            </w:r>
          </w:p>
        </w:tc>
        <w:tc>
          <w:tcPr>
            <w:tcW w:w="847" w:type="dxa"/>
            <w:shd w:val="clear" w:color="auto" w:fill="FFFFFF" w:themeFill="background1"/>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color w:val="000000"/>
                <w:sz w:val="14"/>
                <w:szCs w:val="14"/>
              </w:rPr>
            </w:pPr>
            <w:r>
              <w:rPr>
                <w:lang w:eastAsia="ko-KR"/>
                <w:rFonts w:asciiTheme="minorEastAsia" w:eastAsiaTheme="minorEastAsia" w:hAnsiTheme="minorEastAsia"/>
                <w:bCs/>
                <w:color w:val="000000"/>
                <w:sz w:val="14"/>
                <w:szCs w:val="14"/>
                <w:rtl w:val="off"/>
              </w:rPr>
              <w:t>육군</w:t>
            </w:r>
          </w:p>
        </w:tc>
        <w:tc>
          <w:tcPr>
            <w:tcW w:w="2383" w:type="dxa"/>
            <w:shd w:val="clear" w:color="auto" w:fill="FFFFFF" w:themeFill="background1"/>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color w:val="000000"/>
                <w:sz w:val="14"/>
                <w:szCs w:val="14"/>
              </w:rPr>
            </w:pPr>
            <w:r>
              <w:rPr>
                <w:lang w:eastAsia="ko-KR"/>
                <w:rFonts w:asciiTheme="minorEastAsia" w:eastAsiaTheme="minorEastAsia" w:hAnsiTheme="minorEastAsia"/>
                <w:bCs/>
                <w:color w:val="000000"/>
                <w:sz w:val="14"/>
                <w:szCs w:val="14"/>
                <w:rtl w:val="off"/>
              </w:rPr>
              <w:t>보병</w:t>
            </w:r>
          </w:p>
        </w:tc>
        <w:tc>
          <w:tcPr>
            <w:tcW w:w="1701" w:type="dxa"/>
            <w:shd w:val="clear" w:color="auto" w:fill="FFFFFF" w:themeFill="background1"/>
            <w:vAlign w:val="center"/>
          </w:tcPr>
          <w:p>
            <w:pPr>
              <w:pStyle w:val="a3"/>
              <w:jc w:val="center"/>
              <w:shd w:val="clear" w:color="auto" w:fill="FFFFFF" w:themeFill="background1"/>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color w:val="000000"/>
                <w:sz w:val="14"/>
                <w:szCs w:val="14"/>
              </w:rPr>
            </w:pPr>
            <w:r>
              <w:rPr>
                <w:rFonts w:asciiTheme="minorEastAsia" w:eastAsiaTheme="minorEastAsia" w:hAnsiTheme="minorEastAsia"/>
                <w:bCs/>
                <w:color w:val="000000"/>
                <w:sz w:val="14"/>
                <w:szCs w:val="14"/>
              </w:rPr>
              <w:t>병장</w:t>
            </w:r>
          </w:p>
        </w:tc>
        <w:tc>
          <w:tcPr>
            <w:tcW w:w="1957" w:type="dxa"/>
            <w:shd w:val="clear" w:color="auto" w:fill="FFFFFF" w:themeFill="background1"/>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rFonts w:asciiTheme="minorEastAsia" w:eastAsiaTheme="minorEastAsia" w:hAnsiTheme="minorEastAsia"/>
                <w:bCs/>
                <w:color w:val="000000"/>
                <w:sz w:val="14"/>
                <w:szCs w:val="14"/>
              </w:rPr>
            </w:pPr>
            <w:r>
              <w:rPr>
                <w:lang w:eastAsia="ko-KR"/>
                <w:rFonts w:asciiTheme="minorEastAsia" w:eastAsiaTheme="minorEastAsia" w:hAnsiTheme="minorEastAsia"/>
                <w:bCs/>
                <w:color w:val="000000"/>
                <w:sz w:val="14"/>
                <w:szCs w:val="14"/>
                <w:rtl w:val="off"/>
              </w:rPr>
              <w:t>군필</w:t>
            </w:r>
          </w:p>
        </w:tc>
      </w:tr>
    </w:tbl>
    <w:p>
      <w:pP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40" w:lineRule="auto"/>
        <w:rPr>
          <w:bCs/>
          <w:sz w:val="18"/>
          <w:szCs w:val="18"/>
        </w:rPr>
      </w:pPr>
    </w:p>
    <w:p>
      <w:pP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rPr>
          <w:rFonts w:asciiTheme="minorHAnsi" w:eastAsiaTheme="minorHAnsi"/>
          <w:b/>
          <w:color w:val="0C0C0C"/>
          <w:sz w:val="18"/>
          <w:szCs w:val="18"/>
        </w:rPr>
      </w:pPr>
      <w:r>
        <w:rPr>
          <w:rFonts w:ascii="맑은 고딕" w:eastAsia="맑은 고딕" w:hint="eastAsia"/>
          <w:b/>
          <w:color w:val="0C0C0C"/>
          <w:sz w:val="18"/>
          <w:szCs w:val="18"/>
        </w:rPr>
        <w:t>기타사항</w:t>
      </w:r>
    </w:p>
    <w:tbl>
      <w:tblPr>
        <w:tblOverlap w:val="never"/>
        <w:tblW w:w="963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jc w:val="center"/>
        <w:tblLayout w:type="fixed"/>
      </w:tblPr>
      <w:tblGrid>
        <w:gridCol w:w="2694"/>
        <w:gridCol w:w="2693"/>
        <w:gridCol w:w="3118"/>
        <w:gridCol w:w="1134"/>
      </w:tblGrid>
      <w:tr>
        <w:trPr>
          <w:jc w:val="center"/>
          <w:trHeight w:val="397" w:hRule="atLeast"/>
        </w:trPr>
        <w:tc>
          <w:tcPr>
            <w:tcW w:w="2694" w:type="dxa"/>
            <w:tcBorders>
              <w:top w:val="single" w:sz="2" w:space="0" w:color="000000"/>
              <w:left w:val="nil"/>
              <w:bottom w:val="dotted" w:sz="4" w:space="0" w:color="000000"/>
              <w:right w:val="single" w:sz="2" w:space="0" w:color="000000"/>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rFonts w:asciiTheme="minorHAnsi" w:eastAsiaTheme="minorHAnsi"/>
                <w:bCs/>
                <w:sz w:val="18"/>
                <w:szCs w:val="18"/>
              </w:rPr>
              <w:t>기간</w:t>
            </w:r>
          </w:p>
        </w:tc>
        <w:tc>
          <w:tcPr>
            <w:tcW w:w="2693" w:type="dxa"/>
            <w:tcBorders>
              <w:top w:val="single" w:sz="2" w:space="0" w:color="000000"/>
              <w:left w:val="single" w:sz="2" w:space="0" w:color="000000"/>
              <w:bottom w:val="dotted" w:sz="4" w:space="0" w:color="000000"/>
              <w:right w:val="single" w:sz="2" w:space="0" w:color="000000"/>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rFonts w:asciiTheme="minorHAnsi" w:eastAsiaTheme="minorHAnsi"/>
                <w:bCs/>
                <w:sz w:val="18"/>
                <w:szCs w:val="18"/>
              </w:rPr>
              <w:t>활동내역</w:t>
            </w:r>
          </w:p>
        </w:tc>
        <w:tc>
          <w:tcPr>
            <w:tcW w:w="3118" w:type="dxa"/>
            <w:tcBorders>
              <w:top w:val="single" w:sz="2" w:space="0" w:color="000000"/>
              <w:left w:val="single" w:sz="2" w:space="0" w:color="000000"/>
              <w:bottom w:val="dotted" w:sz="4" w:space="0" w:color="000000"/>
              <w:right w:val="single" w:sz="2" w:space="0" w:color="000000"/>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발행처</w:t>
            </w:r>
          </w:p>
        </w:tc>
        <w:tc>
          <w:tcPr>
            <w:tcW w:w="1134" w:type="dxa"/>
            <w:tcBorders>
              <w:top w:val="single" w:sz="2" w:space="0" w:color="000000"/>
              <w:left w:val="single" w:sz="2" w:space="0" w:color="000000"/>
              <w:bottom w:val="dotted" w:sz="4" w:space="0" w:color="000000"/>
              <w:right w:val="nil"/>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rFonts w:asciiTheme="minorHAnsi" w:eastAsiaTheme="minorHAnsi"/>
                <w:bCs/>
                <w:sz w:val="18"/>
                <w:szCs w:val="18"/>
              </w:rPr>
              <w:t>비고</w:t>
            </w:r>
          </w:p>
        </w:tc>
      </w:tr>
      <w:tr>
        <w:trPr>
          <w:jc w:val="center"/>
          <w:trHeight w:val="357" w:hRule="atLeast"/>
        </w:trPr>
        <w:tc>
          <w:tcPr>
            <w:tcW w:w="2694" w:type="dxa"/>
            <w:tcBorders>
              <w:top w:val="dotted" w:sz="4" w:space="0" w:color="000000"/>
              <w:left w:val="none" w:sz="2" w:space="0" w:color="000000"/>
              <w:bottom w:val="dotted" w:sz="4"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2025.03.04 ~ 2025.06.16</w:t>
            </w:r>
          </w:p>
        </w:tc>
        <w:tc>
          <w:tcPr>
            <w:tcW w:w="2693" w:type="dxa"/>
            <w:tcBorders>
              <w:top w:val="dotted" w:sz="4" w:space="0" w:color="000000"/>
              <w:left w:val="single" w:sz="2" w:space="0" w:color="000000"/>
              <w:bottom w:val="dotted" w:sz="4"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학습공동체</w:t>
            </w:r>
          </w:p>
        </w:tc>
        <w:tc>
          <w:tcPr>
            <w:tcW w:w="3118" w:type="dxa"/>
            <w:tcBorders>
              <w:top w:val="dotted" w:sz="4" w:space="0" w:color="000000"/>
              <w:left w:val="single" w:sz="2" w:space="0" w:color="000000"/>
              <w:bottom w:val="dotted" w:sz="4"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건국대 GLOCAL 캠퍼스</w:t>
            </w:r>
          </w:p>
        </w:tc>
        <w:tc>
          <w:tcPr>
            <w:tcW w:w="1134" w:type="dxa"/>
            <w:tcBorders>
              <w:top w:val="dotted" w:sz="4" w:space="0" w:color="000000"/>
              <w:left w:val="single" w:sz="2" w:space="0" w:color="000000"/>
              <w:bottom w:val="dotted" w:sz="4" w:space="0" w:color="000000"/>
              <w:right w:val="non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HAnsi" w:eastAsiaTheme="minorHAnsi"/>
                <w:bCs/>
                <w:sz w:val="18"/>
                <w:szCs w:val="18"/>
              </w:rPr>
            </w:pPr>
            <w:r>
              <w:rPr>
                <w:lang w:eastAsia="ko-KR"/>
                <w:rFonts w:asciiTheme="minorHAnsi" w:eastAsiaTheme="minorHAnsi"/>
                <w:bCs/>
                <w:sz w:val="18"/>
                <w:szCs w:val="18"/>
                <w:rtl w:val="off"/>
              </w:rPr>
              <w:t>최우수</w:t>
            </w:r>
          </w:p>
        </w:tc>
      </w:tr>
    </w:tbl>
    <w:p>
      <w:pP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rPr>
          <w:rFonts w:ascii="맑은 고딕" w:eastAsia="맑은 고딕"/>
          <w:b/>
          <w:color w:val="0C0C0C"/>
          <w:sz w:val="18"/>
          <w:szCs w:val="18"/>
        </w:rPr>
      </w:pPr>
    </w:p>
    <w:p>
      <w:pP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rPr>
          <w:rFonts w:ascii="맑은 고딕" w:eastAsia="맑은 고딕"/>
          <w:b/>
          <w:color w:val="0C0C0C"/>
          <w:sz w:val="18"/>
          <w:szCs w:val="18"/>
        </w:rPr>
      </w:pPr>
    </w:p>
    <w:p>
      <w:pPr>
        <w:tabs>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rPr>
          <w:bCs/>
          <w:sz w:val="18"/>
          <w:szCs w:val="18"/>
        </w:rPr>
      </w:pPr>
      <w:r>
        <w:rPr>
          <w:rFonts w:ascii="맑은 고딕" w:eastAsia="맑은 고딕" w:hint="eastAsia"/>
          <w:b/>
          <w:color w:val="0C0C0C"/>
          <w:sz w:val="18"/>
          <w:szCs w:val="18"/>
        </w:rPr>
        <w:t>경력</w:t>
      </w:r>
    </w:p>
    <w:tbl>
      <w:tblPr>
        <w:tblOverlap w:val="never"/>
        <w:tblW w:w="9639"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jc w:val="center"/>
        <w:tblLayout w:type="fixed"/>
      </w:tblPr>
      <w:tblGrid>
        <w:gridCol w:w="2694"/>
        <w:gridCol w:w="1734"/>
        <w:gridCol w:w="959"/>
        <w:gridCol w:w="4252"/>
      </w:tblGrid>
      <w:tr>
        <w:trPr>
          <w:jc w:val="center"/>
          <w:trHeight w:val="397" w:hRule="atLeast"/>
        </w:trPr>
        <w:tc>
          <w:tcPr>
            <w:tcW w:w="2694" w:type="dxa"/>
            <w:tcBorders>
              <w:top w:val="single" w:sz="2" w:space="0" w:color="000000"/>
              <w:left w:val="nil"/>
              <w:bottom w:val="dotted" w:sz="4" w:space="0" w:color="000000"/>
              <w:right w:val="single" w:sz="2" w:space="0" w:color="000000"/>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rFonts w:asciiTheme="minorEastAsia" w:eastAsiaTheme="minorEastAsia" w:hAnsiTheme="minorEastAsia"/>
                <w:bCs/>
                <w:sz w:val="18"/>
                <w:szCs w:val="18"/>
              </w:rPr>
              <w:t>기간</w:t>
            </w:r>
          </w:p>
        </w:tc>
        <w:tc>
          <w:tcPr>
            <w:tcW w:w="1734" w:type="dxa"/>
            <w:tcBorders>
              <w:top w:val="single" w:sz="2" w:space="0" w:color="000000"/>
              <w:left w:val="single" w:sz="2" w:space="0" w:color="000000"/>
              <w:bottom w:val="dotted" w:sz="4" w:space="0" w:color="000000"/>
              <w:right w:val="single" w:sz="2" w:space="0" w:color="000000"/>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rFonts w:asciiTheme="minorEastAsia" w:eastAsiaTheme="minorEastAsia" w:hAnsiTheme="minorEastAsia"/>
                <w:bCs/>
                <w:sz w:val="18"/>
                <w:szCs w:val="18"/>
              </w:rPr>
              <w:t>근무처</w:t>
            </w:r>
          </w:p>
        </w:tc>
        <w:tc>
          <w:tcPr>
            <w:tcW w:w="959" w:type="dxa"/>
            <w:tcBorders>
              <w:top w:val="single" w:sz="2" w:space="0" w:color="000000"/>
              <w:left w:val="single" w:sz="2" w:space="0" w:color="000000"/>
              <w:bottom w:val="dotted" w:sz="4" w:space="0" w:color="000000"/>
              <w:right w:val="single" w:sz="2" w:space="0" w:color="000000"/>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rFonts w:asciiTheme="minorEastAsia" w:eastAsiaTheme="minorEastAsia" w:hAnsiTheme="minorEastAsia"/>
                <w:bCs/>
                <w:sz w:val="18"/>
                <w:szCs w:val="18"/>
              </w:rPr>
              <w:t>직책</w:t>
            </w:r>
          </w:p>
        </w:tc>
        <w:tc>
          <w:tcPr>
            <w:tcW w:w="4252" w:type="dxa"/>
            <w:tcBorders>
              <w:top w:val="single" w:sz="2" w:space="0" w:color="000000"/>
              <w:left w:val="single" w:sz="2" w:space="0" w:color="000000"/>
              <w:bottom w:val="dotted" w:sz="4" w:space="0" w:color="000000"/>
              <w:right w:val="nil"/>
            </w:tcBorders>
            <w:shd w:val="clear" w:color="auto" w:fill="F2F2F2" w:themeFill="background1" w:themeFillShade="f2"/>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rFonts w:asciiTheme="minorEastAsia" w:eastAsiaTheme="minorEastAsia" w:hAnsiTheme="minorEastAsia"/>
                <w:bCs/>
                <w:sz w:val="18"/>
                <w:szCs w:val="18"/>
              </w:rPr>
              <w:t>업무내용</w:t>
            </w:r>
          </w:p>
        </w:tc>
      </w:tr>
      <w:tr>
        <w:trPr>
          <w:jc w:val="center"/>
          <w:trHeight w:val="357" w:hRule="atLeast"/>
        </w:trPr>
        <w:tc>
          <w:tcPr>
            <w:tcW w:w="2694" w:type="dxa"/>
            <w:tcBorders>
              <w:top w:val="dotted" w:sz="4" w:space="0" w:color="000000"/>
              <w:left w:val="none" w:sz="2" w:space="0" w:color="000000"/>
              <w:bottom w:val="dotted" w:sz="3"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lang w:eastAsia="ko-KR"/>
                <w:rFonts w:asciiTheme="minorEastAsia" w:eastAsiaTheme="minorEastAsia" w:hAnsiTheme="minorEastAsia"/>
                <w:bCs/>
                <w:sz w:val="18"/>
                <w:szCs w:val="18"/>
                <w:rtl w:val="off"/>
              </w:rPr>
              <w:t>2023.09.04 ~ 2024.02.08</w:t>
            </w:r>
          </w:p>
        </w:tc>
        <w:tc>
          <w:tcPr>
            <w:tcW w:w="1734" w:type="dxa"/>
            <w:tcBorders>
              <w:top w:val="dotted" w:sz="4" w:space="0" w:color="000000"/>
              <w:left w:val="single" w:sz="2" w:space="0" w:color="000000"/>
              <w:bottom w:val="dotted" w:sz="3"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lang w:eastAsia="ko-KR"/>
                <w:rFonts w:asciiTheme="minorEastAsia" w:eastAsiaTheme="minorEastAsia" w:hAnsiTheme="minorEastAsia"/>
                <w:bCs/>
                <w:sz w:val="18"/>
                <w:szCs w:val="18"/>
                <w:rtl w:val="off"/>
              </w:rPr>
              <w:t xml:space="preserve">  CU화곡 동도점</w:t>
            </w:r>
            <w:r>
              <w:rPr>
                <w:lang w:eastAsia="ko-KR"/>
                <w:rFonts w:asciiTheme="minorEastAsia" w:eastAsiaTheme="minorEastAsia" w:hAnsiTheme="minorEastAsia"/>
                <w:bCs/>
                <w:sz w:val="18"/>
                <w:szCs w:val="18"/>
                <w:rtl w:val="off"/>
              </w:rPr>
              <w:tab/>
            </w:r>
          </w:p>
        </w:tc>
        <w:tc>
          <w:tcPr>
            <w:tcW w:w="959" w:type="dxa"/>
            <w:tcBorders>
              <w:top w:val="dotted" w:sz="4" w:space="0" w:color="000000"/>
              <w:left w:val="single" w:sz="2" w:space="0" w:color="000000"/>
              <w:bottom w:val="dotted" w:sz="3"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lang w:eastAsia="ko-KR"/>
                <w:rFonts w:asciiTheme="minorEastAsia" w:eastAsiaTheme="minorEastAsia" w:hAnsiTheme="minorEastAsia"/>
                <w:bCs/>
                <w:sz w:val="18"/>
                <w:szCs w:val="18"/>
                <w:rtl w:val="off"/>
              </w:rPr>
              <w:t>알바</w:t>
            </w:r>
          </w:p>
        </w:tc>
        <w:tc>
          <w:tcPr>
            <w:tcW w:w="4252" w:type="dxa"/>
            <w:tcBorders>
              <w:top w:val="dotted" w:sz="4" w:space="0" w:color="000000"/>
              <w:left w:val="single" w:sz="2" w:space="0" w:color="000000"/>
              <w:bottom w:val="dotted" w:sz="3" w:space="0" w:color="000000"/>
              <w:right w:val="non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lang w:eastAsia="ko-KR"/>
                <w:rFonts w:asciiTheme="minorEastAsia" w:eastAsiaTheme="minorEastAsia" w:hAnsiTheme="minorEastAsia"/>
                <w:bCs/>
                <w:sz w:val="18"/>
                <w:szCs w:val="18"/>
                <w:rtl w:val="off"/>
              </w:rPr>
              <w:t>물건 정리 및 고객 응대</w:t>
            </w:r>
          </w:p>
        </w:tc>
      </w:tr>
      <w:tr>
        <w:trPr>
          <w:jc w:val="center"/>
          <w:trHeight w:val="357" w:hRule="atLeast"/>
        </w:trPr>
        <w:tc>
          <w:tcPr>
            <w:tcW w:w="2694" w:type="dxa"/>
            <w:tcBorders>
              <w:top w:val="dotted" w:sz="3" w:space="0" w:color="000000"/>
              <w:left w:val="none" w:sz="2" w:space="0" w:color="000000"/>
              <w:bottom w:val="dotted" w:sz="3"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lang w:eastAsia="ko-KR"/>
                <w:rFonts w:asciiTheme="minorEastAsia" w:eastAsiaTheme="minorEastAsia" w:hAnsiTheme="minorEastAsia"/>
                <w:bCs/>
                <w:sz w:val="18"/>
                <w:szCs w:val="18"/>
                <w:rtl w:val="off"/>
              </w:rPr>
              <w:t>2024.07.01 ~ 2025.09.19</w:t>
            </w:r>
          </w:p>
        </w:tc>
        <w:tc>
          <w:tcPr>
            <w:tcW w:w="1734" w:type="dxa"/>
            <w:tcBorders>
              <w:top w:val="dotted" w:sz="3" w:space="0" w:color="000000"/>
              <w:left w:val="single" w:sz="2" w:space="0" w:color="000000"/>
              <w:bottom w:val="dotted" w:sz="3" w:space="0" w:color="000000"/>
              <w:right w:val="single" w:sz="2" w:space="0" w:color="000000"/>
            </w:tcBorders>
            <w:vAlign w:val="center"/>
          </w:tcPr>
          <w:p>
            <w:pPr>
              <w:pStyle w:val="a3"/>
              <w:jc w:val="center"/>
              <w:tabs>
                <w:tab w:val="left" w:pos="592"/>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lang w:eastAsia="ko-KR"/>
                <w:rFonts w:asciiTheme="minorEastAsia" w:eastAsiaTheme="minorEastAsia" w:hAnsiTheme="minorEastAsia"/>
                <w:bCs/>
                <w:sz w:val="18"/>
                <w:szCs w:val="18"/>
                <w:rtl w:val="off"/>
              </w:rPr>
              <w:t>CU화곡 동도점</w:t>
            </w:r>
          </w:p>
        </w:tc>
        <w:tc>
          <w:tcPr>
            <w:tcW w:w="959" w:type="dxa"/>
            <w:tcBorders>
              <w:top w:val="dotted" w:sz="3" w:space="0" w:color="000000"/>
              <w:left w:val="single" w:sz="2" w:space="0" w:color="000000"/>
              <w:bottom w:val="dotted" w:sz="3" w:space="0" w:color="000000"/>
              <w:right w:val="singl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lang w:eastAsia="ko-KR"/>
                <w:rFonts w:asciiTheme="minorEastAsia" w:eastAsiaTheme="minorEastAsia" w:hAnsiTheme="minorEastAsia"/>
                <w:bCs/>
                <w:sz w:val="18"/>
                <w:szCs w:val="18"/>
                <w:rtl w:val="off"/>
              </w:rPr>
              <w:t>알바</w:t>
            </w:r>
          </w:p>
        </w:tc>
        <w:tc>
          <w:tcPr>
            <w:tcW w:w="4252" w:type="dxa"/>
            <w:tcBorders>
              <w:top w:val="dotted" w:sz="3" w:space="0" w:color="000000"/>
              <w:left w:val="single" w:sz="2" w:space="0" w:color="000000"/>
              <w:bottom w:val="dotted" w:sz="3" w:space="0" w:color="000000"/>
              <w:right w:val="none" w:sz="2" w:space="0" w:color="000000"/>
            </w:tcBorders>
            <w:vAlign w:val="center"/>
          </w:tcPr>
          <w:p>
            <w:pPr>
              <w:pStyle w:val="a3"/>
              <w:jc w:val="center"/>
              <w:tabs>
                <w:tab w:val="left" w:pos="800"/>
                <w:tab w:val="left" w:pos="1600"/>
                <w:tab w:val="left" w:pos="2400"/>
                <w:tab w:val="left" w:pos="3200"/>
                <w:tab w:val="left" w:pos="4000"/>
                <w:tab w:val="left" w:pos="4800"/>
                <w:tab w:val="left" w:pos="5600"/>
                <w:tab w:val="left" w:pos="6400"/>
                <w:tab w:val="left" w:pos="7200"/>
                <w:tab w:val="left" w:pos="8000"/>
                <w:tab w:val="left" w:pos="9138"/>
                <w:tab w:val="left" w:pos="9148"/>
                <w:tab w:val="left" w:pos="9158"/>
                <w:tab w:val="left" w:pos="9168"/>
                <w:tab w:val="left" w:pos="9178"/>
                <w:tab w:val="left" w:pos="9188"/>
                <w:tab w:val="left" w:pos="9198"/>
                <w:tab w:val="left" w:pos="9208"/>
                <w:tab w:val="left" w:pos="9218"/>
                <w:tab w:val="left" w:pos="9228"/>
                <w:tab w:val="left" w:pos="9238"/>
                <w:tab w:val="left" w:pos="9248"/>
                <w:tab w:val="left" w:pos="9258"/>
                <w:tab w:val="left" w:pos="9268"/>
                <w:tab w:val="left" w:pos="9278"/>
                <w:tab w:val="left" w:pos="9288"/>
                <w:tab w:val="left" w:pos="9298"/>
                <w:tab w:val="left" w:pos="9308"/>
                <w:tab w:val="left" w:pos="9318"/>
                <w:tab w:val="left" w:pos="9328"/>
                <w:tab w:val="left" w:pos="9338"/>
                <w:tab w:val="left" w:pos="9348"/>
              </w:tabs>
              <w:spacing w:line="220" w:lineRule="auto"/>
              <w:rPr>
                <w:rFonts w:asciiTheme="minorEastAsia" w:eastAsiaTheme="minorEastAsia" w:hAnsiTheme="minorEastAsia"/>
                <w:bCs/>
                <w:sz w:val="18"/>
                <w:szCs w:val="18"/>
              </w:rPr>
            </w:pPr>
            <w:r>
              <w:rPr>
                <w:lang w:eastAsia="ko-KR"/>
                <w:rFonts w:asciiTheme="minorEastAsia" w:eastAsiaTheme="minorEastAsia" w:hAnsiTheme="minorEastAsia"/>
                <w:bCs/>
                <w:sz w:val="18"/>
                <w:szCs w:val="18"/>
                <w:rtl w:val="off"/>
              </w:rPr>
              <w:t>물건 정리 및 고객 응대</w:t>
            </w:r>
          </w:p>
        </w:tc>
      </w:tr>
    </w:tbl>
    <w:p>
      <w:pPr>
        <w:pStyle w:val="MS"/>
        <w:jc w:val="center"/>
        <w:rPr>
          <w:rFonts w:ascii="맑은 고딕" w:eastAsia="맑은 고딕"/>
          <w:b/>
          <w:color w:val="7F7F7F"/>
          <w:sz w:val="40"/>
          <w:szCs w:val="40"/>
        </w:rPr>
      </w:pPr>
    </w:p>
    <w:p>
      <w:pPr>
        <w:pStyle w:val="MS"/>
        <w:jc w:val="center"/>
        <w:rPr>
          <w:sz w:val="40"/>
          <w:szCs w:val="40"/>
        </w:rPr>
      </w:pPr>
      <w:r>
        <w:rPr>
          <w:rFonts w:ascii="맑은 고딕" w:eastAsia="맑은 고딕"/>
          <w:b/>
          <w:color w:val="7F7F7F"/>
          <w:sz w:val="40"/>
          <w:szCs w:val="40"/>
        </w:rPr>
        <w:t>자기소개서</w:t>
      </w:r>
    </w:p>
    <w:tbl>
      <w:tblPr>
        <w:tblOverlap w:val="never"/>
        <w:tblW w:w="9625"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Layout w:type="fixed"/>
        <w:tblCellMar>
          <w:top w:w="28" w:type="dxa"/>
          <w:left w:w="102" w:type="dxa"/>
          <w:bottom w:w="28" w:type="dxa"/>
          <w:right w:w="102" w:type="dxa"/>
        </w:tblCellMar>
      </w:tblPr>
      <w:tblGrid>
        <w:gridCol w:w="1770"/>
        <w:gridCol w:w="7855"/>
      </w:tblGrid>
      <w:tr>
        <w:trPr>
          <w:trHeight w:val="2620" w:hRule="atLeast"/>
        </w:trPr>
        <w:tc>
          <w:tcPr>
            <w:tcW w:w="1770" w:type="dxa"/>
            <w:shd w:val="clear" w:color="auto" w:fill="F2F2F2" w:themeFill="background1" w:themeFillShade="f2"/>
            <w:vAlign w:val="center"/>
          </w:tcPr>
          <w:p>
            <w:pPr>
              <w:pStyle w:val="MS"/>
              <w:jc w:val="center"/>
              <w:rPr>
                <w:rFonts w:asciiTheme="minorHAnsi" w:eastAsiaTheme="minorHAnsi"/>
                <w:b/>
                <w:bCs/>
                <w:sz w:val="18"/>
                <w:szCs w:val="18"/>
              </w:rPr>
            </w:pPr>
            <w:r>
              <w:rPr>
                <w:rFonts w:asciiTheme="minorHAnsi" w:eastAsiaTheme="minorHAnsi"/>
                <w:b/>
                <w:bCs/>
                <w:sz w:val="18"/>
                <w:szCs w:val="18"/>
              </w:rPr>
              <w:t>자기소개</w:t>
            </w:r>
          </w:p>
        </w:tc>
        <w:tc>
          <w:tcPr>
            <w:tcW w:w="7855" w:type="dxa"/>
          </w:tcPr>
          <w:p>
            <w:pPr>
              <w:pStyle w:val="MS"/>
              <w:spacing w:line="273" w:lineRule="auto"/>
              <w:rPr>
                <w:rFonts w:asciiTheme="minorHAnsi" w:eastAsiaTheme="minorHAnsi"/>
                <w:sz w:val="18"/>
                <w:szCs w:val="18"/>
              </w:rPr>
            </w:pPr>
            <w:r>
              <w:rPr>
                <w:rFonts w:asciiTheme="minorHAnsi" w:eastAsiaTheme="minorHAnsi"/>
                <w:b/>
                <w:sz w:val="18"/>
                <w:szCs w:val="18"/>
              </w:rPr>
              <w:t xml:space="preserve">[ </w:t>
            </w:r>
            <w:r>
              <w:rPr>
                <w:lang w:eastAsia="ko-KR"/>
                <w:rFonts w:asciiTheme="minorHAnsi" w:eastAsiaTheme="minorHAnsi"/>
                <w:b/>
                <w:sz w:val="18"/>
                <w:szCs w:val="18"/>
                <w:rtl w:val="off"/>
              </w:rPr>
              <w:t>성실함을 데이터로 신뢰하는 개발자</w:t>
            </w:r>
            <w:r>
              <w:rPr>
                <w:rFonts w:asciiTheme="minorHAnsi" w:eastAsiaTheme="minorHAnsi"/>
                <w:b/>
                <w:sz w:val="18"/>
                <w:szCs w:val="18"/>
              </w:rPr>
              <w:t xml:space="preserve"> ]</w:t>
            </w:r>
          </w:p>
          <w:p>
            <w:pPr>
              <w:pStyle w:val="MS"/>
              <w:rPr>
                <w:lang w:eastAsia="ko-KR"/>
                <w:rFonts w:asciiTheme="minorHAnsi" w:eastAsiaTheme="minorHAnsi"/>
                <w:sz w:val="18"/>
                <w:szCs w:val="18"/>
                <w:rtl w:val="off"/>
              </w:rPr>
            </w:pPr>
            <w:r>
              <w:rPr>
                <w:lang w:eastAsia="ko-KR"/>
                <w:rFonts w:asciiTheme="minorHAnsi" w:eastAsiaTheme="minorHAnsi"/>
                <w:sz w:val="18"/>
                <w:szCs w:val="18"/>
                <w:rtl w:val="off"/>
              </w:rPr>
              <w:t>약 1년 4개월동안 동일한 편의점에서 근무하며 단 한차례의 지각없이 성실함을 증명해 왔습니다. 이러한 꾸준함과 성실함은 개발에 있어서 중요한 개발 로직이거나 개발 업무에서 가장 큰 자산이 될것이라는 확신이 있습니다.</w:t>
            </w:r>
          </w:p>
          <w:p>
            <w:pPr>
              <w:pStyle w:val="MS"/>
              <w:rPr>
                <w:rFonts w:asciiTheme="minorHAnsi" w:eastAsiaTheme="minorHAnsi"/>
                <w:sz w:val="18"/>
                <w:szCs w:val="18"/>
              </w:rPr>
            </w:pPr>
          </w:p>
        </w:tc>
      </w:tr>
      <w:tr>
        <w:trPr>
          <w:trHeight w:val="2620" w:hRule="atLeast"/>
        </w:trPr>
        <w:tc>
          <w:tcPr>
            <w:tcW w:w="1770" w:type="dxa"/>
            <w:shd w:val="clear" w:color="auto" w:fill="F2F2F2" w:themeFill="background1" w:themeFillShade="f2"/>
            <w:vAlign w:val="center"/>
          </w:tcPr>
          <w:p>
            <w:pPr>
              <w:pStyle w:val="MS"/>
              <w:jc w:val="center"/>
              <w:rPr>
                <w:rFonts w:asciiTheme="minorHAnsi" w:eastAsiaTheme="minorHAnsi"/>
                <w:b/>
                <w:bCs/>
                <w:sz w:val="18"/>
                <w:szCs w:val="18"/>
              </w:rPr>
            </w:pPr>
            <w:r>
              <w:rPr>
                <w:rFonts w:asciiTheme="minorHAnsi" w:eastAsiaTheme="minorHAnsi"/>
                <w:b/>
                <w:bCs/>
                <w:sz w:val="18"/>
                <w:szCs w:val="18"/>
              </w:rPr>
              <w:t>성격</w:t>
            </w:r>
          </w:p>
          <w:p>
            <w:pPr>
              <w:pStyle w:val="MS"/>
              <w:rPr>
                <w:rFonts w:asciiTheme="minorHAnsi" w:eastAsiaTheme="minorHAnsi"/>
                <w:b/>
                <w:bCs/>
                <w:sz w:val="18"/>
                <w:szCs w:val="18"/>
              </w:rPr>
            </w:pPr>
          </w:p>
        </w:tc>
        <w:tc>
          <w:tcPr>
            <w:tcW w:w="7855" w:type="dxa"/>
          </w:tcPr>
          <w:p>
            <w:pPr>
              <w:pStyle w:val="MS"/>
              <w:spacing w:line="273" w:lineRule="auto"/>
              <w:rPr>
                <w:rFonts w:ascii="맑은 고딕" w:eastAsia="맑은 고딕" w:hAnsi="맑은 고딕" w:cs="맑은 고딕" w:hint="default"/>
                <w:sz w:val="18"/>
                <w:szCs w:val="18"/>
                <w:u w:color="auto"/>
              </w:rPr>
            </w:pPr>
            <w:r>
              <w:rPr>
                <w:rFonts w:asciiTheme="minorHAnsi" w:eastAsiaTheme="minorHAnsi"/>
                <w:b/>
                <w:sz w:val="18"/>
                <w:szCs w:val="18"/>
              </w:rPr>
              <w:t xml:space="preserve">[ </w:t>
            </w:r>
            <w:r>
              <w:rPr>
                <w:lang w:eastAsia="ko-KR"/>
                <w:rFonts w:asciiTheme="minorHAnsi" w:eastAsiaTheme="minorHAnsi"/>
                <w:b/>
                <w:sz w:val="18"/>
                <w:szCs w:val="18"/>
                <w:rtl w:val="off"/>
              </w:rPr>
              <w:t>다시 찾고 싶은 사람 신뢰의 무게를 기술에 담겠습니다.</w:t>
            </w:r>
            <w:r>
              <w:rPr>
                <w:rFonts w:asciiTheme="minorHAnsi" w:eastAsiaTheme="minorHAnsi"/>
                <w:b/>
                <w:sz w:val="18"/>
                <w:szCs w:val="18"/>
              </w:rPr>
              <w:t xml:space="preserve"> ]</w:t>
            </w:r>
          </w:p>
          <w:p>
            <w:pPr>
              <w:rPr>
                <w:rFonts w:ascii="맑은 고딕" w:eastAsia="맑은 고딕" w:hAnsi="맑은 고딕" w:cs="맑은 고딕" w:hint="default"/>
                <w:sz w:val="18"/>
                <w:szCs w:val="18"/>
                <w:u w:color="auto"/>
              </w:rPr>
            </w:pPr>
            <w:r>
              <w:rPr>
                <w:rFonts w:ascii="맑은 고딕" w:eastAsia="맑은 고딕" w:hAnsi="맑은 고딕" w:cs="맑은 고딕" w:hint="default"/>
                <w:sz w:val="18"/>
                <w:szCs w:val="18"/>
                <w:u w:color="auto"/>
              </w:rPr>
              <w:t>저의 가장 큰 경쟁력은 함께 일한 동료와 상사에게 '다시 일하고 싶은 사람'이라는 확신을 주는 책임감입니다. 실제로 학업과 병행하며 CU 편의점에서 첫 5개월간 근무한 후, 점주님으로부터 책임감과 성실함을 높게 평가받아 퇴사 이후 다시 연락을 받고 재고용되어 총 1년 동안 매장을 책임졌던 경험이 있습니다.</w:t>
            </w:r>
          </w:p>
          <w:p>
            <w:pPr>
              <w:rPr>
                <w:rFonts w:ascii="맑은 고딕" w:eastAsia="맑은 고딕" w:hAnsi="맑은 고딕" w:cs="맑은 고딕" w:hint="default"/>
                <w:sz w:val="18"/>
                <w:szCs w:val="18"/>
                <w:u w:color="auto"/>
              </w:rPr>
            </w:pPr>
            <w:r>
              <w:rPr>
                <w:rFonts w:ascii="맑은 고딕" w:eastAsia="맑은 고딕" w:hAnsi="맑은 고딕" w:cs="맑은 고딕" w:hint="default"/>
                <w:sz w:val="18"/>
                <w:szCs w:val="18"/>
                <w:u w:color="auto"/>
              </w:rPr>
              <w:t xml:space="preserve">저는 본래 타인의 말을 긍정적으로 수용하고 사람을 쉽게 믿는 성격입니다. 대인관계에서는 장점이었지만, 정확성이 요구되는 학업과 업무에서는 자칫 오류를 낳을 수 있는 단점임을 인지했습니다. 이를 보완하기 위해 저는 어떠한 정보든 스스로 팩트 체크를 거치고 교차 검증하는 습관을 의도적으로 길렀습니다. 객관적인 확인을 위해 </w:t>
            </w: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업무 체크리스트'를 만들었고, 이를 통해 사람에 대한 긍정적인 신뢰는 유지하되 일에 있어서는 빈틈없이 검증하는 태도를 갖추게 되었습니다.</w:t>
            </w:r>
          </w:p>
          <w:p>
            <w:pPr>
              <w:rPr>
                <w:rFonts w:ascii="맑은 고딕" w:eastAsia="맑은 고딕" w:hAnsi="맑은 고딕" w:cs="맑은 고딕" w:hint="default"/>
                <w:sz w:val="18"/>
                <w:szCs w:val="18"/>
                <w:u w:color="auto"/>
              </w:rPr>
            </w:pPr>
            <w:r>
              <w:rPr>
                <w:rFonts w:ascii="맑은 고딕" w:eastAsia="맑은 고딕" w:hAnsi="맑은 고딕" w:cs="맑은 고딕" w:hint="default"/>
                <w:sz w:val="18"/>
                <w:szCs w:val="18"/>
                <w:u w:color="auto"/>
              </w:rPr>
              <w:t>이러한 꼼꼼한 검증 습관은 대학 시절 '학습공동체 활동'에서 팀의 시너지를 이끌어내는 데 큰 역할을 했습니다. 학업과 아르바이트를 병행하는 바쁜 일정 속에서도, 팀원들의 강점을 파악하고 제가 가진 체크리스트 기반의 교차 검증 방식과 일정 관리 능력을 팀에 공유했습니다. 그 결과, 프로젝트의 방향성을 잃지 않고 완성도를 높여 학과 학습공동체 활동 최우수상을 수상하는 성과를 거두었습니다.</w:t>
            </w:r>
          </w:p>
          <w:p>
            <w:pPr>
              <w:rPr>
                <w:rFonts w:asciiTheme="minorHAnsi" w:eastAsiaTheme="minorHAnsi"/>
                <w:sz w:val="18"/>
                <w:szCs w:val="18"/>
              </w:rPr>
            </w:pPr>
            <w:r>
              <w:rPr>
                <w:rFonts w:ascii="맑은 고딕" w:eastAsia="맑은 고딕" w:hAnsi="맑은 고딕" w:cs="맑은 고딕" w:hint="default"/>
                <w:sz w:val="18"/>
                <w:szCs w:val="18"/>
                <w:u w:color="auto"/>
              </w:rPr>
              <w:t>이후 본격적인 소프트웨어 엔지니어로 성장하기 위해 참여한 '968시간의 핀테크 풀스택 개발 과정'에서 저의 이러한 성향은 더욱 빛을 발했습니다. '사람의 말은 믿더라도 데이터와 코드는 철저히 검증한다'는 저만의 원칙은, 데이터의 무결성이 생명인 금융 프로젝트를 수행할 때 오류를 사전에 차단하는 강력한 무기가 되었습니다. 자칫 놓치기 쉬운 DB 인서트 과정의 제약 조건이나 프론트엔드의 디테일한 사용자 경험까지 꼼꼼하게 챙기며, 저의 신중함을 기술적 완성도로 증명해 냈습니다.</w:t>
            </w:r>
          </w:p>
        </w:tc>
      </w:tr>
      <w:tr>
        <w:trPr>
          <w:trHeight w:val="2620" w:hRule="atLeast"/>
        </w:trPr>
        <w:tc>
          <w:tcPr>
            <w:tcW w:w="1770" w:type="dxa"/>
            <w:shd w:val="clear" w:color="auto" w:fill="F2F2F2" w:themeFill="background1" w:themeFillShade="f2"/>
            <w:vAlign w:val="center"/>
          </w:tcPr>
          <w:p>
            <w:pPr>
              <w:pStyle w:val="MS"/>
              <w:jc w:val="center"/>
              <w:rPr>
                <w:rFonts w:asciiTheme="minorHAnsi" w:eastAsiaTheme="minorHAnsi"/>
                <w:b/>
                <w:bCs/>
                <w:sz w:val="18"/>
                <w:szCs w:val="18"/>
              </w:rPr>
            </w:pPr>
            <w:r>
              <w:rPr>
                <w:rFonts w:asciiTheme="minorHAnsi" w:eastAsiaTheme="minorHAnsi"/>
                <w:b/>
                <w:bCs/>
                <w:sz w:val="18"/>
                <w:szCs w:val="18"/>
              </w:rPr>
              <w:t>관심분야</w:t>
            </w:r>
          </w:p>
        </w:tc>
        <w:tc>
          <w:tcPr>
            <w:tcW w:w="7855" w:type="dxa"/>
          </w:tcPr>
          <w:p>
            <w:pPr>
              <w:rPr>
                <w:rFonts w:ascii="맑은 고딕" w:eastAsia="맑은 고딕" w:hAnsi="맑은 고딕" w:cs="맑은 고딕"/>
                <w:b/>
                <w:bCs/>
                <w:sz w:val="18"/>
                <w:szCs w:val="18"/>
                <w:u w:color="auto"/>
              </w:rPr>
            </w:pPr>
            <w:r>
              <w:rPr>
                <w:rFonts w:ascii="맑은 고딕" w:eastAsia="맑은 고딕" w:hAnsi="맑은 고딕" w:cs="맑은 고딕"/>
                <w:b/>
                <w:bCs/>
                <w:sz w:val="18"/>
                <w:szCs w:val="18"/>
                <w:u w:color="auto"/>
              </w:rPr>
              <w:t>[</w:t>
            </w:r>
            <w:r>
              <w:rPr>
                <w:rFonts w:ascii="맑은 고딕" w:eastAsia="맑은 고딕" w:hAnsi="맑은 고딕" w:cs="맑은 고딕" w:hint="default"/>
                <w:b/>
                <w:bCs/>
                <w:sz w:val="18"/>
                <w:szCs w:val="18"/>
                <w:u w:color="auto"/>
              </w:rPr>
              <w:t>체크리스트의 꼼꼼함으로 완성하는 빈틈없는 보안 아키텍처</w:t>
            </w:r>
            <w:r>
              <w:rPr>
                <w:rFonts w:ascii="맑은 고딕" w:eastAsia="맑은 고딕" w:hAnsi="맑은 고딕" w:cs="맑은 고딕"/>
                <w:b/>
                <w:bCs/>
                <w:sz w:val="18"/>
                <w:szCs w:val="18"/>
                <w:u w:color="auto"/>
              </w:rPr>
              <w:t>]</w:t>
            </w:r>
          </w:p>
          <w:p>
            <w:pPr>
              <w:rPr>
                <w:rFonts w:ascii="맑은 고딕" w:eastAsia="맑은 고딕" w:hAnsi="맑은 고딕" w:cs="맑은 고딕" w:hint="default"/>
                <w:sz w:val="18"/>
                <w:szCs w:val="18"/>
                <w:u w:color="auto"/>
              </w:rPr>
            </w:pPr>
            <w:r>
              <w:rPr>
                <w:rFonts w:ascii="맑은 고딕" w:eastAsia="맑은 고딕" w:hAnsi="맑은 고딕" w:cs="맑은 고딕" w:hint="default"/>
                <w:sz w:val="18"/>
                <w:szCs w:val="18"/>
                <w:u w:color="auto"/>
              </w:rPr>
              <w:t>최근 통신, 플랫폼, 게임 등 국내 대표 IT 업계에서 잇따라 발생한 대형 보안 사고와 개인정보 유출 사태를 주의 깊게 지켜보고 있습니다. 서비스의 규모가 폭발적으로 성장함에 따라 파생된 개인정보 관리의 부실함과, 사고 발생 시 피해를 최소화할 수 있는 내부 대응 체계의 한계가 주요 문제로 지적되고 있습니다.</w:t>
            </w:r>
          </w:p>
          <w:p>
            <w:pPr>
              <w:rPr>
                <w:rFonts w:ascii="맑은 고딕" w:eastAsia="맑은 고딕" w:hAnsi="맑은 고딕" w:cs="맑은 고딕" w:hint="default"/>
                <w:sz w:val="18"/>
                <w:szCs w:val="18"/>
                <w:u w:color="auto"/>
              </w:rPr>
            </w:pPr>
            <w:r>
              <w:rPr>
                <w:rFonts w:ascii="맑은 고딕" w:eastAsia="맑은 고딕" w:hAnsi="맑은 고딕" w:cs="맑은 고딕" w:hint="default"/>
                <w:sz w:val="18"/>
                <w:szCs w:val="18"/>
                <w:u w:color="auto"/>
              </w:rPr>
              <w:t xml:space="preserve">이러한 사태를 분석하며, 저는 대규모 서비스의 보안이 단순히 외부 해킹을 막는 1차원적인 방화벽 수준을 넘어 </w:t>
            </w: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내부 데이터로의 접근 권한을 어떻게 촘촘하게 제어할 것인가'라는 백엔드 아키텍처의 근본적인 문제임을 확신하게 되었습니다. 핀테크 풀스택 과정을 수강하며 세 번의 프로젝트 내내 사용자 및 관리자 권한 제어 도메인을 전담했던 이유도 바로 데이터 무결성과 권한 격리가 시스템 신뢰의 시작이자 끝이라고 생각했기 때문입니다.</w:t>
            </w:r>
          </w:p>
          <w:p>
            <w:pPr>
              <w:rPr>
                <w:rFonts w:ascii="맑은 고딕" w:eastAsia="맑은 고딕" w:hAnsi="맑은 고딕" w:cs="맑은 고딕" w:hint="default"/>
                <w:sz w:val="18"/>
                <w:szCs w:val="18"/>
                <w:u w:color="auto"/>
              </w:rPr>
            </w:pPr>
            <w:r>
              <w:rPr>
                <w:rFonts w:ascii="맑은 고딕" w:eastAsia="맑은 고딕" w:hAnsi="맑은 고딕" w:cs="맑은 고딕" w:hint="default"/>
                <w:sz w:val="18"/>
                <w:szCs w:val="18"/>
                <w:u w:color="auto"/>
              </w:rPr>
              <w:t>향후 저는 이처럼 반복되는 IT 업계의 정보 유출 사고를 원천 차단하는 '선제적 방어 체계 및 아키텍처'를 설계하는 데 깊은 관심을 두고 있습니다. 이를 위해 제가 구축해 온 Spring Security와 JWT 기반의 인증 체계를 더욱 고도화하여, 내부망에서도 모든 접근을 의심하고 검증하는 제로 트러스트(Zero Trust) 관점의 API 권한 제어를 연구하고자 합니다.</w:t>
            </w:r>
          </w:p>
          <w:p>
            <w:pPr>
              <w:rPr>
                <w:rFonts w:asciiTheme="minorHAnsi" w:eastAsiaTheme="minorHAnsi"/>
                <w:sz w:val="18"/>
                <w:szCs w:val="18"/>
              </w:rPr>
            </w:pPr>
            <w:r>
              <w:rPr>
                <w:rFonts w:ascii="맑은 고딕" w:eastAsia="맑은 고딕" w:hAnsi="맑은 고딕" w:cs="맑은 고딕" w:hint="default"/>
                <w:sz w:val="18"/>
                <w:szCs w:val="18"/>
                <w:u w:color="auto"/>
              </w:rPr>
              <w:t>더불어, 저 특유의 '체크리스트를 활용한 꼼꼼함'을 바탕으로 시스템 설계 단계부터 발생 가능한 보안 취약점과 권한 탈취 시나리오를 예측하여 촘촘한 예외 처리 로직을 구현하겠습니다. 사후 처리에 급급한 한계점을 극복하고, 어떠한 비정상적인 접근에도 고객의 소중한 데이터를 안전하게 보호하는 신뢰도</w:t>
            </w:r>
            <w:r>
              <w:rPr>
                <w:lang w:eastAsia="ko-KR"/>
                <w:rFonts w:ascii="맑은 고딕" w:eastAsia="맑은 고딕" w:hAnsi="맑은 고딕" w:cs="맑은 고딕" w:hint="default"/>
                <w:sz w:val="18"/>
                <w:szCs w:val="18"/>
                <w:u w:color="auto"/>
                <w:rtl w:val="off"/>
              </w:rPr>
              <w:t>를 높이는</w:t>
            </w:r>
            <w:r>
              <w:rPr>
                <w:rFonts w:ascii="맑은 고딕" w:eastAsia="맑은 고딕" w:hAnsi="맑은 고딕" w:cs="맑은 고딕" w:hint="default"/>
                <w:sz w:val="18"/>
                <w:szCs w:val="18"/>
                <w:u w:color="auto"/>
              </w:rPr>
              <w:t xml:space="preserve"> 백엔드 환경을 구축하는 것이 저의 목표입니다.</w:t>
            </w:r>
          </w:p>
        </w:tc>
      </w:tr>
      <w:tr>
        <w:trPr>
          <w:trHeight w:val="2620" w:hRule="atLeast"/>
        </w:trPr>
        <w:tc>
          <w:tcPr>
            <w:tcW w:w="1770" w:type="dxa"/>
            <w:shd w:val="clear" w:color="auto" w:fill="F2F2F2" w:themeFill="background1" w:themeFillShade="f2"/>
            <w:vAlign w:val="center"/>
          </w:tcPr>
          <w:p>
            <w:pPr>
              <w:pStyle w:val="MS"/>
              <w:jc w:val="center"/>
              <w:rPr>
                <w:rFonts w:asciiTheme="minorHAnsi" w:eastAsiaTheme="minorHAnsi"/>
                <w:b/>
                <w:bCs/>
                <w:sz w:val="18"/>
                <w:szCs w:val="18"/>
              </w:rPr>
            </w:pPr>
            <w:r>
              <w:rPr>
                <w:rFonts w:asciiTheme="minorHAnsi" w:eastAsiaTheme="minorHAnsi"/>
                <w:b/>
                <w:bCs/>
                <w:sz w:val="18"/>
                <w:szCs w:val="18"/>
              </w:rPr>
              <w:t>직무역량</w:t>
            </w:r>
          </w:p>
        </w:tc>
        <w:tc>
          <w:tcPr>
            <w:tcW w:w="7855" w:type="dxa"/>
          </w:tcPr>
          <w:p>
            <w:pPr>
              <w:rPr>
                <w:rFonts w:asciiTheme="minorHAnsi" w:eastAsiaTheme="minorHAnsi"/>
                <w:sz w:val="18"/>
                <w:szCs w:val="18"/>
              </w:rPr>
            </w:pPr>
            <w:r>
              <w:rPr>
                <w:rFonts w:asciiTheme="minorHAnsi" w:eastAsiaTheme="minorHAnsi"/>
                <w:b/>
                <w:sz w:val="18"/>
                <w:szCs w:val="18"/>
              </w:rPr>
              <w:t>[</w:t>
            </w:r>
            <w:r>
              <w:rPr>
                <w:rFonts w:ascii="맑은 고딕" w:eastAsia="맑은 고딕" w:hAnsi="맑은 고딕" w:cs="맑은 고딕" w:hint="default"/>
                <w:b/>
                <w:bCs/>
                <w:sz w:val="18"/>
                <w:szCs w:val="18"/>
                <w:u w:color="auto"/>
              </w:rPr>
              <w:t>무결성과 권한 격리, 시스템 신뢰를 완성하는 백엔드 아키텍트</w:t>
            </w:r>
            <w:r>
              <w:rPr>
                <w:rFonts w:asciiTheme="minorHAnsi" w:eastAsiaTheme="minorHAnsi"/>
                <w:b/>
                <w:sz w:val="18"/>
                <w:szCs w:val="18"/>
              </w:rPr>
              <w:t>]</w:t>
            </w:r>
          </w:p>
          <w:p>
            <w:pPr>
              <w:pStyle w:val="MS"/>
              <w:rPr>
                <w:lang w:eastAsia="ko-KR"/>
                <w:rFonts w:asciiTheme="minorHAnsi" w:eastAsiaTheme="minorHAnsi"/>
                <w:sz w:val="18"/>
                <w:szCs w:val="18"/>
                <w:rtl w:val="off"/>
              </w:rPr>
            </w:pPr>
            <w:r>
              <w:rPr>
                <w:lang w:eastAsia="ko-KR"/>
                <w:rFonts w:asciiTheme="minorHAnsi" w:eastAsiaTheme="minorHAnsi"/>
                <w:b w:val="0"/>
                <w:sz w:val="18"/>
                <w:szCs w:val="18"/>
                <w:rtl w:val="off"/>
              </w:rPr>
              <w:t xml:space="preserve">프로젝트 기간중에 </w:t>
            </w:r>
            <w:r>
              <w:rPr>
                <w:lang w:eastAsia="ko-KR"/>
                <w:rFonts w:asciiTheme="minorHAnsi" w:eastAsiaTheme="minorHAnsi"/>
                <w:sz w:val="18"/>
                <w:szCs w:val="18"/>
                <w:rtl w:val="off"/>
              </w:rPr>
              <w:t xml:space="preserve">백엔드에서 일반 사용자와 관리자쪽을 맡으면서, 서비스의 규모가 커질수록 데이터의 안전한 격리와 권한별 접근제어가 시스템의 기초적인 내용이면서 가장 중요한 시스템의 핵심이라고 생각을 했습니다. 3번의 프로젝트를 거치면서 인증/인가 도메인의 문제 해결 난이도를 하나씩 풀어나갔습니다. </w:t>
            </w:r>
          </w:p>
          <w:p>
            <w:pPr>
              <w:pStyle w:val="MS"/>
              <w:rPr>
                <w:lang w:eastAsia="ko-KR"/>
                <w:rFonts w:asciiTheme="minorHAnsi" w:eastAsiaTheme="minorHAnsi"/>
                <w:sz w:val="18"/>
                <w:szCs w:val="18"/>
                <w:rtl w:val="off"/>
              </w:rPr>
            </w:pPr>
            <w:r>
              <w:rPr>
                <w:lang w:eastAsia="ko-KR"/>
                <w:rFonts w:asciiTheme="minorHAnsi" w:eastAsiaTheme="minorHAnsi"/>
                <w:sz w:val="18"/>
                <w:szCs w:val="18"/>
                <w:rtl w:val="off"/>
              </w:rPr>
              <w:t xml:space="preserve">1차 프로젝트에서는 기본적인 일반 사용자와 관리자의 로그인/회원가입을 구현하였지만 일반사용자와 관리자의 권한을 직접적으로 분리를 하지 못하여 다른 로그인창에서 관리자만 로그인을 할수 있도록 만들었지만 일반사용자도 쉽게 접근할수 있었다는 문제점이 남아있었습니다. </w:t>
            </w:r>
          </w:p>
          <w:p>
            <w:pPr>
              <w:pStyle w:val="MS"/>
              <w:rPr>
                <w:lang w:eastAsia="ko-KR"/>
                <w:rFonts w:asciiTheme="minorHAnsi" w:eastAsiaTheme="minorHAnsi"/>
                <w:sz w:val="18"/>
                <w:szCs w:val="18"/>
                <w:rtl w:val="off"/>
              </w:rPr>
            </w:pPr>
            <w:r>
              <w:rPr>
                <w:lang w:eastAsia="ko-KR"/>
                <w:rFonts w:asciiTheme="minorHAnsi" w:eastAsiaTheme="minorHAnsi"/>
                <w:sz w:val="18"/>
                <w:szCs w:val="18"/>
                <w:rtl w:val="off"/>
              </w:rPr>
              <w:t xml:space="preserve">1차 프로젝트의 문제점을 경험으로 삼아 2차 프로젝트에서는 일반사용자와 관리자의 ROLE을 명확히 분리하여 권한에 따른 API접근 로직을 설계했지만 보안관련 문제가 남아있었습니다. </w:t>
            </w:r>
          </w:p>
          <w:p>
            <w:pPr>
              <w:pStyle w:val="MS"/>
              <w:rPr>
                <w:rFonts w:asciiTheme="minorHAnsi" w:eastAsiaTheme="minorHAnsi"/>
                <w:sz w:val="18"/>
                <w:szCs w:val="18"/>
              </w:rPr>
            </w:pPr>
            <w:r>
              <w:rPr>
                <w:lang w:eastAsia="ko-KR"/>
                <w:rFonts w:asciiTheme="minorHAnsi" w:eastAsiaTheme="minorHAnsi"/>
                <w:sz w:val="18"/>
                <w:szCs w:val="18"/>
                <w:rtl w:val="off"/>
              </w:rPr>
              <w:t>3차 프로젝트에서는 이러한 문제점을 해결하여 Spring Security와 JWT를 사용하여 상태를 유지하지않는 안전한 인증 체계를 구성하였습니다. 이러한 문제점을 해결하여 코드만 작성하는것이 아닌 모듈의 응집도를 높이고 설계원칙을 준수하여 사용자에게 안정적인 서비스를 제공해야 된다는 것을 깨달았으며 견고하고 신뢰할 수 있는 백엔드 환경을 구축할 수 있습니다.</w:t>
            </w:r>
          </w:p>
        </w:tc>
      </w:tr>
      <w:tr>
        <w:trPr>
          <w:trHeight w:val="2620" w:hRule="atLeast"/>
        </w:trPr>
        <w:tc>
          <w:tcPr>
            <w:tcW w:w="1770" w:type="dxa"/>
            <w:shd w:val="clear" w:color="auto" w:fill="F2F2F2" w:themeFill="background1" w:themeFillShade="f2"/>
            <w:vAlign w:val="center"/>
          </w:tcPr>
          <w:p>
            <w:pPr>
              <w:pStyle w:val="MS"/>
              <w:jc w:val="center"/>
              <w:rPr>
                <w:rFonts w:asciiTheme="minorHAnsi" w:eastAsiaTheme="minorHAnsi"/>
                <w:b/>
                <w:bCs/>
                <w:sz w:val="18"/>
                <w:szCs w:val="18"/>
              </w:rPr>
            </w:pPr>
            <w:r>
              <w:rPr>
                <w:rFonts w:asciiTheme="minorHAnsi" w:eastAsiaTheme="minorHAnsi"/>
                <w:b/>
                <w:bCs/>
                <w:sz w:val="18"/>
                <w:szCs w:val="18"/>
              </w:rPr>
              <w:t xml:space="preserve">지원동기 </w:t>
            </w:r>
          </w:p>
        </w:tc>
        <w:tc>
          <w:tcPr>
            <w:tcW w:w="7855" w:type="dxa"/>
          </w:tcPr>
          <w:p>
            <w:pPr>
              <w:rPr/>
            </w:pPr>
            <w:r>
              <w:rPr>
                <w:rFonts w:ascii="맑은 고딕" w:eastAsia="맑은 고딕" w:hAnsi="맑은 고딕" w:cs="맑은 고딕" w:hint="default"/>
                <w:b/>
                <w:bCs/>
                <w:sz w:val="18"/>
                <w:szCs w:val="18"/>
                <w:u w:color="auto"/>
              </w:rPr>
              <w:t>[한계를 성장의 발판으로: 컴퓨터공학 편입부터 핀테크 실전 프로젝트까지]</w:t>
            </w:r>
          </w:p>
          <w:p>
            <w:pPr>
              <w:rPr>
                <w:b w:val="0"/>
              </w:rPr>
            </w:pPr>
            <w:r>
              <w:rPr>
                <w:rFonts w:ascii="맑은 고딕" w:eastAsia="맑은 고딕" w:hAnsi="맑은 고딕" w:cs="맑은 고딕" w:hint="default"/>
                <w:sz w:val="18"/>
                <w:szCs w:val="18"/>
                <w:u w:color="auto"/>
              </w:rPr>
              <w:t xml:space="preserve">정보통신과 재학 시절, 코드가 실제 동작하는 앱과 웹 서비스로 구현되며 나만의 로직으로 서비스를 만들어가는 과정에 큰 흥미를 느꼈습니다. 개발에 대한 깊은 학문적 갈증을 해소하고자 4년제 컴퓨터공학과로 편입을 결행했습니다. 이후 다양한 전공 지식을 배우는 과정에서, 특히 </w:t>
            </w:r>
            <w:r>
              <w:rPr>
                <w:rFonts w:ascii="맑은 고딕" w:eastAsia="맑은 고딕" w:hAnsi="맑은 고딕" w:cs="맑은 고딕" w:hint="default"/>
                <w:sz w:val="18"/>
                <w:szCs w:val="18"/>
                <w:u w:color="auto"/>
              </w:rPr>
              <w:t>'데이터를 안전하게 보호하고 시스템의 신뢰를 구축하는 백엔드 보안'</w:t>
            </w:r>
            <w:r>
              <w:rPr>
                <w:rFonts w:ascii="맑은 고딕" w:eastAsia="맑은 고딕" w:hAnsi="맑은 고딕" w:cs="맑은 고딕" w:hint="default"/>
                <w:sz w:val="18"/>
                <w:szCs w:val="18"/>
                <w:u w:color="auto"/>
              </w:rPr>
              <w:t>영역에 깊은 매력을 느꼈습니다.</w:t>
            </w:r>
          </w:p>
          <w:p>
            <w:pPr>
              <w:rPr>
                <w:rFonts w:asciiTheme="minorHAnsi" w:eastAsiaTheme="minorHAnsi"/>
                <w:sz w:val="18"/>
                <w:szCs w:val="18"/>
              </w:rPr>
            </w:pPr>
            <w:r>
              <w:rPr>
                <w:lang w:eastAsia="ko-KR"/>
                <w:rFonts w:ascii="맑은 고딕" w:eastAsia="맑은 고딕" w:hAnsi="맑은 고딕" w:cs="맑은 고딕" w:hint="default"/>
                <w:sz w:val="18"/>
                <w:szCs w:val="18"/>
                <w:u w:color="auto"/>
                <w:rtl w:val="off"/>
              </w:rPr>
              <w:t xml:space="preserve">하지만 보안과 아키텍쳐 관련 지식을 알아볼수록 실제 비즈니스 환경에서 요구되는 견고한 서버를 구축하는 것에는 한계가 있을을 깨달았습니다. 백엔드 개발자로 성장하기 위해서는 보안이 전제된 실제경험과 뼈대가 있는 기본기라고 판단을 하였습니다. </w:t>
            </w:r>
            <w:r>
              <w:rPr>
                <w:rFonts w:ascii="맑은 고딕" w:eastAsia="맑은 고딕" w:hAnsi="맑은 고딕" w:cs="맑은 고딕" w:hint="default"/>
                <w:sz w:val="18"/>
                <w:szCs w:val="18"/>
                <w:u w:color="auto"/>
              </w:rPr>
              <w:t xml:space="preserve">이에 과감히 휴학을 결정하고, 데이터 무결성과 보안 정책이 가장 엄격하게 요구되는 '핀테크 서비스를 위한 풀스택 개발 과정'에 돌입했습니다. 이 6개월의 시간 동안 단순히 코드를 따라 치는 것에 머물지 않았습니다. 학과에서 배운 이론을 접목해 직접 Spring Boot 기반의 아키텍처를 설계했으며, 특히 세 번의 프로젝트에 걸쳐 </w:t>
            </w:r>
            <w:r>
              <w:rPr>
                <w:rFonts w:ascii="맑은 고딕" w:eastAsia="맑은 고딕" w:hAnsi="맑은 고딕" w:cs="맑은 고딕" w:hint="default"/>
                <w:sz w:val="18"/>
                <w:szCs w:val="18"/>
                <w:u w:color="auto"/>
              </w:rPr>
              <w:t>사용자 및 관리자 권한 제어 도메인을 전담하며 안전한 백엔드 시스템을 구축하는 실전 감각</w:t>
            </w:r>
            <w:r>
              <w:rPr>
                <w:rFonts w:ascii="맑은 고딕" w:eastAsia="맑은 고딕" w:hAnsi="맑은 고딕" w:cs="맑은 고딕" w:hint="default"/>
                <w:sz w:val="18"/>
                <w:szCs w:val="18"/>
                <w:u w:color="auto"/>
              </w:rPr>
              <w:t>을 익히고 있습니다. 이와 동시에 정보처리기사를 병행하며 소프트웨어 엔지니어로서의 탄탄한 이론적 토대도 놓치지 않고 다져가고 있습니다.</w:t>
            </w:r>
          </w:p>
          <w:p>
            <w:pPr>
              <w:pStyle w:val="MS"/>
              <w:rPr>
                <w:rFonts w:asciiTheme="minorHAnsi" w:eastAsiaTheme="minorHAnsi"/>
                <w:sz w:val="18"/>
                <w:szCs w:val="18"/>
              </w:rPr>
            </w:pPr>
          </w:p>
        </w:tc>
      </w:tr>
    </w:tbl>
    <w:p>
      <w:pPr>
        <w:rPr>
          <w:b/>
          <w:sz w:val="18"/>
          <w:szCs w:val="18"/>
        </w:rPr>
      </w:pPr>
    </w:p>
    <w:p>
      <w:pPr>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rPr>
          <w:rFonts w:ascii="맑은 고딕" w:eastAsia="맑은 고딕" w:hAnsi="맑은 고딕" w:cs="굴림"/>
          <w:b/>
          <w:bCs/>
          <w:color w:val="7F7F7F"/>
          <w:sz w:val="26"/>
          <w:szCs w:val="26"/>
          <w:kern w:val="0"/>
        </w:rPr>
      </w:pPr>
      <w:r>
        <w:rPr>
          <w:rFonts w:ascii="맑은 고딕" w:eastAsia="맑은 고딕" w:hAnsi="맑은 고딕" w:cs="굴림" w:hint="eastAsia"/>
          <w:b/>
          <w:bCs/>
          <w:color w:val="7F7F7F"/>
          <w:sz w:val="40"/>
          <w:szCs w:val="40"/>
          <w:kern w:val="0"/>
        </w:rPr>
        <w:t>Technology</w:t>
      </w:r>
    </w:p>
    <w:p>
      <w:pPr>
        <w:rPr>
          <w:rFonts w:ascii="맑은 고딕" w:eastAsia="맑은 고딕" w:hAnsi="맑은 고딕"/>
        </w:rPr>
      </w:pPr>
    </w:p>
    <w:tbl>
      <w:tblPr>
        <w:tblW w:w="0" w:type="auto"/>
        <w:tblInd w:w="108" w:type="dxa"/>
        <w:tblBorders>
          <w:top w:val="single" w:sz="12" w:space="0" w:color="000000"/>
          <w:bottom w:val="single" w:sz="12" w:space="0" w:color="000000"/>
          <w:insideH w:val="dotted" w:sz="4" w:space="0" w:color="auto"/>
          <w:insideV w:val="single" w:sz="6" w:space="0" w:color="000000"/>
        </w:tblBorders>
        <w:tblLook w:val="04A0" w:firstRow="1" w:lastRow="0" w:firstColumn="1" w:lastColumn="0" w:noHBand="0" w:noVBand="1"/>
      </w:tblPr>
      <w:tblGrid>
        <w:gridCol w:w="2085"/>
        <w:gridCol w:w="7445"/>
      </w:tblGrid>
      <w:tr>
        <w:trPr>
          <w:trHeight w:val="351" w:hRule="atLeast"/>
        </w:trPr>
        <w:tc>
          <w:tcPr>
            <w:tcW w:w="2085" w:type="dxa"/>
            <w:tcBorders>
              <w:top w:val="single" w:sz="12" w:space="0" w:color="000000"/>
              <w:bottom w:val="dotted" w:sz="4" w:space="0" w:color="auto"/>
            </w:tcBorders>
            <w:shd w:val="clear" w:color="auto" w:fill="C6D9F1"/>
            <w:vAlign w:val="center"/>
          </w:tcPr>
          <w:p>
            <w:pPr>
              <w:jc w:val="center"/>
              <w:rPr>
                <w:rFonts w:ascii="맑은 고딕" w:eastAsia="맑은 고딕" w:hAnsi="맑은 고딕"/>
                <w:b/>
                <w:bCs/>
              </w:rPr>
            </w:pPr>
            <w:r>
              <w:rPr>
                <w:rFonts w:ascii="맑은 고딕" w:eastAsia="맑은 고딕" w:hAnsi="맑은 고딕" w:hint="eastAsia"/>
                <w:b/>
                <w:bCs/>
              </w:rPr>
              <w:t>기술분류</w:t>
            </w:r>
          </w:p>
        </w:tc>
        <w:tc>
          <w:tcPr>
            <w:tcW w:w="7445" w:type="dxa"/>
            <w:tcBorders>
              <w:top w:val="single" w:sz="12" w:space="0" w:color="000000"/>
              <w:bottom w:val="dotted" w:sz="4" w:space="0" w:color="auto"/>
            </w:tcBorders>
            <w:shd w:val="clear" w:color="auto" w:fill="C6D9F1"/>
            <w:vAlign w:val="center"/>
          </w:tcPr>
          <w:p>
            <w:pPr>
              <w:jc w:val="center"/>
              <w:rPr>
                <w:rFonts w:ascii="맑은 고딕" w:eastAsia="맑은 고딕" w:hAnsi="맑은 고딕"/>
                <w:b/>
                <w:bCs/>
              </w:rPr>
            </w:pPr>
            <w:r>
              <w:rPr>
                <w:rFonts w:ascii="맑은 고딕" w:eastAsia="맑은 고딕" w:hAnsi="맑은 고딕" w:hint="eastAsia"/>
                <w:b/>
                <w:bCs/>
              </w:rPr>
              <w:t>보유기술</w:t>
            </w:r>
          </w:p>
        </w:tc>
      </w:tr>
      <w:tr>
        <w:trPr/>
        <w:tc>
          <w:tcPr>
            <w:tcW w:w="2085" w:type="dxa"/>
            <w:tcBorders>
              <w:top w:val="dotted" w:sz="4" w:space="0" w:color="auto"/>
            </w:tcBorders>
            <w:shd w:val="clear" w:color="auto" w:fill="auto"/>
            <w:vAlign w:val="center"/>
          </w:tcPr>
          <w:p>
            <w:pPr>
              <w:jc w:val="center"/>
              <w:rPr>
                <w:lang w:eastAsia="ko-KR"/>
                <w:rFonts w:ascii="맑은 고딕" w:eastAsia="맑은 고딕" w:hAnsi="맑은 고딕" w:hint="eastAsia"/>
                <w:b/>
                <w:bCs/>
                <w:sz w:val="18"/>
                <w:szCs w:val="18"/>
                <w:rtl w:val="off"/>
              </w:rPr>
            </w:pPr>
            <w:r>
              <w:rPr>
                <w:lang w:eastAsia="ko-KR"/>
                <w:rFonts w:ascii="맑은 고딕" w:eastAsia="맑은 고딕" w:hAnsi="맑은 고딕"/>
                <w:b/>
                <w:bCs/>
                <w:sz w:val="18"/>
                <w:szCs w:val="18"/>
                <w:rtl w:val="off"/>
              </w:rPr>
              <w:t>Back-end</w:t>
            </w:r>
          </w:p>
          <w:p>
            <w:pPr>
              <w:jc w:val="center"/>
              <w:rPr>
                <w:rFonts w:ascii="맑은 고딕" w:eastAsia="맑은 고딕" w:hAnsi="맑은 고딕"/>
                <w:b/>
                <w:bCs/>
                <w:sz w:val="18"/>
                <w:szCs w:val="18"/>
              </w:rPr>
            </w:pPr>
            <w:r>
              <w:rPr>
                <w:lang w:eastAsia="ko-KR"/>
                <w:rFonts w:ascii="맑은 고딕" w:eastAsia="맑은 고딕" w:hAnsi="맑은 고딕"/>
                <w:b/>
                <w:bCs/>
                <w:sz w:val="18"/>
                <w:szCs w:val="18"/>
                <w:rtl w:val="off"/>
              </w:rPr>
              <w:t>(백엔드)</w:t>
            </w:r>
          </w:p>
        </w:tc>
        <w:tc>
          <w:tcPr>
            <w:tcW w:w="7445" w:type="dxa"/>
            <w:tcBorders>
              <w:top w:val="dotted" w:sz="4" w:space="0" w:color="auto"/>
              <w:bottom w:val="dotted" w:sz="4" w:space="0" w:color="auto"/>
            </w:tcBorders>
            <w:shd w:val="clear" w:color="auto" w:fill="auto"/>
          </w:tcPr>
          <w:p>
            <w:pPr>
              <w:rPr>
                <w:rFonts w:ascii="맑은 고딕" w:eastAsia="맑은 고딕" w:hAnsi="맑은 고딕" w:cs="맑은 고딕" w:hint="default"/>
                <w:sz w:val="18"/>
                <w:szCs w:val="18"/>
                <w:u w:color="auto"/>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Spring Boot를 활용한 RESTful API 서버 구축 및 비즈니스 로직 구현</w:t>
            </w:r>
          </w:p>
          <w:p>
            <w:pPr>
              <w:rPr>
                <w:rFonts w:ascii="맑은 고딕" w:eastAsia="맑은 고딕" w:hAnsi="맑은 고딕" w:cs="맑은 고딕" w:hint="default"/>
                <w:sz w:val="18"/>
                <w:szCs w:val="18"/>
                <w:u w:color="auto"/>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Spring MVC2 아키텍처 기반의 웹 애플리케이션 설계 및 프론트/백엔드 역할 분리</w:t>
            </w:r>
          </w:p>
          <w:p>
            <w:pPr>
              <w:rPr>
                <w:rFonts w:ascii="맑은 고딕" w:eastAsia="맑은 고딕" w:hAnsi="맑은 고딕" w:cs="맑은 고딕" w:hint="default"/>
                <w:sz w:val="18"/>
                <w:szCs w:val="18"/>
                <w:u w:color="auto"/>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Java 가상 스레드(Virtual Threads)를 활용한 동시성 제어 및 대규모 트랜잭션의 안정적 처리</w:t>
            </w:r>
          </w:p>
          <w:p>
            <w:pPr>
              <w:rPr>
                <w:rFonts w:ascii="맑은 고딕" w:eastAsia="맑은 고딕" w:hAnsi="맑은 고딕"/>
                <w:color w:val="auto"/>
                <w:sz w:val="18"/>
                <w:szCs w:val="18"/>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Apache Tomcat 내장 서버 환경 구성 및 웹 애플리케이션 구동</w:t>
            </w:r>
          </w:p>
        </w:tc>
      </w:tr>
      <w:tr>
        <w:trPr>
          <w:trHeight w:val="165" w:hRule="atLeast"/>
        </w:trPr>
        <w:tc>
          <w:tcPr>
            <w:tcW w:w="2085" w:type="dxa"/>
            <w:shd w:val="clear" w:color="auto" w:fill="auto"/>
            <w:vAlign w:val="center"/>
          </w:tcPr>
          <w:p>
            <w:pPr>
              <w:jc w:val="center"/>
              <w:rPr>
                <w:lang w:eastAsia="ko-KR"/>
                <w:rFonts w:ascii="맑은 고딕" w:eastAsia="맑은 고딕" w:hAnsi="맑은 고딕" w:hint="eastAsia"/>
                <w:b/>
                <w:bCs/>
                <w:sz w:val="18"/>
                <w:szCs w:val="18"/>
                <w:rtl w:val="off"/>
              </w:rPr>
            </w:pPr>
            <w:r>
              <w:rPr>
                <w:lang w:eastAsia="ko-KR"/>
                <w:rFonts w:ascii="맑은 고딕" w:eastAsia="맑은 고딕" w:hAnsi="맑은 고딕"/>
                <w:b/>
                <w:bCs/>
                <w:sz w:val="18"/>
                <w:szCs w:val="18"/>
                <w:rtl w:val="off"/>
              </w:rPr>
              <w:t>Database</w:t>
            </w:r>
          </w:p>
          <w:p>
            <w:pPr>
              <w:jc w:val="center"/>
              <w:rPr>
                <w:rFonts w:ascii="맑은 고딕" w:eastAsia="맑은 고딕" w:hAnsi="맑은 고딕"/>
                <w:b/>
                <w:bCs/>
                <w:sz w:val="18"/>
                <w:szCs w:val="18"/>
              </w:rPr>
            </w:pPr>
            <w:r>
              <w:rPr>
                <w:lang w:eastAsia="ko-KR"/>
                <w:rFonts w:ascii="맑은 고딕" w:eastAsia="맑은 고딕" w:hAnsi="맑은 고딕"/>
                <w:b/>
                <w:bCs/>
                <w:sz w:val="18"/>
                <w:szCs w:val="18"/>
                <w:rtl w:val="off"/>
              </w:rPr>
              <w:t>(데이터베이스)</w:t>
            </w:r>
          </w:p>
        </w:tc>
        <w:tc>
          <w:tcPr>
            <w:tcW w:w="7445" w:type="dxa"/>
            <w:tcBorders>
              <w:top w:val="dotted" w:sz="4" w:space="0" w:color="auto"/>
            </w:tcBorders>
            <w:shd w:val="clear" w:color="auto" w:fill="auto"/>
          </w:tcPr>
          <w:p>
            <w:pPr>
              <w:rPr>
                <w:rFonts w:ascii="맑은 고딕" w:eastAsia="맑은 고딕" w:hAnsi="맑은 고딕" w:cs="맑은 고딕" w:hint="default"/>
                <w:sz w:val="18"/>
                <w:szCs w:val="18"/>
                <w:u w:color="auto"/>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Oracle 18c, MyBatis, JDBC</w:t>
            </w:r>
          </w:p>
          <w:p>
            <w:pPr>
              <w:rPr>
                <w:rFonts w:ascii="맑은 고딕" w:eastAsia="맑은 고딕" w:hAnsi="맑은 고딕" w:cs="맑은 고딕" w:hint="default"/>
                <w:sz w:val="18"/>
                <w:szCs w:val="18"/>
                <w:u w:color="auto"/>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관계형 데이터베이스(RDBMS) 모델링 및 정규화를 통한 체계적인 ERD 설계</w:t>
            </w:r>
          </w:p>
          <w:p>
            <w:pPr>
              <w:rPr>
                <w:rFonts w:ascii="맑은 고딕" w:eastAsia="맑은 고딕" w:hAnsi="맑은 고딕" w:cs="맑은 고딕" w:hint="default"/>
                <w:sz w:val="18"/>
                <w:szCs w:val="18"/>
                <w:u w:color="auto"/>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MyBatis 및 JDBC를 활용한 복잡한 데이터베이스 쿼리 작성 및 애플리케이션 연동</w:t>
            </w:r>
          </w:p>
          <w:p>
            <w:pPr>
              <w:rPr>
                <w:rFonts w:ascii="맑은 고딕" w:eastAsia="맑은 고딕" w:hAnsi="맑은 고딕"/>
                <w:color w:val="auto"/>
                <w:sz w:val="18"/>
                <w:szCs w:val="18"/>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결제 멱등성(Idempotency) 검증 및 데이터 무결성 보장을 위한 꼼꼼한 DB 처리 로직 구현</w:t>
            </w:r>
          </w:p>
        </w:tc>
      </w:tr>
      <w:tr>
        <w:trPr>
          <w:trHeight w:val="140" w:hRule="atLeast"/>
        </w:trPr>
        <w:tc>
          <w:tcPr>
            <w:tcW w:w="2085" w:type="dxa"/>
            <w:tcBorders>
              <w:bottom w:val="dotted" w:sz="4" w:space="0" w:color="auto"/>
            </w:tcBorders>
            <w:shd w:val="clear" w:color="auto" w:fill="auto"/>
            <w:vAlign w:val="center"/>
          </w:tcPr>
          <w:p>
            <w:pPr>
              <w:jc w:val="center"/>
              <w:rPr>
                <w:lang w:eastAsia="ko-KR"/>
                <w:rFonts w:ascii="맑은 고딕" w:eastAsia="맑은 고딕" w:hAnsi="맑은 고딕" w:hint="eastAsia"/>
                <w:b/>
                <w:bCs/>
                <w:sz w:val="18"/>
                <w:szCs w:val="18"/>
                <w:rtl w:val="off"/>
              </w:rPr>
            </w:pPr>
            <w:r>
              <w:rPr>
                <w:lang w:eastAsia="ko-KR"/>
                <w:rFonts w:ascii="맑은 고딕" w:eastAsia="맑은 고딕" w:hAnsi="맑은 고딕"/>
                <w:b/>
                <w:bCs/>
                <w:sz w:val="18"/>
                <w:szCs w:val="18"/>
                <w:rtl w:val="off"/>
              </w:rPr>
              <w:t>Security &amp; Auth</w:t>
            </w:r>
          </w:p>
          <w:p>
            <w:pPr>
              <w:jc w:val="center"/>
              <w:rPr>
                <w:rFonts w:ascii="맑은 고딕" w:eastAsia="맑은 고딕" w:hAnsi="맑은 고딕"/>
                <w:b/>
                <w:bCs/>
                <w:sz w:val="18"/>
                <w:szCs w:val="18"/>
              </w:rPr>
            </w:pPr>
            <w:r>
              <w:rPr>
                <w:lang w:eastAsia="ko-KR"/>
                <w:rFonts w:ascii="맑은 고딕" w:eastAsia="맑은 고딕" w:hAnsi="맑은 고딕"/>
                <w:b/>
                <w:bCs/>
                <w:sz w:val="18"/>
                <w:szCs w:val="18"/>
                <w:rtl w:val="off"/>
              </w:rPr>
              <w:t>(보안 및 인증)</w:t>
            </w:r>
          </w:p>
        </w:tc>
        <w:tc>
          <w:tcPr>
            <w:tcW w:w="7445" w:type="dxa"/>
            <w:tcBorders>
              <w:top w:val="dotted" w:sz="4" w:space="0" w:color="auto"/>
              <w:bottom w:val="dotted" w:sz="4" w:space="0" w:color="auto"/>
            </w:tcBorders>
            <w:shd w:val="clear" w:color="auto" w:fill="auto"/>
          </w:tcPr>
          <w:p>
            <w:pPr>
              <w:rPr>
                <w:rFonts w:ascii="맑은 고딕" w:eastAsia="맑은 고딕" w:hAnsi="맑은 고딕" w:cs="맑은 고딕" w:hint="default"/>
                <w:sz w:val="18"/>
                <w:szCs w:val="18"/>
                <w:u w:color="auto"/>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Spring Security, JWT, OAuth 2.0</w:t>
            </w:r>
          </w:p>
          <w:p>
            <w:pPr>
              <w:rPr>
                <w:rFonts w:ascii="맑은 고딕" w:eastAsia="맑은 고딕" w:hAnsi="맑은 고딕" w:cs="맑은 고딕" w:hint="default"/>
                <w:sz w:val="18"/>
                <w:szCs w:val="18"/>
                <w:u w:color="auto"/>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Spring Security와 JWT를 결합한 무상태(Stateless) 기반의 안전한 인증 체계 구축</w:t>
            </w:r>
          </w:p>
          <w:p>
            <w:pPr>
              <w:rPr>
                <w:rFonts w:ascii="맑은 고딕" w:eastAsia="맑은 고딕" w:hAnsi="맑은 고딕" w:cs="맑은 고딕" w:hint="default"/>
                <w:sz w:val="18"/>
                <w:szCs w:val="18"/>
                <w:u w:color="auto"/>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제로 트러스트(Zero Trust) 보안 철학을 반영한 촘촘한 API 접근 권한 제어</w:t>
            </w:r>
          </w:p>
          <w:p>
            <w:pPr>
              <w:rPr>
                <w:rFonts w:ascii="맑은 고딕" w:eastAsia="맑은 고딕" w:hAnsi="맑은 고딕"/>
                <w:color w:val="auto"/>
                <w:sz w:val="18"/>
                <w:szCs w:val="18"/>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내부망 보안 강화를 위한 주요 데이터베이스(DB) 데이터 암호화 적용</w:t>
            </w:r>
          </w:p>
        </w:tc>
      </w:tr>
      <w:tr>
        <w:trPr>
          <w:trHeight w:val="165" w:hRule="atLeast"/>
        </w:trPr>
        <w:tc>
          <w:tcPr>
            <w:tcW w:w="2085" w:type="dxa"/>
            <w:tcBorders>
              <w:top w:val="dotted" w:sz="4" w:space="0" w:color="auto"/>
              <w:bottom w:val="dotted" w:sz="4" w:space="0" w:color="auto"/>
            </w:tcBorders>
            <w:shd w:val="clear" w:color="auto" w:fill="auto"/>
            <w:vAlign w:val="center"/>
          </w:tcPr>
          <w:p>
            <w:pPr>
              <w:jc w:val="center"/>
              <w:rPr>
                <w:lang w:eastAsia="ko-KR"/>
                <w:rFonts w:ascii="맑은 고딕" w:eastAsia="맑은 고딕" w:hAnsi="맑은 고딕" w:cs="맑은 고딕" w:hint="eastAsia"/>
                <w:b/>
                <w:bCs/>
                <w:sz w:val="18"/>
                <w:szCs w:val="18"/>
                <w:u w:color="auto"/>
                <w:rtl w:val="off"/>
              </w:rPr>
            </w:pPr>
            <w:r>
              <w:rPr>
                <w:rFonts w:ascii="맑은 고딕" w:eastAsia="맑은 고딕" w:hAnsi="맑은 고딕" w:cs="맑은 고딕" w:hint="default"/>
                <w:b/>
                <w:bCs/>
                <w:sz w:val="18"/>
                <w:szCs w:val="18"/>
                <w:u w:color="auto"/>
              </w:rPr>
              <w:t xml:space="preserve">Data Analysis &amp; AI </w:t>
            </w:r>
          </w:p>
          <w:p>
            <w:pPr>
              <w:jc w:val="center"/>
              <w:rPr>
                <w:rFonts w:ascii="맑은 고딕" w:eastAsia="맑은 고딕" w:hAnsi="맑은 고딕"/>
                <w:b/>
                <w:bCs/>
                <w:sz w:val="18"/>
                <w:szCs w:val="18"/>
              </w:rPr>
            </w:pPr>
            <w:r>
              <w:rPr>
                <w:rFonts w:ascii="맑은 고딕" w:eastAsia="맑은 고딕" w:hAnsi="맑은 고딕" w:cs="맑은 고딕" w:hint="default"/>
                <w:b/>
                <w:bCs/>
                <w:sz w:val="18"/>
                <w:szCs w:val="18"/>
                <w:u w:color="auto"/>
              </w:rPr>
              <w:t>(데이터 분석 및 AI)</w:t>
            </w:r>
          </w:p>
        </w:tc>
        <w:tc>
          <w:tcPr>
            <w:tcW w:w="7445" w:type="dxa"/>
            <w:tcBorders>
              <w:top w:val="dotted" w:sz="4" w:space="0" w:color="auto"/>
              <w:bottom w:val="dotted" w:sz="4" w:space="0" w:color="auto"/>
            </w:tcBorders>
            <w:shd w:val="clear" w:color="auto" w:fill="auto"/>
          </w:tcPr>
          <w:p>
            <w:pPr>
              <w:rPr>
                <w:rFonts w:ascii="맑은 고딕" w:eastAsia="맑은 고딕" w:hAnsi="맑은 고딕" w:cs="맑은 고딕" w:hint="default"/>
                <w:sz w:val="18"/>
                <w:szCs w:val="18"/>
                <w:u w:color="auto"/>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Python, Pandas, Numpy, Matplotlib, Ollama</w:t>
            </w:r>
          </w:p>
          <w:p>
            <w:pPr>
              <w:rPr>
                <w:rFonts w:ascii="맑은 고딕" w:eastAsia="맑은 고딕" w:hAnsi="맑은 고딕" w:cs="맑은 고딕" w:hint="default"/>
                <w:sz w:val="18"/>
                <w:szCs w:val="18"/>
                <w:u w:color="auto"/>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Python 라이브러리(Pandas, Numpy 등)를 활용한 금융 데이터 가공 및 통계 분석</w:t>
            </w:r>
          </w:p>
          <w:p>
            <w:pPr>
              <w:rPr>
                <w:rFonts w:ascii="맑은 고딕" w:eastAsia="맑은 고딕" w:hAnsi="맑은 고딕"/>
                <w:color w:val="auto"/>
                <w:sz w:val="18"/>
                <w:szCs w:val="18"/>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Ollama(생성형 AI)를 백엔드 시스템에 연동하여 영수증 OCR 정산 등 자동화 기능 구현</w:t>
            </w:r>
          </w:p>
        </w:tc>
      </w:tr>
      <w:tr>
        <w:trPr>
          <w:trHeight w:val="210" w:hRule="atLeast"/>
        </w:trPr>
        <w:tc>
          <w:tcPr>
            <w:tcW w:w="2085" w:type="dxa"/>
            <w:tcBorders>
              <w:top w:val="dotted" w:sz="4" w:space="0" w:color="auto"/>
            </w:tcBorders>
            <w:shd w:val="clear" w:color="auto" w:fill="auto"/>
            <w:vAlign w:val="center"/>
          </w:tcPr>
          <w:p>
            <w:pPr>
              <w:jc w:val="center"/>
              <w:rPr>
                <w:lang w:eastAsia="ko-KR"/>
                <w:rFonts w:ascii="맑은 고딕" w:eastAsia="맑은 고딕" w:hAnsi="맑은 고딕" w:cs="맑은 고딕" w:hint="eastAsia"/>
                <w:b/>
                <w:bCs/>
                <w:sz w:val="18"/>
                <w:szCs w:val="18"/>
                <w:u w:color="auto"/>
                <w:rtl w:val="off"/>
              </w:rPr>
            </w:pPr>
            <w:r>
              <w:rPr>
                <w:rFonts w:ascii="맑은 고딕" w:eastAsia="맑은 고딕" w:hAnsi="맑은 고딕" w:cs="맑은 고딕" w:hint="default"/>
                <w:b/>
                <w:bCs/>
                <w:sz w:val="18"/>
                <w:szCs w:val="18"/>
                <w:u w:color="auto"/>
              </w:rPr>
              <w:t xml:space="preserve">Front-end &amp; Open API </w:t>
            </w:r>
          </w:p>
          <w:p>
            <w:pPr>
              <w:jc w:val="center"/>
              <w:rPr>
                <w:sz w:val="18"/>
                <w:szCs w:val="18"/>
              </w:rPr>
            </w:pPr>
            <w:r>
              <w:rPr>
                <w:rFonts w:ascii="맑은 고딕" w:eastAsia="맑은 고딕" w:hAnsi="맑은 고딕" w:cs="맑은 고딕" w:hint="default"/>
                <w:b/>
                <w:bCs/>
                <w:sz w:val="18"/>
                <w:szCs w:val="18"/>
                <w:u w:color="auto"/>
              </w:rPr>
              <w:t>(프론트엔드 및 외부 연동)</w:t>
            </w:r>
          </w:p>
          <w:p>
            <w:pPr>
              <w:jc w:val="center"/>
              <w:rPr>
                <w:rFonts w:ascii="맑은 고딕" w:eastAsia="맑은 고딕" w:hAnsi="맑은 고딕"/>
                <w:b/>
                <w:bCs/>
                <w:sz w:val="18"/>
                <w:szCs w:val="18"/>
              </w:rPr>
            </w:pPr>
          </w:p>
        </w:tc>
        <w:tc>
          <w:tcPr>
            <w:tcW w:w="7445" w:type="dxa"/>
            <w:tcBorders>
              <w:top w:val="dotted" w:sz="4" w:space="0" w:color="auto"/>
            </w:tcBorders>
            <w:shd w:val="clear" w:color="auto" w:fill="auto"/>
          </w:tcPr>
          <w:p>
            <w:pPr>
              <w:rPr>
                <w:rFonts w:ascii="맑은 고딕" w:eastAsia="맑은 고딕" w:hAnsi="맑은 고딕" w:cs="맑은 고딕" w:hint="default"/>
                <w:sz w:val="18"/>
                <w:szCs w:val="18"/>
                <w:u w:color="auto"/>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HTML/CSS/JS 및 Bootstrap을 활용한 직관적인 사용자 UI 화면 구현</w:t>
            </w:r>
          </w:p>
          <w:p>
            <w:pPr>
              <w:rPr>
                <w:rFonts w:ascii="맑은 고딕" w:eastAsia="맑은 고딕" w:hAnsi="맑은 고딕" w:cs="맑은 고딕" w:hint="default"/>
                <w:sz w:val="18"/>
                <w:szCs w:val="18"/>
                <w:u w:color="auto"/>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PortOne 결제 API를 연동한 전자상거래 결제 시스템 및 교차 검증 로직 구현</w:t>
            </w:r>
          </w:p>
          <w:p>
            <w:pPr>
              <w:rPr>
                <w:rFonts w:ascii="맑은 고딕" w:eastAsia="맑은 고딕" w:hAnsi="맑은 고딕"/>
                <w:color w:val="auto"/>
                <w:sz w:val="18"/>
                <w:szCs w:val="18"/>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카카오맵, Chart.js 등 외부 API 및 라이브러리를 활용한 데이터 시각화 적용</w:t>
            </w:r>
          </w:p>
        </w:tc>
      </w:tr>
      <w:tr>
        <w:trPr>
          <w:trHeight w:val="210" w:hRule="atLeast"/>
        </w:trPr>
        <w:tc>
          <w:tcPr>
            <w:tcW w:w="2085" w:type="dxa"/>
            <w:tcBorders>
              <w:top w:val="dotted" w:sz="4" w:space="0" w:color="auto"/>
            </w:tcBorders>
            <w:shd w:val="clear" w:color="auto" w:fill="auto"/>
            <w:vAlign w:val="center"/>
          </w:tcPr>
          <w:p>
            <w:pPr>
              <w:jc w:val="center"/>
              <w:rPr>
                <w:lang w:eastAsia="ko-KR"/>
                <w:rFonts w:ascii="맑은 고딕" w:eastAsia="맑은 고딕" w:hAnsi="맑은 고딕" w:cs="맑은 고딕" w:hint="eastAsia"/>
                <w:b/>
                <w:bCs/>
                <w:sz w:val="18"/>
                <w:szCs w:val="18"/>
                <w:u w:color="auto"/>
                <w:rtl w:val="off"/>
              </w:rPr>
            </w:pPr>
            <w:r>
              <w:rPr>
                <w:rFonts w:ascii="맑은 고딕" w:eastAsia="맑은 고딕" w:hAnsi="맑은 고딕" w:cs="맑은 고딕" w:hint="default"/>
                <w:b/>
                <w:bCs/>
                <w:sz w:val="18"/>
                <w:szCs w:val="18"/>
                <w:u w:color="auto"/>
              </w:rPr>
              <w:t xml:space="preserve">Tools &amp; Collaboration </w:t>
            </w:r>
          </w:p>
          <w:p>
            <w:pPr>
              <w:jc w:val="center"/>
              <w:rPr>
                <w:rFonts w:ascii="맑은 고딕" w:eastAsia="맑은 고딕" w:hAnsi="맑은 고딕"/>
                <w:b/>
                <w:sz w:val="18"/>
                <w:szCs w:val="18"/>
              </w:rPr>
            </w:pPr>
            <w:r>
              <w:rPr>
                <w:rFonts w:ascii="맑은 고딕" w:eastAsia="맑은 고딕" w:hAnsi="맑은 고딕" w:cs="맑은 고딕" w:hint="default"/>
                <w:b/>
                <w:bCs/>
                <w:sz w:val="18"/>
                <w:szCs w:val="18"/>
                <w:u w:color="auto"/>
              </w:rPr>
              <w:t>(개발 도구 및 협업)</w:t>
            </w:r>
          </w:p>
        </w:tc>
        <w:tc>
          <w:tcPr>
            <w:tcW w:w="7445" w:type="dxa"/>
            <w:tcBorders>
              <w:top w:val="dotted" w:sz="4" w:space="0" w:color="auto"/>
            </w:tcBorders>
            <w:shd w:val="clear" w:color="auto" w:fill="auto"/>
          </w:tcPr>
          <w:p>
            <w:pPr>
              <w:rPr>
                <w:rFonts w:ascii="맑은 고딕" w:eastAsia="맑은 고딕" w:hAnsi="맑은 고딕" w:cs="맑은 고딕" w:hint="default"/>
                <w:sz w:val="18"/>
                <w:szCs w:val="18"/>
                <w:u w:color="auto"/>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Git/GitHub를 활용한 팀원 간의 소스코드 버전관리 및 원활한 협업 환경구성</w:t>
            </w:r>
          </w:p>
          <w:p>
            <w:pPr>
              <w:rPr>
                <w:rFonts w:ascii="맑은 고딕" w:eastAsia="맑은 고딕" w:hAnsi="맑은 고딕"/>
                <w:color w:val="auto"/>
                <w:sz w:val="18"/>
                <w:szCs w:val="18"/>
              </w:rPr>
            </w:pP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STS(Spring Tool Suite) 통합 개발 환경을 활용한 효율적인 프로젝트 관리</w:t>
            </w:r>
          </w:p>
        </w:tc>
      </w:tr>
    </w:tbl>
    <w:p/>
    <w:p>
      <w:pPr>
        <w:autoSpaceDE/>
        <w:autoSpaceDN/>
        <w:widowControl/>
        <w:wordWrap/>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160" w:line="259" w:lineRule="auto"/>
        <w:textAlignment w:val="auto"/>
        <w:rPr>
          <w:rFonts w:ascii="맑은 고딕" w:eastAsia="맑은 고딕" w:hAnsi="맑은 고딕"/>
          <w:b/>
          <w:color w:val="595959"/>
          <w:sz w:val="40"/>
          <w:szCs w:val="40"/>
        </w:rPr>
      </w:pPr>
      <w:r>
        <w:rPr>
          <w:rFonts w:ascii="맑은 고딕" w:eastAsia="맑은 고딕" w:hAnsi="맑은 고딕" w:hint="eastAsia"/>
          <w:b/>
          <w:color w:val="808080"/>
          <w:sz w:val="40"/>
          <w:szCs w:val="40"/>
        </w:rPr>
        <w:t xml:space="preserve">Project </w:t>
      </w:r>
      <w:r>
        <w:rPr>
          <w:rFonts w:ascii="맑은 고딕" w:eastAsia="맑은 고딕" w:hAnsi="맑은 고딕" w:hint="eastAsia"/>
          <w:b/>
          <w:color w:val="808080"/>
          <w:sz w:val="26"/>
          <w:szCs w:val="40"/>
        </w:rPr>
        <w:t>(프로젝트)</w:t>
      </w: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6"/>
        <w:gridCol w:w="7333"/>
      </w:tblGrid>
      <w:tr>
        <w:trPr>
          <w:trHeight w:val="397" w:hRule="atLeast"/>
        </w:trPr>
        <w:tc>
          <w:tcPr>
            <w:tcW w:w="2306" w:type="dxa"/>
            <w:tcBorders>
              <w:top w:val="single" w:sz="2" w:space="0" w:color="auto"/>
              <w:left w:val="nil"/>
              <w:bottom w:val="dotted" w:sz="4"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프로젝트</w:t>
            </w:r>
          </w:p>
        </w:tc>
        <w:tc>
          <w:tcPr>
            <w:tcW w:w="7333" w:type="dxa"/>
            <w:tcBorders>
              <w:top w:val="single" w:sz="2" w:space="0" w:color="auto"/>
              <w:left w:val="single" w:sz="4" w:space="0" w:color="auto"/>
              <w:bottom w:val="dotted" w:sz="4" w:space="0" w:color="auto"/>
              <w:right w:val="nil"/>
            </w:tcBorders>
            <w:vAlign w:val="center"/>
          </w:tcPr>
          <w:p>
            <w:pPr>
              <w:rPr>
                <w:rFonts w:ascii="맑은 고딕" w:eastAsia="맑은 고딕" w:hAnsi="맑은 고딕"/>
                <w:bCs/>
                <w:sz w:val="18"/>
                <w:szCs w:val="18"/>
              </w:rPr>
            </w:pPr>
            <w:r>
              <w:rPr>
                <w:lang w:eastAsia="ko-KR"/>
                <w:rFonts w:ascii="맑은 고딕" w:eastAsia="맑은 고딕" w:hAnsi="맑은 고딕"/>
                <w:bCs/>
                <w:sz w:val="18"/>
                <w:szCs w:val="18"/>
                <w:rtl w:val="off"/>
              </w:rPr>
              <w:t>우리끼리(KKIRI) - 커뮤니티형 금융 관리 플랫폼</w:t>
            </w:r>
          </w:p>
        </w:tc>
      </w:tr>
      <w:tr>
        <w:trPr>
          <w:trHeight w:val="397" w:hRule="atLeast"/>
        </w:trPr>
        <w:tc>
          <w:tcPr>
            <w:tcW w:w="2306" w:type="dxa"/>
            <w:tcBorders>
              <w:top w:val="dotted" w:sz="4" w:space="0" w:color="auto"/>
              <w:left w:val="nil"/>
              <w:bottom w:val="dotted" w:sz="4"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개발기간</w:t>
            </w:r>
          </w:p>
        </w:tc>
        <w:tc>
          <w:tcPr>
            <w:tcW w:w="7333" w:type="dxa"/>
            <w:tcBorders>
              <w:top w:val="dotted" w:sz="4" w:space="0" w:color="auto"/>
              <w:left w:val="single" w:sz="4" w:space="0" w:color="auto"/>
              <w:bottom w:val="dotted" w:sz="4" w:space="0" w:color="auto"/>
              <w:right w:val="nil"/>
            </w:tcBorders>
            <w:vAlign w:val="center"/>
          </w:tcPr>
          <w:p>
            <w:pPr>
              <w:rPr>
                <w:rFonts w:ascii="맑은 고딕" w:eastAsia="맑은 고딕" w:hAnsi="맑은 고딕"/>
                <w:bCs/>
                <w:sz w:val="18"/>
                <w:szCs w:val="18"/>
              </w:rPr>
            </w:pPr>
            <w:r>
              <w:rPr>
                <w:lang w:eastAsia="ko-KR"/>
                <w:rFonts w:ascii="맑은 고딕" w:eastAsia="맑은 고딕" w:hAnsi="맑은 고딕"/>
                <w:bCs/>
                <w:sz w:val="18"/>
                <w:szCs w:val="18"/>
                <w:rtl w:val="off"/>
              </w:rPr>
              <w:t>2026.2.25 ~ 2026.04.02 (5주)</w:t>
            </w:r>
          </w:p>
        </w:tc>
      </w:tr>
      <w:tr>
        <w:trPr>
          <w:trHeight w:val="397" w:hRule="atLeast"/>
        </w:trPr>
        <w:tc>
          <w:tcPr>
            <w:tcW w:w="2306" w:type="dxa"/>
            <w:tcBorders>
              <w:top w:val="dotted" w:sz="4" w:space="0" w:color="auto"/>
              <w:left w:val="nil"/>
              <w:bottom w:val="dotted" w:sz="4"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참여인원</w:t>
            </w:r>
          </w:p>
        </w:tc>
        <w:tc>
          <w:tcPr>
            <w:tcW w:w="7333" w:type="dxa"/>
            <w:tcBorders>
              <w:top w:val="dotted" w:sz="4" w:space="0" w:color="auto"/>
              <w:left w:val="single" w:sz="4" w:space="0" w:color="auto"/>
              <w:bottom w:val="dotted" w:sz="4" w:space="0" w:color="auto"/>
              <w:right w:val="nil"/>
            </w:tcBorders>
            <w:vAlign w:val="center"/>
          </w:tcPr>
          <w:p>
            <w:pPr>
              <w:rPr>
                <w:rFonts w:ascii="맑은 고딕" w:eastAsia="맑은 고딕" w:hAnsi="맑은 고딕"/>
                <w:bCs/>
                <w:sz w:val="18"/>
                <w:szCs w:val="18"/>
              </w:rPr>
            </w:pPr>
            <w:r>
              <w:rPr>
                <w:lang w:eastAsia="ko-KR"/>
                <w:rFonts w:ascii="맑은 고딕" w:eastAsia="맑은 고딕" w:hAnsi="맑은 고딕"/>
                <w:bCs/>
                <w:sz w:val="18"/>
                <w:szCs w:val="18"/>
                <w:rtl w:val="off"/>
              </w:rPr>
              <w:t>5명</w:t>
            </w:r>
          </w:p>
        </w:tc>
      </w:tr>
      <w:tr>
        <w:trPr>
          <w:trHeight w:val="397" w:hRule="atLeast"/>
        </w:trPr>
        <w:tc>
          <w:tcPr>
            <w:tcW w:w="2306" w:type="dxa"/>
            <w:tcBorders>
              <w:top w:val="dotted" w:sz="4" w:space="0" w:color="auto"/>
              <w:left w:val="nil"/>
              <w:bottom w:val="single" w:sz="2"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담당업무</w:t>
            </w:r>
          </w:p>
        </w:tc>
        <w:tc>
          <w:tcPr>
            <w:tcW w:w="7333" w:type="dxa"/>
            <w:tcBorders>
              <w:top w:val="dotted" w:sz="4" w:space="0" w:color="auto"/>
              <w:left w:val="single" w:sz="4" w:space="0" w:color="auto"/>
              <w:bottom w:val="single" w:sz="2" w:space="0" w:color="auto"/>
              <w:right w:val="nil"/>
            </w:tcBorders>
            <w:vAlign w:val="center"/>
          </w:tcPr>
          <w:p>
            <w:pPr>
              <w:pStyle w:val="a3"/>
              <w:widowControl w:val="off"/>
              <w:wordWrap/>
              <w:jc w:val="both"/>
              <w:rPr>
                <w:rFonts w:ascii="맑은 고딕" w:eastAsia="맑은 고딕" w:hAnsi="맑은 고딕"/>
                <w:bCs/>
                <w:sz w:val="18"/>
                <w:szCs w:val="18"/>
              </w:rPr>
            </w:pPr>
            <w:r>
              <w:rPr>
                <w:rFonts w:ascii="맑은 고딕" w:eastAsia="맑은 고딕" w:hAnsi="맑은 고딕" w:cs="맑은 고딕" w:hint="default"/>
                <w:sz w:val="18"/>
                <w:szCs w:val="18"/>
                <w:u w:color="auto"/>
              </w:rPr>
              <w:t xml:space="preserve">프로젝트 총괄, DB 종합 설계, </w:t>
            </w:r>
            <w:r>
              <w:rPr>
                <w:rFonts w:ascii="맑은 고딕" w:eastAsia="맑은 고딕" w:hAnsi="맑은 고딕" w:cs="맑은 고딕"/>
                <w:sz w:val="18"/>
                <w:szCs w:val="18"/>
                <w:u w:color="auto"/>
                <w:shd w:val="clear" w:color="000000" w:fill="auto"/>
              </w:rPr>
              <w:t>DB암호화, Spring Security,JWT 인증,ERD작성</w:t>
            </w:r>
          </w:p>
        </w:tc>
      </w:tr>
    </w:tbl>
    <w:p>
      <w:pPr>
        <w:rPr>
          <w:rFonts w:ascii="맑은 고딕" w:eastAsia="맑은 고딕" w:hAnsi="맑은 고딕"/>
          <w:bCs/>
          <w:color w:val="595959"/>
          <w:sz w:val="18"/>
          <w:szCs w:val="18"/>
        </w:rPr>
      </w:pP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6"/>
        <w:gridCol w:w="7333"/>
      </w:tblGrid>
      <w:tr>
        <w:trPr>
          <w:trHeight w:val="397" w:hRule="atLeast"/>
        </w:trPr>
        <w:tc>
          <w:tcPr>
            <w:tcW w:w="2306" w:type="dxa"/>
            <w:tcBorders>
              <w:top w:val="single" w:sz="2" w:space="0" w:color="auto"/>
              <w:left w:val="nil"/>
              <w:bottom w:val="dotted" w:sz="4"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개발환경</w:t>
            </w:r>
          </w:p>
        </w:tc>
        <w:tc>
          <w:tcPr>
            <w:tcW w:w="7333" w:type="dxa"/>
            <w:tcBorders>
              <w:top w:val="single" w:sz="2" w:space="0" w:color="auto"/>
              <w:left w:val="single" w:sz="4" w:space="0" w:color="auto"/>
              <w:bottom w:val="dotted" w:sz="4" w:space="0" w:color="auto"/>
              <w:right w:val="nil"/>
            </w:tcBorders>
            <w:vAlign w:val="center"/>
          </w:tcPr>
          <w:p>
            <w:pPr>
              <w:rPr>
                <w:rFonts w:ascii="맑은 고딕" w:eastAsia="맑은 고딕" w:hAnsi="맑은 고딕"/>
                <w:bCs/>
                <w:sz w:val="18"/>
                <w:szCs w:val="18"/>
              </w:rPr>
            </w:pPr>
            <w:r>
              <w:rPr>
                <w:lang w:eastAsia="ko-KR"/>
                <w:rFonts w:ascii="맑은 고딕" w:eastAsia="맑은 고딕" w:hAnsi="맑은 고딕"/>
                <w:bCs/>
                <w:sz w:val="18"/>
                <w:szCs w:val="18"/>
                <w:rtl w:val="off"/>
              </w:rPr>
              <w:t>Windows 11, JDK21, Oracle</w:t>
            </w:r>
          </w:p>
        </w:tc>
      </w:tr>
      <w:tr>
        <w:trPr>
          <w:trHeight w:val="397" w:hRule="atLeast"/>
        </w:trPr>
        <w:tc>
          <w:tcPr>
            <w:tcW w:w="2306" w:type="dxa"/>
            <w:tcBorders>
              <w:top w:val="dotted" w:sz="4" w:space="0" w:color="auto"/>
              <w:left w:val="nil"/>
              <w:bottom w:val="dotted" w:sz="4"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사용도구</w:t>
            </w:r>
          </w:p>
        </w:tc>
        <w:tc>
          <w:tcPr>
            <w:tcW w:w="7333" w:type="dxa"/>
            <w:tcBorders>
              <w:top w:val="dotted" w:sz="4" w:space="0" w:color="auto"/>
              <w:left w:val="single" w:sz="4" w:space="0" w:color="auto"/>
              <w:bottom w:val="dotted" w:sz="4" w:space="0" w:color="auto"/>
              <w:right w:val="nil"/>
            </w:tcBorders>
            <w:vAlign w:val="center"/>
          </w:tcPr>
          <w:p>
            <w:pPr>
              <w:rPr>
                <w:rFonts w:ascii="맑은 고딕" w:eastAsia="맑은 고딕" w:hAnsi="맑은 고딕"/>
                <w:bCs/>
                <w:sz w:val="18"/>
                <w:szCs w:val="18"/>
              </w:rPr>
            </w:pPr>
            <w:r>
              <w:rPr>
                <w:lang w:eastAsia="ko-KR"/>
                <w:rFonts w:ascii="맑은 고딕" w:eastAsia="맑은 고딕" w:hAnsi="맑은 고딕"/>
                <w:bCs/>
                <w:sz w:val="18"/>
                <w:szCs w:val="18"/>
                <w:rtl w:val="off"/>
              </w:rPr>
              <w:t>IDE : STS4 ,Jupyter Notebook</w:t>
            </w:r>
          </w:p>
        </w:tc>
      </w:tr>
      <w:tr>
        <w:trPr>
          <w:trHeight w:val="397" w:hRule="atLeast"/>
        </w:trPr>
        <w:tc>
          <w:tcPr>
            <w:tcW w:w="2306" w:type="dxa"/>
            <w:tcBorders>
              <w:top w:val="dotted" w:sz="4" w:space="0" w:color="auto"/>
              <w:left w:val="nil"/>
              <w:bottom w:val="single" w:sz="2"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사용</w:t>
            </w:r>
            <w:r>
              <w:rPr>
                <w:rFonts w:ascii="맑은 고딕" w:eastAsia="맑은 고딕" w:hAnsi="맑은 고딕" w:hint="eastAsia"/>
                <w:b/>
                <w:bCs/>
                <w:sz w:val="18"/>
                <w:szCs w:val="18"/>
              </w:rPr>
              <w:t>기</w:t>
            </w:r>
            <w:r>
              <w:rPr>
                <w:rFonts w:ascii="맑은 고딕" w:eastAsia="맑은 고딕" w:hAnsi="맑은 고딕" w:hint="eastAsia"/>
                <w:b/>
                <w:bCs/>
                <w:sz w:val="18"/>
                <w:szCs w:val="18"/>
              </w:rPr>
              <w:t>술</w:t>
            </w:r>
          </w:p>
        </w:tc>
        <w:tc>
          <w:tcPr>
            <w:tcW w:w="7333" w:type="dxa"/>
            <w:tcBorders>
              <w:top w:val="dotted" w:sz="4" w:space="0" w:color="auto"/>
              <w:left w:val="single" w:sz="4" w:space="0" w:color="auto"/>
              <w:bottom w:val="single" w:sz="2" w:space="0" w:color="auto"/>
              <w:right w:val="nil"/>
            </w:tcBorders>
            <w:vAlign w:val="center"/>
          </w:tcPr>
          <w:p>
            <w:pPr>
              <w:rPr>
                <w:lang w:eastAsia="ko-KR"/>
                <w:rFonts w:ascii="맑은 고딕" w:eastAsia="맑은 고딕" w:hAnsi="맑은 고딕" w:hint="eastAsia"/>
                <w:bCs/>
                <w:sz w:val="18"/>
                <w:szCs w:val="18"/>
                <w:rtl w:val="off"/>
              </w:rPr>
            </w:pPr>
            <w:r>
              <w:rPr>
                <w:lang w:eastAsia="ko-KR"/>
                <w:rFonts w:ascii="맑은 고딕" w:eastAsia="맑은 고딕" w:hAnsi="맑은 고딕"/>
                <w:bCs/>
                <w:sz w:val="18"/>
                <w:szCs w:val="18"/>
                <w:rtl w:val="off"/>
              </w:rPr>
              <w:t>Back-end : Java, Spring Boot, MyBatis</w:t>
            </w:r>
          </w:p>
          <w:p>
            <w:pPr>
              <w:rPr>
                <w:lang w:eastAsia="ko-KR"/>
                <w:rFonts w:ascii="맑은 고딕" w:eastAsia="맑은 고딕" w:hAnsi="맑은 고딕" w:hint="eastAsia"/>
                <w:bCs/>
                <w:sz w:val="18"/>
                <w:szCs w:val="18"/>
                <w:rtl w:val="off"/>
              </w:rPr>
            </w:pPr>
            <w:r>
              <w:rPr>
                <w:lang w:eastAsia="ko-KR"/>
                <w:rFonts w:ascii="맑은 고딕" w:eastAsia="맑은 고딕" w:hAnsi="맑은 고딕"/>
                <w:bCs/>
                <w:sz w:val="18"/>
                <w:szCs w:val="18"/>
                <w:rtl w:val="off"/>
              </w:rPr>
              <w:t xml:space="preserve">Front-end : </w:t>
            </w:r>
          </w:p>
          <w:p>
            <w:pPr>
              <w:rPr>
                <w:lang w:eastAsia="ko-KR"/>
                <w:rFonts w:ascii="맑은 고딕" w:eastAsia="맑은 고딕" w:hAnsi="맑은 고딕" w:hint="eastAsia"/>
                <w:bCs/>
                <w:sz w:val="18"/>
                <w:szCs w:val="18"/>
                <w:rtl w:val="off"/>
              </w:rPr>
            </w:pPr>
            <w:r>
              <w:rPr>
                <w:lang w:eastAsia="ko-KR"/>
                <w:rFonts w:ascii="맑은 고딕" w:eastAsia="맑은 고딕" w:hAnsi="맑은 고딕"/>
                <w:bCs/>
                <w:sz w:val="18"/>
                <w:szCs w:val="18"/>
                <w:rtl w:val="off"/>
              </w:rPr>
              <w:t>Security &amp; Auth : Spring Secuirty, JWT, OAuth2.0</w:t>
            </w:r>
          </w:p>
          <w:p>
            <w:pPr>
              <w:rPr>
                <w:rFonts w:ascii="맑은 고딕" w:eastAsia="맑은 고딕" w:hAnsi="맑은 고딕"/>
                <w:bCs/>
                <w:sz w:val="18"/>
                <w:szCs w:val="18"/>
              </w:rPr>
            </w:pPr>
            <w:r>
              <w:rPr>
                <w:lang w:eastAsia="ko-KR"/>
                <w:rFonts w:ascii="맑은 고딕" w:eastAsia="맑은 고딕" w:hAnsi="맑은 고딕"/>
                <w:bCs/>
                <w:sz w:val="18"/>
                <w:szCs w:val="18"/>
                <w:rtl w:val="off"/>
              </w:rPr>
              <w:t>Data Analysis &amp; AI : Python, Pandas, Numpy, Matplotlib, Ollama</w:t>
            </w:r>
          </w:p>
        </w:tc>
      </w:tr>
    </w:tbl>
    <w:p>
      <w:pPr>
        <w:rPr>
          <w:rFonts w:ascii="맑은 고딕" w:eastAsia="맑은 고딕" w:hAnsi="맑은 고딕"/>
          <w:color w:val="595959"/>
          <w:sz w:val="18"/>
          <w:szCs w:val="18"/>
        </w:rPr>
      </w:pP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Layout w:type="fixed"/>
      </w:tblPr>
      <w:tblGrid>
        <w:gridCol w:w="9639"/>
      </w:tblGrid>
      <w:tr>
        <w:trPr>
          <w:trHeight w:val="403" w:hRule="atLeast"/>
        </w:trPr>
        <w:tc>
          <w:tcPr>
            <w:tcW w:w="9639" w:type="dxa"/>
            <w:tcBorders>
              <w:top w:val="nil"/>
              <w:left w:val="nil"/>
              <w:bottom w:val="nil"/>
              <w:right w:val="nil"/>
            </w:tcBorders>
            <w:shd w:val="clear" w:color="auto" w:fill="D1CFCF" w:themeFill="background2" w:themeFillShade="e6"/>
            <w:vAlign w:val="center"/>
          </w:tcPr>
          <w:p>
            <w:pPr>
              <w:jc w:val="center"/>
              <w:pBdr>
                <w:top w:val="none"/>
                <w:left w:val="none"/>
                <w:bottom w:val="none"/>
                <w:right w:val="none"/>
              </w:pBdr>
              <w:rPr>
                <w:rFonts w:ascii="맑은 고딕" w:eastAsia="맑은 고딕" w:hAnsi="맑은 고딕"/>
                <w:b/>
                <w:sz w:val="18"/>
                <w:szCs w:val="18"/>
              </w:rPr>
            </w:pPr>
            <w:r>
              <w:rPr>
                <w:rFonts w:ascii="맑은 고딕" w:eastAsia="맑은 고딕" w:hAnsi="맑은 고딕" w:hint="eastAsia"/>
                <w:b/>
                <w:sz w:val="18"/>
                <w:szCs w:val="18"/>
              </w:rPr>
              <w:t>개요</w:t>
            </w:r>
          </w:p>
        </w:tc>
      </w:tr>
    </w:tbl>
    <w:p>
      <w:pPr>
        <w:rPr>
          <w:lang w:eastAsia="ko-KR"/>
          <w:rFonts w:ascii="맑은 고딕" w:eastAsia="맑은 고딕" w:hAnsi="맑은 고딕" w:cs="맑은 고딕" w:hint="eastAsia"/>
          <w:sz w:val="18"/>
          <w:szCs w:val="18"/>
          <w:u w:color="auto"/>
          <w:rtl w:val="off"/>
        </w:rPr>
      </w:pPr>
    </w:p>
    <w:p>
      <w:pPr>
        <w:rPr>
          <w:rFonts w:asciiTheme="majorEastAsia" w:eastAsiaTheme="majorEastAsia" w:hAnsiTheme="majorEastAsia"/>
          <w:sz w:val="18"/>
          <w:szCs w:val="18"/>
        </w:rPr>
      </w:pPr>
      <w:r>
        <w:rPr>
          <w:rFonts w:ascii="맑은 고딕" w:eastAsia="맑은 고딕" w:hAnsi="맑은 고딕" w:cs="맑은 고딕" w:hint="default"/>
          <w:sz w:val="18"/>
          <w:szCs w:val="18"/>
          <w:u w:color="auto"/>
        </w:rPr>
        <w:t>Spring Boot와 생성형 AI(Ollama)를 결합하여 개발한 차세대 커뮤니티형 금융 관리 플랫폼입니다. AI 기반의 영수증 OCR 자동 정산 등 모임 통장의 편의성을 극대화하는 동시에, JWT 무상태(Stateless) 인증 시스템과 Java 가상 스레드(Virtual Threads)를 도입하여 대규모 트랜잭션 환경에서도 투명하고 안전하게 자산을 관리할 수 있는 핀테크 특화 백엔드 아키텍처를 구축했습니다.</w:t>
      </w:r>
    </w:p>
    <w:tbl>
      <w:tblPr>
        <w:tblStyle w:val="ad"/>
        <w:tblW w:w="0" w:type="auto"/>
        <w:tblLook w:val="04A0" w:firstRow="1" w:lastRow="0" w:firstColumn="1" w:lastColumn="0" w:noHBand="0" w:noVBand="1"/>
      </w:tblPr>
      <w:tblGrid>
        <w:gridCol w:w="9628"/>
      </w:tblGrid>
      <w:tr>
        <w:trPr>
          <w:trHeight w:val="400" w:hRule="atLeast"/>
        </w:trPr>
        <w:tc>
          <w:tcPr>
            <w:tcW w:w="9628" w:type="dxa"/>
            <w:tcBorders>
              <w:top w:val="nil"/>
              <w:left w:val="nil"/>
              <w:bottom w:val="nil"/>
              <w:right w:val="nil"/>
            </w:tcBorders>
            <w:shd w:val="clear" w:color="auto" w:fill="D1CFCF" w:themeFill="background2" w:themeFillShade="e6"/>
            <w:vAlign w:val="center"/>
          </w:tcPr>
          <w:p>
            <w:pPr>
              <w:autoSpaceDE/>
              <w:autoSpaceDN/>
              <w:widowControl/>
              <w:wordWrap/>
              <w:jc w:val="center"/>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59" w:lineRule="auto"/>
              <w:textAlignment w:val="auto"/>
              <w:rPr>
                <w:rFonts w:asciiTheme="majorEastAsia" w:eastAsiaTheme="majorEastAsia" w:hAnsiTheme="majorEastAsia"/>
                <w:b/>
                <w:sz w:val="18"/>
                <w:szCs w:val="18"/>
              </w:rPr>
            </w:pPr>
            <w:r>
              <w:rPr>
                <w:rFonts w:asciiTheme="majorEastAsia" w:eastAsiaTheme="majorEastAsia" w:hAnsiTheme="majorEastAsia"/>
                <w:b/>
                <w:sz w:val="18"/>
                <w:szCs w:val="18"/>
              </w:rPr>
              <w:t xml:space="preserve">기획 </w:t>
            </w:r>
            <w:r>
              <w:rPr>
                <w:rFonts w:asciiTheme="majorEastAsia" w:eastAsiaTheme="majorEastAsia" w:hAnsiTheme="majorEastAsia"/>
                <w:b/>
                <w:sz w:val="18"/>
                <w:szCs w:val="18"/>
              </w:rPr>
              <w:t>의도(동기)</w:t>
            </w:r>
          </w:p>
        </w:tc>
      </w:tr>
    </w:tbl>
    <w:p>
      <w:pPr>
        <w:rPr>
          <w:lang w:eastAsia="ko-KR"/>
          <w:rFonts w:ascii="맑은 고딕" w:eastAsia="맑은 고딕" w:hAnsi="맑은 고딕" w:cs="맑은 고딕" w:hint="eastAsia"/>
          <w:sz w:val="18"/>
          <w:szCs w:val="18"/>
          <w:u w:color="auto"/>
          <w:rtl w:val="off"/>
        </w:rPr>
      </w:pPr>
    </w:p>
    <w:p>
      <w:pPr>
        <w:rPr>
          <w:rFonts w:asciiTheme="majorEastAsia" w:eastAsiaTheme="majorEastAsia" w:hAnsiTheme="majorEastAsia"/>
          <w:sz w:val="18"/>
          <w:szCs w:val="18"/>
        </w:rPr>
      </w:pPr>
      <w:r>
        <w:rPr>
          <w:rFonts w:ascii="맑은 고딕" w:eastAsia="맑은 고딕" w:hAnsi="맑은 고딕" w:cs="맑은 고딕" w:hint="default"/>
          <w:sz w:val="18"/>
          <w:szCs w:val="18"/>
          <w:u w:color="auto"/>
        </w:rPr>
        <w:t>기존 모임 통장과 지출 관리 과정에서 발생하는 복잡한 정산의 번거로움과 자금 흐름의 불투명성을 해결하고자 기획했습니다. 단순히 입출금 내역을 기록하는 것을 넘어, 생성형 AI를 활용해 결제 내역을 데이터화(1/N 정산)하는 편의성을 제공하고자 했습니다. 나아가 실제 금융권에서 요구하는 수준의 강력한 보안과 동시성 처리 기술을 도입해, 사용자 모두가 신뢰할 수 있는 모임 자산 관리 시스템을 직접 구현해 보는 것을 핵심 동기로 삼았습니다.</w:t>
      </w:r>
    </w:p>
    <w:tbl>
      <w:tblPr>
        <w:tblStyle w:val="ad"/>
        <w:tblW w:w="0" w:type="auto"/>
        <w:tblLook w:val="04A0" w:firstRow="1" w:lastRow="0" w:firstColumn="1" w:lastColumn="0" w:noHBand="0" w:noVBand="1"/>
      </w:tblPr>
      <w:tblGrid>
        <w:gridCol w:w="9628"/>
      </w:tblGrid>
      <w:tr>
        <w:trPr>
          <w:trHeight w:val="400" w:hRule="atLeast"/>
        </w:trPr>
        <w:tc>
          <w:tcPr>
            <w:tcW w:w="9628" w:type="dxa"/>
            <w:tcBorders>
              <w:top w:val="nil"/>
              <w:left w:val="nil"/>
              <w:bottom w:val="nil"/>
              <w:right w:val="nil"/>
            </w:tcBorders>
            <w:shd w:val="clear" w:color="auto" w:fill="D1CFCF" w:themeFill="background2" w:themeFillShade="e6"/>
            <w:vAlign w:val="center"/>
          </w:tcPr>
          <w:p>
            <w:pPr>
              <w:autoSpaceDE/>
              <w:autoSpaceDN/>
              <w:widowControl/>
              <w:wordWrap/>
              <w:jc w:val="center"/>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59" w:lineRule="auto"/>
              <w:textAlignment w:val="auto"/>
              <w:rPr>
                <w:rFonts w:asciiTheme="majorEastAsia" w:eastAsiaTheme="majorEastAsia" w:hAnsiTheme="majorEastAsia"/>
                <w:b/>
                <w:sz w:val="18"/>
                <w:szCs w:val="18"/>
              </w:rPr>
            </w:pPr>
            <w:r>
              <w:rPr>
                <w:rFonts w:asciiTheme="majorEastAsia" w:eastAsiaTheme="majorEastAsia" w:hAnsiTheme="majorEastAsia"/>
                <w:b/>
                <w:sz w:val="18"/>
                <w:szCs w:val="18"/>
              </w:rPr>
              <w:t xml:space="preserve">목표 및 </w:t>
            </w:r>
            <w:r>
              <w:rPr>
                <w:rFonts w:asciiTheme="majorEastAsia" w:eastAsiaTheme="majorEastAsia" w:hAnsiTheme="majorEastAsia"/>
                <w:b/>
                <w:sz w:val="18"/>
                <w:szCs w:val="18"/>
              </w:rPr>
              <w:t>설계</w:t>
            </w:r>
          </w:p>
        </w:tc>
      </w:tr>
    </w:tbl>
    <w:p>
      <w:pPr>
        <w:rPr>
          <w:lang w:eastAsia="ko-KR"/>
          <w:rFonts w:ascii="맑은 고딕" w:eastAsia="맑은 고딕" w:hAnsi="맑은 고딕" w:cs="맑은 고딕" w:hint="eastAsia"/>
          <w:sz w:val="18"/>
          <w:szCs w:val="18"/>
          <w:u w:color="auto"/>
          <w:rtl w:val="off"/>
        </w:rPr>
      </w:pPr>
    </w:p>
    <w:p>
      <w:pPr>
        <w:rPr>
          <w:lang w:eastAsia="ko-KR"/>
          <w:rFonts w:ascii="맑은 고딕" w:eastAsia="맑은 고딕" w:hAnsi="맑은 고딕" w:cs="맑은 고딕" w:hint="eastAsia"/>
          <w:sz w:val="18"/>
          <w:szCs w:val="18"/>
          <w:u w:color="auto"/>
          <w:rtl w:val="off"/>
        </w:rPr>
      </w:pPr>
      <w:r>
        <w:rPr>
          <w:lang w:eastAsia="ko-KR"/>
          <w:rFonts w:ascii="맑은 고딕" w:eastAsia="맑은 고딕" w:hAnsi="맑은 고딕" w:cs="맑은 고딕"/>
          <w:sz w:val="18"/>
          <w:szCs w:val="18"/>
          <w:u w:color="auto"/>
          <w:rtl w:val="off"/>
        </w:rPr>
        <w:t xml:space="preserve">목표 </w:t>
      </w:r>
    </w:p>
    <w:p>
      <w:pPr>
        <w:rPr>
          <w:lang w:eastAsia="ko-KR"/>
          <w:rFonts w:ascii="맑은 고딕" w:eastAsia="맑은 고딕" w:hAnsi="맑은 고딕" w:cs="맑은 고딕" w:hint="eastAsia"/>
          <w:sz w:val="18"/>
          <w:szCs w:val="18"/>
          <w:u w:color="auto"/>
          <w:rtl w:val="off"/>
        </w:rPr>
      </w:pPr>
      <w:r>
        <w:rPr>
          <w:lang w:eastAsia="ko-KR"/>
          <w:rFonts w:ascii="맑은 고딕" w:eastAsia="맑은 고딕" w:hAnsi="맑은 고딕" w:cs="맑은 고딕"/>
          <w:sz w:val="18"/>
          <w:szCs w:val="18"/>
          <w:u w:color="auto"/>
          <w:rtl w:val="off"/>
        </w:rPr>
        <w:t xml:space="preserve">- </w:t>
      </w:r>
      <w:r>
        <w:rPr>
          <w:rFonts w:ascii="맑은 고딕" w:eastAsia="맑은 고딕" w:hAnsi="맑은 고딕" w:cs="맑은 고딕" w:hint="default"/>
          <w:sz w:val="18"/>
          <w:szCs w:val="18"/>
          <w:u w:color="auto"/>
        </w:rPr>
        <w:t>사용자에게는 투명하고 자동화된 금융 서비스를 제공하고, 시스템 내부적으로는 어떠한 예외 상황이나 동시 접속에도 데이터가 보호되는 '결점 없는 무결성 금융 서버'를 구축하는 것을 목표로 했습니다</w:t>
      </w:r>
    </w:p>
    <w:p>
      <w:pPr>
        <w:rPr>
          <w:rFonts w:ascii="맑은 고딕" w:eastAsia="맑은 고딕" w:hAnsi="맑은 고딕" w:cs="맑은 고딕" w:hint="default"/>
          <w:sz w:val="18"/>
          <w:szCs w:val="18"/>
          <w:u w:color="auto"/>
        </w:rPr>
      </w:pPr>
    </w:p>
    <w:p>
      <w:pPr>
        <w:rPr>
          <w:lang w:eastAsia="ko-KR"/>
          <w:rFonts w:ascii="맑은 고딕" w:eastAsia="맑은 고딕" w:hAnsi="맑은 고딕" w:cs="맑은 고딕" w:hint="eastAsia"/>
          <w:sz w:val="18"/>
          <w:szCs w:val="18"/>
          <w:u w:color="auto"/>
          <w:rtl w:val="off"/>
        </w:rPr>
      </w:pPr>
      <w:r>
        <w:rPr>
          <w:lang w:eastAsia="ko-KR"/>
          <w:rFonts w:ascii="맑은 고딕" w:eastAsia="맑은 고딕" w:hAnsi="맑은 고딕" w:cs="맑은 고딕"/>
          <w:sz w:val="18"/>
          <w:szCs w:val="18"/>
          <w:u w:color="auto"/>
          <w:rtl w:val="off"/>
        </w:rPr>
        <w:t xml:space="preserve">설계 </w:t>
      </w:r>
    </w:p>
    <w:p>
      <w:pPr>
        <w:rPr>
          <w:rFonts w:ascii="맑은 고딕" w:eastAsia="맑은 고딕" w:hAnsi="맑은 고딕" w:cs="맑은 고딕" w:hint="default"/>
          <w:b w:val="0"/>
          <w:sz w:val="18"/>
          <w:szCs w:val="18"/>
          <w:u w:color="auto"/>
        </w:rPr>
      </w:pPr>
      <w:r>
        <w:rPr>
          <w:lang w:eastAsia="ko-KR"/>
          <w:rFonts w:ascii="맑은 고딕" w:eastAsia="맑은 고딕" w:hAnsi="맑은 고딕" w:cs="맑은 고딕"/>
          <w:sz w:val="18"/>
          <w:szCs w:val="18"/>
          <w:u w:color="auto"/>
          <w:rtl w:val="off"/>
        </w:rPr>
        <w:t xml:space="preserve">- </w:t>
      </w:r>
      <w:r>
        <w:rPr>
          <w:rFonts w:ascii="맑은 고딕" w:eastAsia="맑은 고딕" w:hAnsi="맑은 고딕" w:cs="맑은 고딕" w:hint="default"/>
          <w:sz w:val="18"/>
          <w:szCs w:val="18"/>
          <w:u w:color="auto"/>
        </w:rPr>
        <w:t>제로 트러스트 기반 인증 및 보안 :</w:t>
      </w:r>
      <w:r>
        <w:rPr>
          <w:lang w:eastAsia="ko-KR"/>
          <w:rFonts w:ascii="맑은 고딕" w:eastAsia="맑은 고딕" w:hAnsi="맑은 고딕" w:cs="맑은 고딕" w:hint="default"/>
          <w:sz w:val="18"/>
          <w:szCs w:val="18"/>
          <w:u w:color="auto"/>
          <w:rtl w:val="off"/>
        </w:rPr>
        <w:t xml:space="preserve"> </w:t>
      </w:r>
      <w:r>
        <w:rPr>
          <w:rFonts w:ascii="맑은 고딕" w:eastAsia="맑은 고딕" w:hAnsi="맑은 고딕" w:cs="맑은 고딕" w:hint="default"/>
          <w:sz w:val="18"/>
          <w:szCs w:val="18"/>
          <w:u w:color="auto"/>
        </w:rPr>
        <w:t>Spring Security와 OAuth 2.0, JWT를 결합하여 무상태(Stateless) 기반의 촘촘한 API 권한 제어 환경을 구축했습니다. 프로젝트 총괄로서 DB 설계를 주도하며, 금융 데이터의 민감성을 고려해 중요 DB 데이터를 암호화 처리함으로써 내부망에서의 권한 탈취 시나리오까지 방어하도록 설계했습니다.</w:t>
      </w:r>
    </w:p>
    <w:p>
      <w:pPr>
        <w:rPr>
          <w:rFonts w:asciiTheme="majorEastAsia" w:eastAsiaTheme="majorEastAsia" w:hAnsiTheme="majorEastAsia"/>
          <w:sz w:val="18"/>
          <w:szCs w:val="18"/>
        </w:rPr>
      </w:pPr>
      <w:r>
        <w:rPr>
          <w:lang w:eastAsia="ko-KR"/>
          <w:rFonts w:ascii="맑은 고딕" w:eastAsia="맑은 고딕" w:hAnsi="맑은 고딕" w:cs="맑은 고딕"/>
          <w:sz w:val="18"/>
          <w:szCs w:val="18"/>
          <w:u w:color="auto"/>
          <w:rtl w:val="off"/>
        </w:rPr>
        <w:t xml:space="preserve">- </w:t>
      </w:r>
      <w:r>
        <w:rPr>
          <w:rFonts w:ascii="맑은 고딕" w:eastAsia="맑은 고딕" w:hAnsi="맑은 고딕" w:cs="맑은 고딕" w:hint="default"/>
          <w:sz w:val="18"/>
          <w:szCs w:val="18"/>
          <w:u w:color="auto"/>
        </w:rPr>
        <w:t>동시성 제어와 시스템 안정성</w:t>
      </w:r>
      <w:r>
        <w:rPr>
          <w:lang w:eastAsia="ko-KR"/>
          <w:rFonts w:ascii="맑은 고딕" w:eastAsia="맑은 고딕" w:hAnsi="맑은 고딕" w:cs="맑은 고딕" w:hint="default"/>
          <w:sz w:val="18"/>
          <w:szCs w:val="18"/>
          <w:u w:color="auto"/>
          <w:rtl w:val="off"/>
        </w:rPr>
        <w:t xml:space="preserve"> </w:t>
      </w:r>
      <w:r>
        <w:rPr>
          <w:rFonts w:ascii="맑은 고딕" w:eastAsia="맑은 고딕" w:hAnsi="맑은 고딕" w:cs="맑은 고딕" w:hint="default"/>
          <w:sz w:val="18"/>
          <w:szCs w:val="18"/>
          <w:u w:color="auto"/>
        </w:rPr>
        <w:t>:</w:t>
      </w:r>
      <w:r>
        <w:rPr>
          <w:lang w:eastAsia="ko-KR"/>
          <w:rFonts w:ascii="맑은 고딕" w:eastAsia="맑은 고딕" w:hAnsi="맑은 고딕" w:cs="맑은 고딕" w:hint="default"/>
          <w:sz w:val="18"/>
          <w:szCs w:val="18"/>
          <w:u w:color="auto"/>
          <w:rtl w:val="off"/>
        </w:rPr>
        <w:t xml:space="preserve"> </w:t>
      </w:r>
      <w:r>
        <w:rPr>
          <w:rFonts w:ascii="맑은 고딕" w:eastAsia="맑은 고딕" w:hAnsi="맑은 고딕" w:cs="맑은 고딕" w:hint="default"/>
          <w:sz w:val="18"/>
          <w:szCs w:val="18"/>
          <w:u w:color="auto"/>
        </w:rPr>
        <w:t>다수의 모임원이 동시에 결제를 진행할 때 발생하는 서버 병목 현상을 방지하기 위해 Java 가상 스레드(Virtual Threads)를 도입했습니다. 또한, 결제 멱등성(Idempotency) 검증 로직을 구현하여 네트워크 지연 시 발생할 수 있는 중복 결제를 원천 차단했습니다.</w:t>
      </w:r>
    </w:p>
    <w:tbl>
      <w:tblPr>
        <w:tblStyle w:val="ad"/>
        <w:tblW w:w="0" w:type="auto"/>
        <w:tblLook w:val="04A0" w:firstRow="1" w:lastRow="0" w:firstColumn="1" w:lastColumn="0" w:noHBand="0" w:noVBand="1"/>
      </w:tblPr>
      <w:tblGrid>
        <w:gridCol w:w="9628"/>
      </w:tblGrid>
      <w:tr>
        <w:trPr>
          <w:trHeight w:val="400" w:hRule="atLeast"/>
        </w:trPr>
        <w:tc>
          <w:tcPr>
            <w:tcW w:w="9628" w:type="dxa"/>
            <w:tcBorders>
              <w:top w:val="nil"/>
              <w:left w:val="nil"/>
              <w:bottom w:val="nil"/>
              <w:right w:val="nil"/>
            </w:tcBorders>
            <w:shd w:val="clear" w:color="auto" w:fill="D1CFCF" w:themeFill="background2" w:themeFillShade="e6"/>
            <w:vAlign w:val="center"/>
          </w:tcPr>
          <w:p>
            <w:pPr>
              <w:autoSpaceDE/>
              <w:autoSpaceDN/>
              <w:widowControl/>
              <w:wordWrap/>
              <w:jc w:val="center"/>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exact"/>
              <w:textAlignment w:val="auto"/>
              <w:rPr>
                <w:rFonts w:asciiTheme="majorEastAsia" w:eastAsiaTheme="majorEastAsia" w:hAnsiTheme="majorEastAsia"/>
                <w:b/>
                <w:sz w:val="18"/>
                <w:szCs w:val="18"/>
              </w:rPr>
            </w:pPr>
            <w:r>
              <w:rPr>
                <w:rFonts w:asciiTheme="majorEastAsia" w:eastAsiaTheme="majorEastAsia" w:hAnsiTheme="majorEastAsia"/>
                <w:b/>
                <w:sz w:val="18"/>
                <w:szCs w:val="18"/>
              </w:rPr>
              <w:t>후기</w:t>
            </w:r>
          </w:p>
        </w:tc>
      </w:tr>
    </w:tbl>
    <w:p>
      <w:pPr>
        <w:rPr>
          <w:rFonts w:asciiTheme="majorEastAsia" w:eastAsiaTheme="majorEastAsia" w:hAnsiTheme="majorEastAsia"/>
          <w:sz w:val="18"/>
          <w:szCs w:val="18"/>
        </w:rPr>
      </w:pPr>
      <w:r>
        <w:rPr>
          <w:rFonts w:ascii="맑은 고딕" w:eastAsia="맑은 고딕" w:hAnsi="맑은 고딕" w:cs="맑은 고딕" w:hint="default"/>
          <w:sz w:val="18"/>
          <w:szCs w:val="18"/>
          <w:u w:color="auto"/>
        </w:rPr>
        <w:t>프로젝트 총괄 리더를 맡아 팀의 방향성을 조율하며, 기획부터 DB, 보안 아키텍처까지 핀테크 시스템의 A to Z를 이끌어간 뜻깊은 경험이었습니다. 특히 제가 줄곧 고민해왔던 '제로 트러스트' 관점의 철저한 권한 제어를 JWT와 DB 암호화를 통해 시스템에 직접 구현해 내며, 보안 아키텍처 설계에 대한 강한 자신감을 얻었습니다. 생성형 AI 연동과 동시성 제어라는 새로운 기술적 난제 앞에서도, 사전에 취약점을 예측하는 꼼꼼한 체크리스트 기반의 검증을 통해 팀원들과 성공적으로 문제를 해결하며 백엔드 엔지니어로서 한 차원 더 도약할 수 있었습니다.</w:t>
      </w: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6"/>
        <w:gridCol w:w="7333"/>
      </w:tblGrid>
      <w:tr>
        <w:trPr>
          <w:trHeight w:val="397" w:hRule="atLeast"/>
        </w:trPr>
        <w:tc>
          <w:tcPr>
            <w:tcW w:w="2306" w:type="dxa"/>
            <w:tcBorders>
              <w:top w:val="single" w:sz="2" w:space="0" w:color="auto"/>
              <w:left w:val="nil"/>
              <w:bottom w:val="dotted" w:sz="4"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프로젝트</w:t>
            </w:r>
          </w:p>
        </w:tc>
        <w:tc>
          <w:tcPr>
            <w:tcW w:w="7333" w:type="dxa"/>
            <w:tcBorders>
              <w:top w:val="single" w:sz="2" w:space="0" w:color="auto"/>
              <w:left w:val="single" w:sz="4" w:space="0" w:color="auto"/>
              <w:bottom w:val="dotted" w:sz="4" w:space="0" w:color="auto"/>
              <w:right w:val="nil"/>
            </w:tcBorders>
            <w:vAlign w:val="center"/>
          </w:tcPr>
          <w:p>
            <w:pPr>
              <w:rPr>
                <w:rFonts w:ascii="맑은 고딕" w:eastAsia="맑은 고딕" w:hAnsi="맑은 고딕"/>
                <w:bCs/>
                <w:sz w:val="18"/>
                <w:szCs w:val="18"/>
              </w:rPr>
            </w:pPr>
            <w:r>
              <w:rPr>
                <w:lang w:eastAsia="ko-KR"/>
                <w:rFonts w:ascii="맑은 고딕" w:eastAsia="맑은 고딕" w:hAnsi="맑은 고딕"/>
                <w:bCs/>
                <w:sz w:val="18"/>
                <w:szCs w:val="18"/>
                <w:rtl w:val="off"/>
              </w:rPr>
              <w:t>한끼를 java - 온라인 식품 쇼핑몰</w:t>
            </w:r>
          </w:p>
        </w:tc>
      </w:tr>
      <w:tr>
        <w:trPr>
          <w:trHeight w:val="397" w:hRule="atLeast"/>
        </w:trPr>
        <w:tc>
          <w:tcPr>
            <w:tcW w:w="2306" w:type="dxa"/>
            <w:tcBorders>
              <w:top w:val="dotted" w:sz="4" w:space="0" w:color="auto"/>
              <w:left w:val="nil"/>
              <w:bottom w:val="dotted" w:sz="4"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개발기간</w:t>
            </w:r>
          </w:p>
        </w:tc>
        <w:tc>
          <w:tcPr>
            <w:tcW w:w="7333" w:type="dxa"/>
            <w:tcBorders>
              <w:top w:val="dotted" w:sz="4" w:space="0" w:color="auto"/>
              <w:left w:val="single" w:sz="4" w:space="0" w:color="auto"/>
              <w:bottom w:val="dotted" w:sz="4" w:space="0" w:color="auto"/>
              <w:right w:val="nil"/>
            </w:tcBorders>
            <w:vAlign w:val="center"/>
          </w:tcPr>
          <w:p>
            <w:pPr>
              <w:pStyle w:val="a3"/>
              <w:widowControl w:val="off"/>
              <w:wordWrap/>
              <w:jc w:val="both"/>
              <w:rPr>
                <w:rFonts w:ascii="맑은 고딕" w:eastAsia="맑은 고딕" w:hAnsi="맑은 고딕"/>
                <w:bCs/>
                <w:sz w:val="18"/>
                <w:szCs w:val="18"/>
              </w:rPr>
            </w:pPr>
            <w:r>
              <w:rPr>
                <w:rFonts w:ascii="맑은 고딕" w:eastAsia="맑은 고딕" w:hAnsi="맑은 고딕" w:cs="맑은 고딕" w:hint="default"/>
                <w:sz w:val="18"/>
                <w:szCs w:val="18"/>
                <w:u w:color="auto"/>
              </w:rPr>
              <w:t>2025.12.31 ~ 2026.1.26</w:t>
            </w:r>
            <w:r>
              <w:rPr>
                <w:lang w:eastAsia="ko-KR"/>
                <w:rFonts w:ascii="맑은 고딕" w:eastAsia="맑은 고딕" w:hAnsi="맑은 고딕" w:cs="맑은 고딕" w:hint="default"/>
                <w:sz w:val="18"/>
                <w:szCs w:val="18"/>
                <w:u w:color="auto"/>
                <w:rtl w:val="off"/>
              </w:rPr>
              <w:t xml:space="preserve"> (3주)</w:t>
            </w:r>
          </w:p>
        </w:tc>
      </w:tr>
      <w:tr>
        <w:trPr>
          <w:trHeight w:val="397" w:hRule="atLeast"/>
        </w:trPr>
        <w:tc>
          <w:tcPr>
            <w:tcW w:w="2306" w:type="dxa"/>
            <w:tcBorders>
              <w:top w:val="dotted" w:sz="4" w:space="0" w:color="auto"/>
              <w:left w:val="nil"/>
              <w:bottom w:val="dotted" w:sz="4"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참여인원</w:t>
            </w:r>
          </w:p>
        </w:tc>
        <w:tc>
          <w:tcPr>
            <w:tcW w:w="7333" w:type="dxa"/>
            <w:tcBorders>
              <w:top w:val="dotted" w:sz="4" w:space="0" w:color="auto"/>
              <w:left w:val="single" w:sz="4" w:space="0" w:color="auto"/>
              <w:bottom w:val="dotted" w:sz="4" w:space="0" w:color="auto"/>
              <w:right w:val="nil"/>
            </w:tcBorders>
            <w:vAlign w:val="center"/>
          </w:tcPr>
          <w:p>
            <w:pPr>
              <w:rPr>
                <w:rFonts w:ascii="맑은 고딕" w:eastAsia="맑은 고딕" w:hAnsi="맑은 고딕"/>
                <w:bCs/>
                <w:sz w:val="18"/>
                <w:szCs w:val="18"/>
              </w:rPr>
            </w:pPr>
            <w:r>
              <w:rPr>
                <w:lang w:eastAsia="ko-KR"/>
                <w:rFonts w:ascii="맑은 고딕" w:eastAsia="맑은 고딕" w:hAnsi="맑은 고딕"/>
                <w:bCs/>
                <w:sz w:val="18"/>
                <w:szCs w:val="18"/>
                <w:rtl w:val="off"/>
              </w:rPr>
              <w:t>5명</w:t>
            </w:r>
          </w:p>
        </w:tc>
      </w:tr>
      <w:tr>
        <w:trPr>
          <w:trHeight w:val="397" w:hRule="atLeast"/>
        </w:trPr>
        <w:tc>
          <w:tcPr>
            <w:tcW w:w="2306" w:type="dxa"/>
            <w:tcBorders>
              <w:top w:val="dotted" w:sz="4" w:space="0" w:color="auto"/>
              <w:left w:val="nil"/>
              <w:bottom w:val="single" w:sz="2"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담당업무</w:t>
            </w:r>
          </w:p>
        </w:tc>
        <w:tc>
          <w:tcPr>
            <w:tcW w:w="7333" w:type="dxa"/>
            <w:tcBorders>
              <w:top w:val="dotted" w:sz="4" w:space="0" w:color="auto"/>
              <w:left w:val="single" w:sz="4" w:space="0" w:color="auto"/>
              <w:bottom w:val="single" w:sz="2" w:space="0" w:color="auto"/>
              <w:right w:val="nil"/>
            </w:tcBorders>
            <w:vAlign w:val="center"/>
          </w:tcPr>
          <w:p>
            <w:pPr>
              <w:pStyle w:val="a3"/>
              <w:widowControl w:val="off"/>
              <w:wordWrap/>
              <w:jc w:val="both"/>
              <w:rPr>
                <w:rFonts w:ascii="맑은 고딕" w:eastAsia="맑은 고딕" w:hAnsi="맑은 고딕"/>
                <w:bCs/>
                <w:sz w:val="18"/>
                <w:szCs w:val="18"/>
              </w:rPr>
            </w:pPr>
            <w:r>
              <w:rPr>
                <w:rFonts w:ascii="맑은 고딕" w:eastAsia="맑은 고딕" w:hAnsi="맑은 고딕" w:cs="맑은 고딕" w:hint="default"/>
                <w:sz w:val="18"/>
                <w:szCs w:val="18"/>
                <w:u w:color="auto"/>
              </w:rPr>
              <w:t>백엔드(일반사용자,관리자) 구축, ERD설계</w:t>
            </w:r>
            <w:r>
              <w:rPr>
                <w:lang w:eastAsia="ko-KR"/>
                <w:rFonts w:ascii="맑은 고딕" w:eastAsia="맑은 고딕" w:hAnsi="맑은 고딕" w:cs="맑은 고딕" w:hint="default"/>
                <w:sz w:val="18"/>
                <w:szCs w:val="18"/>
                <w:u w:color="auto"/>
                <w:rtl w:val="off"/>
              </w:rPr>
              <w:t>,</w:t>
            </w:r>
            <w:r>
              <w:rPr>
                <w:rFonts w:ascii="맑은 고딕" w:eastAsia="맑은 고딕" w:hAnsi="맑은 고딕" w:cs="맑은 고딕" w:hint="default"/>
                <w:sz w:val="18"/>
                <w:szCs w:val="18"/>
                <w:u w:color="auto"/>
              </w:rPr>
              <w:t>데이터 입력</w:t>
            </w:r>
          </w:p>
        </w:tc>
      </w:tr>
    </w:tbl>
    <w:p>
      <w:pPr>
        <w:rPr>
          <w:rFonts w:ascii="맑은 고딕" w:eastAsia="맑은 고딕" w:hAnsi="맑은 고딕"/>
          <w:bCs/>
          <w:color w:val="595959"/>
          <w:sz w:val="18"/>
          <w:szCs w:val="18"/>
        </w:rPr>
      </w:pP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6"/>
        <w:gridCol w:w="7333"/>
      </w:tblGrid>
      <w:tr>
        <w:trPr>
          <w:trHeight w:val="397" w:hRule="atLeast"/>
        </w:trPr>
        <w:tc>
          <w:tcPr>
            <w:tcW w:w="2306" w:type="dxa"/>
            <w:tcBorders>
              <w:top w:val="single" w:sz="2" w:space="0" w:color="auto"/>
              <w:left w:val="nil"/>
              <w:bottom w:val="dotted" w:sz="4"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개발환경</w:t>
            </w:r>
          </w:p>
        </w:tc>
        <w:tc>
          <w:tcPr>
            <w:tcW w:w="7333" w:type="dxa"/>
            <w:tcBorders>
              <w:top w:val="single" w:sz="2" w:space="0" w:color="auto"/>
              <w:left w:val="single" w:sz="4" w:space="0" w:color="auto"/>
              <w:bottom w:val="dotted" w:sz="4" w:space="0" w:color="auto"/>
              <w:right w:val="nil"/>
            </w:tcBorders>
            <w:vAlign w:val="center"/>
          </w:tcPr>
          <w:p>
            <w:pPr>
              <w:rPr>
                <w:rFonts w:ascii="맑은 고딕" w:eastAsia="맑은 고딕" w:hAnsi="맑은 고딕"/>
                <w:bCs/>
                <w:sz w:val="18"/>
                <w:szCs w:val="18"/>
              </w:rPr>
            </w:pPr>
            <w:r>
              <w:rPr>
                <w:lang w:eastAsia="ko-KR"/>
                <w:rFonts w:ascii="맑은 고딕" w:eastAsia="맑은 고딕" w:hAnsi="맑은 고딕"/>
                <w:bCs/>
                <w:sz w:val="18"/>
                <w:szCs w:val="18"/>
                <w:rtl w:val="off"/>
              </w:rPr>
              <w:t>Windows 11, Oracle 18c, Apache Tomcat(Tomcat9.0)</w:t>
            </w:r>
          </w:p>
        </w:tc>
      </w:tr>
      <w:tr>
        <w:trPr>
          <w:trHeight w:val="397" w:hRule="atLeast"/>
        </w:trPr>
        <w:tc>
          <w:tcPr>
            <w:tcW w:w="2306" w:type="dxa"/>
            <w:tcBorders>
              <w:top w:val="dotted" w:sz="4" w:space="0" w:color="auto"/>
              <w:left w:val="nil"/>
              <w:bottom w:val="dotted" w:sz="4"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사용도구</w:t>
            </w:r>
          </w:p>
        </w:tc>
        <w:tc>
          <w:tcPr>
            <w:tcW w:w="7333" w:type="dxa"/>
            <w:tcBorders>
              <w:top w:val="dotted" w:sz="4" w:space="0" w:color="auto"/>
              <w:left w:val="single" w:sz="4" w:space="0" w:color="auto"/>
              <w:bottom w:val="dotted" w:sz="4" w:space="0" w:color="auto"/>
              <w:right w:val="nil"/>
            </w:tcBorders>
            <w:vAlign w:val="center"/>
          </w:tcPr>
          <w:p>
            <w:pPr>
              <w:rPr>
                <w:rFonts w:ascii="맑은 고딕" w:eastAsia="맑은 고딕" w:hAnsi="맑은 고딕"/>
                <w:bCs/>
                <w:sz w:val="18"/>
                <w:szCs w:val="18"/>
              </w:rPr>
            </w:pPr>
            <w:r>
              <w:rPr>
                <w:lang w:eastAsia="ko-KR"/>
                <w:rFonts w:ascii="맑은 고딕" w:eastAsia="맑은 고딕" w:hAnsi="맑은 고딕"/>
                <w:bCs/>
                <w:sz w:val="18"/>
                <w:szCs w:val="18"/>
                <w:rtl w:val="off"/>
              </w:rPr>
              <w:t>STS3, SQL Developer, dbdiagram.io</w:t>
            </w:r>
          </w:p>
        </w:tc>
      </w:tr>
      <w:tr>
        <w:trPr>
          <w:trHeight w:val="397" w:hRule="atLeast"/>
        </w:trPr>
        <w:tc>
          <w:tcPr>
            <w:tcW w:w="2306" w:type="dxa"/>
            <w:tcBorders>
              <w:top w:val="dotted" w:sz="4" w:space="0" w:color="auto"/>
              <w:left w:val="nil"/>
              <w:bottom w:val="single" w:sz="2"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사용</w:t>
            </w:r>
            <w:r>
              <w:rPr>
                <w:rFonts w:ascii="맑은 고딕" w:eastAsia="맑은 고딕" w:hAnsi="맑은 고딕" w:hint="eastAsia"/>
                <w:b/>
                <w:bCs/>
                <w:sz w:val="18"/>
                <w:szCs w:val="18"/>
              </w:rPr>
              <w:t>기</w:t>
            </w:r>
            <w:r>
              <w:rPr>
                <w:rFonts w:ascii="맑은 고딕" w:eastAsia="맑은 고딕" w:hAnsi="맑은 고딕" w:hint="eastAsia"/>
                <w:b/>
                <w:bCs/>
                <w:sz w:val="18"/>
                <w:szCs w:val="18"/>
              </w:rPr>
              <w:t>술</w:t>
            </w:r>
          </w:p>
        </w:tc>
        <w:tc>
          <w:tcPr>
            <w:tcW w:w="7333" w:type="dxa"/>
            <w:tcBorders>
              <w:top w:val="dotted" w:sz="4" w:space="0" w:color="auto"/>
              <w:left w:val="single" w:sz="4" w:space="0" w:color="auto"/>
              <w:bottom w:val="single" w:sz="2" w:space="0" w:color="auto"/>
              <w:right w:val="nil"/>
            </w:tcBorders>
            <w:vAlign w:val="center"/>
          </w:tcPr>
          <w:p>
            <w:pPr>
              <w:rPr>
                <w:lang w:eastAsia="ko-KR"/>
                <w:rFonts w:ascii="맑은 고딕" w:eastAsia="맑은 고딕" w:hAnsi="맑은 고딕" w:cs="맑은 고딕" w:hint="eastAsia"/>
                <w:sz w:val="18"/>
                <w:szCs w:val="18"/>
                <w:u w:color="auto"/>
                <w:rtl w:val="off"/>
              </w:rPr>
            </w:pPr>
            <w:r>
              <w:rPr>
                <w:lang w:eastAsia="ko-KR"/>
                <w:rFonts w:ascii="맑은 고딕" w:eastAsia="맑은 고딕" w:hAnsi="맑은 고딕" w:cs="맑은 고딕"/>
                <w:bCs/>
                <w:sz w:val="18"/>
                <w:szCs w:val="18"/>
                <w:u w:color="auto"/>
                <w:rtl w:val="off"/>
              </w:rPr>
              <w:t xml:space="preserve">Back-end : </w:t>
            </w:r>
            <w:r>
              <w:rPr>
                <w:rFonts w:ascii="맑은 고딕" w:eastAsia="맑은 고딕" w:hAnsi="맑은 고딕" w:cs="맑은 고딕" w:hint="default"/>
                <w:sz w:val="18"/>
                <w:szCs w:val="18"/>
                <w:u w:color="auto"/>
              </w:rPr>
              <w:t>Java, Spring Framework (MVC2 패턴), JDBC</w:t>
            </w:r>
          </w:p>
          <w:p>
            <w:pPr>
              <w:rPr>
                <w:lang w:eastAsia="ko-KR"/>
                <w:rFonts w:ascii="맑은 고딕" w:eastAsia="맑은 고딕" w:hAnsi="맑은 고딕" w:cs="맑은 고딕" w:hint="eastAsia"/>
                <w:sz w:val="18"/>
                <w:szCs w:val="18"/>
                <w:u w:color="auto"/>
                <w:rtl w:val="off"/>
              </w:rPr>
            </w:pPr>
            <w:r>
              <w:rPr>
                <w:lang w:eastAsia="ko-KR"/>
                <w:rFonts w:ascii="맑은 고딕" w:eastAsia="맑은 고딕" w:hAnsi="맑은 고딕"/>
                <w:bCs/>
                <w:sz w:val="18"/>
                <w:szCs w:val="18"/>
                <w:rtl w:val="off"/>
              </w:rPr>
              <w:t xml:space="preserve">Front-end : </w:t>
            </w:r>
            <w:r>
              <w:rPr>
                <w:rFonts w:ascii="맑은 고딕" w:eastAsia="맑은 고딕" w:hAnsi="맑은 고딕" w:cs="맑은 고딕" w:hint="default"/>
                <w:sz w:val="18"/>
                <w:szCs w:val="18"/>
                <w:u w:color="auto"/>
              </w:rPr>
              <w:t>HTML/CSS/JS, BootStrap</w:t>
            </w:r>
          </w:p>
          <w:p>
            <w:pPr>
              <w:rPr>
                <w:rFonts w:ascii="맑은 고딕" w:eastAsia="맑은 고딕" w:hAnsi="맑은 고딕"/>
                <w:bCs/>
                <w:sz w:val="18"/>
                <w:szCs w:val="18"/>
              </w:rPr>
            </w:pPr>
            <w:r>
              <w:rPr>
                <w:rFonts w:ascii="맑은 고딕" w:eastAsia="맑은 고딕" w:hAnsi="맑은 고딕" w:cs="맑은 고딕" w:hint="default"/>
                <w:sz w:val="18"/>
                <w:szCs w:val="18"/>
                <w:u w:color="auto"/>
              </w:rPr>
              <w:t>API &amp; Library</w:t>
            </w:r>
            <w:r>
              <w:rPr>
                <w:lang w:eastAsia="ko-KR"/>
                <w:rFonts w:ascii="맑은 고딕" w:eastAsia="맑은 고딕" w:hAnsi="맑은 고딕" w:cs="맑은 고딕" w:hint="default"/>
                <w:sz w:val="18"/>
                <w:szCs w:val="18"/>
                <w:u w:color="auto"/>
                <w:rtl w:val="off"/>
              </w:rPr>
              <w:t xml:space="preserve"> </w:t>
            </w:r>
            <w:r>
              <w:rPr>
                <w:rFonts w:ascii="맑은 고딕" w:eastAsia="맑은 고딕" w:hAnsi="맑은 고딕" w:cs="맑은 고딕" w:hint="default"/>
                <w:sz w:val="18"/>
                <w:szCs w:val="18"/>
                <w:u w:color="auto"/>
              </w:rPr>
              <w:t>:</w:t>
            </w:r>
            <w:r>
              <w:rPr>
                <w:lang w:eastAsia="ko-KR"/>
                <w:rFonts w:ascii="맑은 고딕" w:eastAsia="맑은 고딕" w:hAnsi="맑은 고딕" w:cs="맑은 고딕" w:hint="default"/>
                <w:sz w:val="18"/>
                <w:szCs w:val="18"/>
                <w:u w:color="auto"/>
                <w:rtl w:val="off"/>
              </w:rPr>
              <w:t xml:space="preserve"> </w:t>
            </w:r>
            <w:r>
              <w:rPr>
                <w:rFonts w:ascii="맑은 고딕" w:eastAsia="맑은 고딕" w:hAnsi="맑은 고딕" w:cs="맑은 고딕" w:hint="default"/>
                <w:sz w:val="18"/>
                <w:szCs w:val="18"/>
                <w:u w:color="auto"/>
              </w:rPr>
              <w:t>PortOne 결제 API, 카카오맵 API, Chart.js, Swiper, SweetAlert, FlatPickr, AOS, Font Awesome</w:t>
            </w:r>
          </w:p>
        </w:tc>
      </w:tr>
    </w:tbl>
    <w:p>
      <w:pPr>
        <w:rPr>
          <w:rFonts w:ascii="맑은 고딕" w:eastAsia="맑은 고딕" w:hAnsi="맑은 고딕"/>
          <w:color w:val="595959"/>
          <w:sz w:val="18"/>
          <w:szCs w:val="18"/>
        </w:rPr>
      </w:pP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Layout w:type="fixed"/>
      </w:tblPr>
      <w:tblGrid>
        <w:gridCol w:w="9639"/>
      </w:tblGrid>
      <w:tr>
        <w:trPr>
          <w:trHeight w:val="403" w:hRule="atLeast"/>
        </w:trPr>
        <w:tc>
          <w:tcPr>
            <w:tcW w:w="9639" w:type="dxa"/>
            <w:tcBorders>
              <w:top w:val="nil"/>
              <w:left w:val="nil"/>
              <w:bottom w:val="nil"/>
              <w:right w:val="nil"/>
            </w:tcBorders>
            <w:shd w:val="clear" w:color="auto" w:fill="D1CFCF" w:themeFill="background2" w:themeFillShade="e6"/>
            <w:vAlign w:val="center"/>
          </w:tcPr>
          <w:p>
            <w:pPr>
              <w:jc w:val="center"/>
              <w:pBdr>
                <w:top w:val="none"/>
                <w:left w:val="none"/>
                <w:bottom w:val="none"/>
                <w:right w:val="none"/>
              </w:pBdr>
              <w:rPr>
                <w:rFonts w:ascii="맑은 고딕" w:eastAsia="맑은 고딕" w:hAnsi="맑은 고딕"/>
                <w:b/>
                <w:sz w:val="18"/>
                <w:szCs w:val="18"/>
              </w:rPr>
            </w:pPr>
            <w:r>
              <w:rPr>
                <w:rFonts w:ascii="맑은 고딕" w:eastAsia="맑은 고딕" w:hAnsi="맑은 고딕" w:hint="eastAsia"/>
                <w:b/>
                <w:sz w:val="18"/>
                <w:szCs w:val="18"/>
              </w:rPr>
              <w:t>개요</w:t>
            </w:r>
          </w:p>
        </w:tc>
      </w:tr>
    </w:tbl>
    <w:p>
      <w:pPr>
        <w:rPr>
          <w:lang w:eastAsia="ko-KR"/>
          <w:rFonts w:ascii="맑은 고딕" w:eastAsia="맑은 고딕" w:hAnsi="맑은 고딕" w:cs="맑은 고딕" w:hint="eastAsia"/>
          <w:b w:val="0"/>
          <w:bCs w:val="0"/>
          <w:sz w:val="18"/>
          <w:szCs w:val="18"/>
          <w:u w:color="auto"/>
          <w:rtl w:val="off"/>
        </w:rPr>
      </w:pPr>
    </w:p>
    <w:p>
      <w:pPr>
        <w:rPr>
          <w:rFonts w:asciiTheme="majorEastAsia" w:eastAsiaTheme="majorEastAsia" w:hAnsiTheme="majorEastAsia"/>
          <w:szCs w:val="20"/>
        </w:rPr>
      </w:pPr>
      <w:r>
        <w:rPr>
          <w:lang w:eastAsia="ko-KR"/>
          <w:rFonts w:ascii="맑은 고딕" w:eastAsia="맑은 고딕" w:hAnsi="맑은 고딕" w:cs="맑은 고딕" w:hint="default"/>
          <w:b w:val="0"/>
          <w:bCs w:val="0"/>
          <w:sz w:val="18"/>
          <w:szCs w:val="18"/>
          <w:u w:color="auto"/>
          <w:rtl w:val="off"/>
        </w:rPr>
        <w:t>S</w:t>
      </w:r>
      <w:r>
        <w:rPr>
          <w:rFonts w:ascii="맑은 고딕" w:eastAsia="맑은 고딕" w:hAnsi="맑은 고딕" w:cs="맑은 고딕" w:hint="default"/>
          <w:b w:val="0"/>
          <w:bCs w:val="0"/>
          <w:sz w:val="18"/>
          <w:szCs w:val="18"/>
          <w:u w:color="auto"/>
        </w:rPr>
        <w:t>pring Framework(MVC2)를 기반으로 유통기한 임박 식품의 할인 판매와 포인트 제도를 구현한 친환경 온라인 쇼핑몰 프로젝트입니다. 일반 사용자의 직관적인 쇼핑/결제 환경과 관리자의 체계적인 상품/재고 통제 환경을 완벽히 분리하여, 웹 서비스의 전반적인 전자상거래 백엔드 아키텍처를 성공적으로 구축했습니다.</w:t>
      </w:r>
    </w:p>
    <w:tbl>
      <w:tblPr>
        <w:tblStyle w:val="ad"/>
        <w:tblW w:w="0" w:type="auto"/>
        <w:tblLook w:val="04A0" w:firstRow="1" w:lastRow="0" w:firstColumn="1" w:lastColumn="0" w:noHBand="0" w:noVBand="1"/>
      </w:tblPr>
      <w:tblGrid>
        <w:gridCol w:w="9628"/>
      </w:tblGrid>
      <w:tr>
        <w:trPr>
          <w:trHeight w:val="400" w:hRule="atLeast"/>
        </w:trPr>
        <w:tc>
          <w:tcPr>
            <w:tcW w:w="9628" w:type="dxa"/>
            <w:tcBorders>
              <w:top w:val="nil"/>
              <w:left w:val="nil"/>
              <w:bottom w:val="nil"/>
              <w:right w:val="nil"/>
            </w:tcBorders>
            <w:shd w:val="clear" w:color="auto" w:fill="D1CFCF" w:themeFill="background2" w:themeFillShade="e6"/>
            <w:vAlign w:val="center"/>
          </w:tcPr>
          <w:p>
            <w:pPr>
              <w:autoSpaceDE/>
              <w:autoSpaceDN/>
              <w:widowControl/>
              <w:wordWrap/>
              <w:jc w:val="center"/>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59" w:lineRule="auto"/>
              <w:textAlignment w:val="auto"/>
              <w:rPr>
                <w:rFonts w:asciiTheme="majorEastAsia" w:eastAsiaTheme="majorEastAsia" w:hAnsiTheme="majorEastAsia"/>
                <w:b/>
                <w:sz w:val="18"/>
                <w:szCs w:val="18"/>
              </w:rPr>
            </w:pPr>
            <w:r>
              <w:rPr>
                <w:rFonts w:asciiTheme="majorEastAsia" w:eastAsiaTheme="majorEastAsia" w:hAnsiTheme="majorEastAsia"/>
                <w:b/>
                <w:sz w:val="18"/>
                <w:szCs w:val="18"/>
              </w:rPr>
              <w:t xml:space="preserve">기획 </w:t>
            </w:r>
            <w:r>
              <w:rPr>
                <w:rFonts w:asciiTheme="majorEastAsia" w:eastAsiaTheme="majorEastAsia" w:hAnsiTheme="majorEastAsia"/>
                <w:b/>
                <w:sz w:val="18"/>
                <w:szCs w:val="18"/>
              </w:rPr>
              <w:t>의도(동기)</w:t>
            </w:r>
          </w:p>
        </w:tc>
      </w:tr>
    </w:tbl>
    <w:p>
      <w:pPr>
        <w:rPr>
          <w:lang w:eastAsia="ko-KR"/>
          <w:rFonts w:ascii="맑은 고딕" w:eastAsia="맑은 고딕" w:hAnsi="맑은 고딕" w:cs="맑은 고딕" w:hint="eastAsia"/>
          <w:b w:val="0"/>
          <w:bCs w:val="0"/>
          <w:sz w:val="18"/>
          <w:szCs w:val="18"/>
          <w:u w:color="auto"/>
          <w:rtl w:val="off"/>
        </w:rPr>
      </w:pPr>
    </w:p>
    <w:p>
      <w:pPr>
        <w:rPr>
          <w:rFonts w:asciiTheme="majorEastAsia" w:eastAsiaTheme="majorEastAsia" w:hAnsiTheme="majorEastAsia"/>
          <w:szCs w:val="20"/>
        </w:rPr>
      </w:pPr>
      <w:r>
        <w:rPr>
          <w:rFonts w:ascii="맑은 고딕" w:eastAsia="맑은 고딕" w:hAnsi="맑은 고딕" w:cs="맑은 고딕" w:hint="default"/>
          <w:b w:val="0"/>
          <w:bCs w:val="0"/>
          <w:sz w:val="18"/>
          <w:szCs w:val="18"/>
          <w:u w:color="auto"/>
        </w:rPr>
        <w:t>유통기한 임박 상품의 할인 판매를 통해 '식품 폐기 감소'와 '합리적 소비'라는 환경적, 경제적 가치를 동시에 실현하고자 기획했습니다. 나아가 단순 구매를 넘어, 결제 시 포인트 적립과 회원 등급 평가 혜택을 제공하여 사용자의 지속적인 참여를 유도하고, 이러한 복잡한 비즈니스 요구사항들을 실제 작동하는 웹 기반의 온라인 쇼핑몰 시스템으로 직접 구현해보고자 했습니다.</w:t>
      </w:r>
    </w:p>
    <w:tbl>
      <w:tblPr>
        <w:tblStyle w:val="ad"/>
        <w:tblW w:w="0" w:type="auto"/>
        <w:tblLook w:val="04A0" w:firstRow="1" w:lastRow="0" w:firstColumn="1" w:lastColumn="0" w:noHBand="0" w:noVBand="1"/>
      </w:tblPr>
      <w:tblGrid>
        <w:gridCol w:w="9628"/>
      </w:tblGrid>
      <w:tr>
        <w:trPr>
          <w:trHeight w:val="400" w:hRule="atLeast"/>
        </w:trPr>
        <w:tc>
          <w:tcPr>
            <w:tcW w:w="9628" w:type="dxa"/>
            <w:tcBorders>
              <w:top w:val="nil"/>
              <w:left w:val="nil"/>
              <w:bottom w:val="nil"/>
              <w:right w:val="nil"/>
            </w:tcBorders>
            <w:shd w:val="clear" w:color="auto" w:fill="D1CFCF" w:themeFill="background2" w:themeFillShade="e6"/>
            <w:vAlign w:val="center"/>
          </w:tcPr>
          <w:p>
            <w:pPr>
              <w:autoSpaceDE/>
              <w:autoSpaceDN/>
              <w:widowControl/>
              <w:wordWrap/>
              <w:jc w:val="center"/>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59" w:lineRule="auto"/>
              <w:textAlignment w:val="auto"/>
              <w:rPr>
                <w:rFonts w:asciiTheme="majorEastAsia" w:eastAsiaTheme="majorEastAsia" w:hAnsiTheme="majorEastAsia"/>
                <w:b/>
                <w:sz w:val="18"/>
                <w:szCs w:val="18"/>
              </w:rPr>
            </w:pPr>
            <w:r>
              <w:rPr>
                <w:rFonts w:asciiTheme="majorEastAsia" w:eastAsiaTheme="majorEastAsia" w:hAnsiTheme="majorEastAsia"/>
                <w:b/>
                <w:sz w:val="18"/>
                <w:szCs w:val="18"/>
              </w:rPr>
              <w:t xml:space="preserve">목표 및 </w:t>
            </w:r>
            <w:r>
              <w:rPr>
                <w:rFonts w:asciiTheme="majorEastAsia" w:eastAsiaTheme="majorEastAsia" w:hAnsiTheme="majorEastAsia"/>
                <w:b/>
                <w:sz w:val="18"/>
                <w:szCs w:val="18"/>
              </w:rPr>
              <w:t>설계</w:t>
            </w:r>
          </w:p>
        </w:tc>
      </w:tr>
    </w:tbl>
    <w:p>
      <w:pPr>
        <w:autoSpaceDE/>
        <w:autoSpaceDN/>
        <w:widowControl/>
        <w:wordWrap/>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59" w:lineRule="auto"/>
        <w:textAlignment w:val="auto"/>
        <w:rPr>
          <w:lang w:eastAsia="ko-KR"/>
          <w:rFonts w:asciiTheme="majorEastAsia" w:eastAsiaTheme="majorEastAsia" w:hAnsiTheme="majorEastAsia"/>
          <w:sz w:val="18"/>
          <w:szCs w:val="18"/>
          <w:rtl w:val="off"/>
        </w:rPr>
      </w:pPr>
    </w:p>
    <w:p>
      <w:pPr>
        <w:autoSpaceDE/>
        <w:autoSpaceDN/>
        <w:widowControl/>
        <w:wordWrap/>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59" w:lineRule="auto"/>
        <w:textAlignment w:val="auto"/>
        <w:rPr>
          <w:lang w:eastAsia="ko-KR"/>
          <w:rFonts w:asciiTheme="majorEastAsia" w:eastAsiaTheme="majorEastAsia" w:hAnsiTheme="majorEastAsia"/>
          <w:sz w:val="18"/>
          <w:szCs w:val="18"/>
          <w:rtl w:val="off"/>
        </w:rPr>
      </w:pPr>
      <w:r>
        <w:rPr>
          <w:lang w:eastAsia="ko-KR"/>
          <w:rFonts w:asciiTheme="majorEastAsia" w:eastAsiaTheme="majorEastAsia" w:hAnsiTheme="majorEastAsia"/>
          <w:sz w:val="18"/>
          <w:szCs w:val="18"/>
          <w:rtl w:val="off"/>
        </w:rPr>
        <w:t xml:space="preserve">목표 </w:t>
      </w:r>
    </w:p>
    <w:p>
      <w:pPr>
        <w:autoSpaceDE/>
        <w:autoSpaceDN/>
        <w:widowControl/>
        <w:wordWrap/>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59" w:lineRule="auto"/>
        <w:textAlignment w:val="auto"/>
        <w:rPr>
          <w:lang w:eastAsia="ko-KR"/>
          <w:rFonts w:asciiTheme="majorEastAsia" w:eastAsiaTheme="majorEastAsia" w:hAnsiTheme="majorEastAsia"/>
          <w:sz w:val="18"/>
          <w:szCs w:val="18"/>
          <w:rtl w:val="off"/>
        </w:rPr>
      </w:pPr>
      <w:r>
        <w:rPr>
          <w:lang w:eastAsia="ko-KR"/>
          <w:rFonts w:asciiTheme="majorEastAsia" w:eastAsiaTheme="majorEastAsia" w:hAnsiTheme="majorEastAsia"/>
          <w:sz w:val="18"/>
          <w:szCs w:val="18"/>
          <w:rtl w:val="off"/>
        </w:rPr>
        <w:t>- 사용자에게는 상품 및 조리 정보등 직관적이고 편리한 쇼핑 경험음, 관리자에게는 유통기한과 재고, 할인 정책을 체계적으로 관리 할 수 있는 환경을 제공하는 것을 목표로 했습니다.</w:t>
      </w:r>
    </w:p>
    <w:p>
      <w:pPr>
        <w:autoSpaceDE/>
        <w:autoSpaceDN/>
        <w:widowControl/>
        <w:wordWrap/>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59" w:lineRule="auto"/>
        <w:textAlignment w:val="auto"/>
        <w:rPr>
          <w:lang w:eastAsia="ko-KR"/>
          <w:rFonts w:asciiTheme="majorEastAsia" w:eastAsiaTheme="majorEastAsia" w:hAnsiTheme="majorEastAsia"/>
          <w:sz w:val="18"/>
          <w:szCs w:val="18"/>
          <w:rtl w:val="off"/>
        </w:rPr>
      </w:pPr>
    </w:p>
    <w:p>
      <w:pPr>
        <w:autoSpaceDE/>
        <w:autoSpaceDN/>
        <w:widowControl/>
        <w:wordWrap/>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59" w:lineRule="auto"/>
        <w:textAlignment w:val="auto"/>
        <w:rPr>
          <w:lang w:eastAsia="ko-KR"/>
          <w:rFonts w:asciiTheme="majorEastAsia" w:eastAsiaTheme="majorEastAsia" w:hAnsiTheme="majorEastAsia"/>
          <w:sz w:val="18"/>
          <w:szCs w:val="18"/>
          <w:rtl w:val="off"/>
        </w:rPr>
      </w:pPr>
      <w:r>
        <w:rPr>
          <w:lang w:eastAsia="ko-KR"/>
          <w:rFonts w:asciiTheme="majorEastAsia" w:eastAsiaTheme="majorEastAsia" w:hAnsiTheme="majorEastAsia"/>
          <w:sz w:val="18"/>
          <w:szCs w:val="18"/>
          <w:rtl w:val="off"/>
        </w:rPr>
        <w:t xml:space="preserve">설계 </w:t>
      </w:r>
    </w:p>
    <w:p>
      <w:pPr>
        <w:autoSpaceDE/>
        <w:autoSpaceDN/>
        <w:widowControl/>
        <w:wordWrap/>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59" w:lineRule="auto"/>
        <w:textAlignment w:val="auto"/>
        <w:rPr>
          <w:lang w:eastAsia="ko-KR"/>
          <w:rFonts w:asciiTheme="majorEastAsia" w:eastAsiaTheme="majorEastAsia" w:hAnsiTheme="majorEastAsia"/>
          <w:sz w:val="18"/>
          <w:szCs w:val="18"/>
          <w:rtl w:val="off"/>
        </w:rPr>
      </w:pPr>
      <w:r>
        <w:rPr>
          <w:lang w:eastAsia="ko-KR"/>
          <w:rFonts w:asciiTheme="majorEastAsia" w:eastAsiaTheme="majorEastAsia" w:hAnsiTheme="majorEastAsia"/>
          <w:sz w:val="18"/>
          <w:szCs w:val="18"/>
          <w:rtl w:val="off"/>
        </w:rPr>
        <w:t>- 데이터 아키텍쳐 &amp; 무결성 : 쇼핑몰의 핵심인 회원,상품,장바구니, 주문, 재고관리 시스템의 흐름을 분석하여 Oracle DB기반의 정규화된 ERD를 직접 설계했습니다. 특히 PortOne API를 연동한 결제 과정에서, 실제 결제 금액과 DB의 상품/할인 정책 데이터를 교차 검증하여 결제 데이터의 무결성을 확보했습니다.</w:t>
      </w:r>
    </w:p>
    <w:p>
      <w:pPr>
        <w:autoSpaceDE/>
        <w:autoSpaceDN/>
        <w:widowControl/>
        <w:wordWrap/>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59" w:lineRule="auto"/>
        <w:textAlignment w:val="auto"/>
        <w:rPr>
          <w:rFonts w:asciiTheme="majorEastAsia" w:eastAsiaTheme="majorEastAsia" w:hAnsiTheme="majorEastAsia"/>
          <w:szCs w:val="20"/>
        </w:rPr>
      </w:pPr>
      <w:r>
        <w:rPr>
          <w:lang w:eastAsia="ko-KR"/>
          <w:rFonts w:asciiTheme="majorEastAsia" w:eastAsiaTheme="majorEastAsia" w:hAnsiTheme="majorEastAsia"/>
          <w:sz w:val="18"/>
          <w:szCs w:val="18"/>
          <w:rtl w:val="off"/>
        </w:rPr>
        <w:t xml:space="preserve">- 권한 및 로직 : Spring MVC2패턴을 적용하여 프론트와 백엔드 로직을 명확히 분리하고, 일반 사용자와 관리자의 접근 권한 및 기능을 물리/논리적으로 격리하여 시스템의 안전성을 높였습니다.  </w:t>
      </w:r>
    </w:p>
    <w:p>
      <w:pPr>
        <w:autoSpaceDE/>
        <w:autoSpaceDN/>
        <w:widowControl/>
        <w:wordWrap/>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exact"/>
        <w:textAlignment w:val="auto"/>
        <w:rPr>
          <w:rFonts w:asciiTheme="majorEastAsia" w:eastAsiaTheme="majorEastAsia" w:hAnsiTheme="majorEastAsia"/>
          <w:szCs w:val="20"/>
        </w:rPr>
      </w:pPr>
    </w:p>
    <w:tbl>
      <w:tblPr>
        <w:tblStyle w:val="ad"/>
        <w:tblW w:w="0" w:type="auto"/>
        <w:tblLook w:val="04A0" w:firstRow="1" w:lastRow="0" w:firstColumn="1" w:lastColumn="0" w:noHBand="0" w:noVBand="1"/>
      </w:tblPr>
      <w:tblGrid>
        <w:gridCol w:w="9628"/>
      </w:tblGrid>
      <w:tr>
        <w:trPr>
          <w:trHeight w:val="400" w:hRule="atLeast"/>
        </w:trPr>
        <w:tc>
          <w:tcPr>
            <w:tcW w:w="9628" w:type="dxa"/>
            <w:tcBorders>
              <w:top w:val="nil"/>
              <w:left w:val="nil"/>
              <w:bottom w:val="nil"/>
              <w:right w:val="nil"/>
            </w:tcBorders>
            <w:shd w:val="clear" w:color="auto" w:fill="D1CFCF" w:themeFill="background2" w:themeFillShade="e6"/>
            <w:vAlign w:val="center"/>
          </w:tcPr>
          <w:p>
            <w:pPr>
              <w:autoSpaceDE/>
              <w:autoSpaceDN/>
              <w:widowControl/>
              <w:wordWrap/>
              <w:jc w:val="center"/>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exact"/>
              <w:textAlignment w:val="auto"/>
              <w:rPr>
                <w:rFonts w:asciiTheme="majorEastAsia" w:eastAsiaTheme="majorEastAsia" w:hAnsiTheme="majorEastAsia"/>
                <w:b/>
                <w:sz w:val="18"/>
                <w:szCs w:val="18"/>
              </w:rPr>
            </w:pPr>
            <w:r>
              <w:rPr>
                <w:rFonts w:asciiTheme="majorEastAsia" w:eastAsiaTheme="majorEastAsia" w:hAnsiTheme="majorEastAsia"/>
                <w:b/>
                <w:sz w:val="18"/>
                <w:szCs w:val="18"/>
              </w:rPr>
              <w:t>후기</w:t>
            </w:r>
          </w:p>
        </w:tc>
      </w:tr>
    </w:tbl>
    <w:p>
      <w:pPr>
        <w:autoSpaceDE/>
        <w:autoSpaceDN/>
        <w:widowControl/>
        <w:wordWrap/>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exact"/>
        <w:textAlignment w:val="auto"/>
        <w:rPr>
          <w:lang w:eastAsia="ko-KR"/>
          <w:rFonts w:asciiTheme="majorEastAsia" w:eastAsiaTheme="majorEastAsia" w:hAnsiTheme="majorEastAsia"/>
          <w:szCs w:val="20"/>
          <w:rtl w:val="off"/>
        </w:rPr>
      </w:pPr>
    </w:p>
    <w:p>
      <w:pPr>
        <w:autoSpaceDE/>
        <w:autoSpaceDN/>
        <w:widowControl/>
        <w:wordWrap/>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exact"/>
        <w:textAlignment w:val="auto"/>
        <w:rPr>
          <w:lang w:eastAsia="ko-KR"/>
          <w:rFonts w:asciiTheme="majorEastAsia" w:eastAsiaTheme="majorEastAsia" w:hAnsiTheme="majorEastAsia"/>
          <w:szCs w:val="20"/>
          <w:rtl w:val="off"/>
        </w:rPr>
      </w:pPr>
    </w:p>
    <w:p>
      <w:pPr>
        <w:autoSpaceDE/>
        <w:autoSpaceDN/>
        <w:widowControl/>
        <w:wordWrap/>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exact"/>
        <w:textAlignment w:val="auto"/>
        <w:rPr>
          <w:lang w:eastAsia="ko-KR"/>
          <w:rFonts w:asciiTheme="majorEastAsia" w:eastAsiaTheme="majorEastAsia" w:hAnsiTheme="majorEastAsia"/>
          <w:szCs w:val="20"/>
          <w:rtl w:val="off"/>
        </w:rPr>
      </w:pPr>
      <w:r>
        <w:rPr>
          <w:lang w:eastAsia="ko-KR"/>
          <w:rFonts w:asciiTheme="majorEastAsia" w:eastAsiaTheme="majorEastAsia" w:hAnsiTheme="majorEastAsia"/>
          <w:szCs w:val="20"/>
          <w:rtl w:val="off"/>
        </w:rPr>
        <w:t>단일 데스크톱(1차)를 넘어 다수의 사용자가 접속하는 실제 웹(Web)환경으로 서비스를 확장하면서, 클라이언트와 서버간의 데이터 통신 및 세션 관리에 대해 깊은 이해를 얻을 수 있었습니다. 특히 할인율, 회원등급, 포인트 적립, 결제 API연동과 같이 실제 돈과 직결된 민감한 비즈니스 로직을 처리하면서 데이터 교차 검증의 중요성을 뼈저리게 느꼈습니다. Spring MVC2 패턴을 적용해 프론트와 백엔드의 역할을 명확히 나누고, 일반 사용자와 관리자의 권한을 물리적으로 분리해보며 안정적인 웹 아키텍처를 설계하는 백엔드 개발자로 기본기를 다져 나간 프로젝트였습니다.</w:t>
      </w: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6"/>
        <w:gridCol w:w="7333"/>
      </w:tblGrid>
      <w:tr>
        <w:trPr>
          <w:trHeight w:val="397" w:hRule="atLeast"/>
        </w:trPr>
        <w:tc>
          <w:tcPr>
            <w:tcW w:w="2306" w:type="dxa"/>
            <w:tcBorders>
              <w:top w:val="single" w:sz="2" w:space="0" w:color="auto"/>
              <w:left w:val="nil"/>
              <w:bottom w:val="dotted" w:sz="4"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프로젝트</w:t>
            </w:r>
          </w:p>
        </w:tc>
        <w:tc>
          <w:tcPr>
            <w:tcW w:w="7333" w:type="dxa"/>
            <w:tcBorders>
              <w:top w:val="single" w:sz="2" w:space="0" w:color="auto"/>
              <w:left w:val="single" w:sz="4" w:space="0" w:color="auto"/>
              <w:bottom w:val="dotted" w:sz="4" w:space="0" w:color="auto"/>
              <w:right w:val="nil"/>
            </w:tcBorders>
            <w:vAlign w:val="center"/>
          </w:tcPr>
          <w:p>
            <w:pPr>
              <w:pStyle w:val="a3"/>
              <w:widowControl w:val="off"/>
              <w:wordWrap/>
              <w:jc w:val="both"/>
              <w:rPr>
                <w:rFonts w:ascii="맑은 고딕" w:eastAsia="맑은 고딕" w:hAnsi="맑은 고딕"/>
                <w:bCs/>
                <w:sz w:val="18"/>
                <w:szCs w:val="18"/>
              </w:rPr>
            </w:pPr>
            <w:r>
              <w:rPr>
                <w:rFonts w:ascii="맑은 고딕" w:eastAsia="맑은 고딕" w:hAnsi="맑은 고딕" w:cs="맑은 고딕" w:hint="default"/>
                <w:sz w:val="18"/>
                <w:szCs w:val="18"/>
                <w:u w:color="auto"/>
              </w:rPr>
              <w:t>가구 사자</w:t>
            </w:r>
            <w:r>
              <w:rPr>
                <w:lang w:eastAsia="ko-KR"/>
                <w:rFonts w:ascii="맑은 고딕" w:eastAsia="맑은 고딕" w:hAnsi="맑은 고딕" w:cs="맑은 고딕" w:hint="default"/>
                <w:sz w:val="18"/>
                <w:szCs w:val="18"/>
                <w:u w:color="auto"/>
                <w:rtl w:val="off"/>
              </w:rPr>
              <w:t xml:space="preserve"> - 온라인 쇼핑몰</w:t>
            </w:r>
          </w:p>
        </w:tc>
      </w:tr>
      <w:tr>
        <w:trPr>
          <w:trHeight w:val="397" w:hRule="atLeast"/>
        </w:trPr>
        <w:tc>
          <w:tcPr>
            <w:tcW w:w="2306" w:type="dxa"/>
            <w:tcBorders>
              <w:top w:val="dotted" w:sz="4" w:space="0" w:color="auto"/>
              <w:left w:val="nil"/>
              <w:bottom w:val="dotted" w:sz="4"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개발기간</w:t>
            </w:r>
          </w:p>
        </w:tc>
        <w:tc>
          <w:tcPr>
            <w:tcW w:w="7333" w:type="dxa"/>
            <w:tcBorders>
              <w:top w:val="dotted" w:sz="4" w:space="0" w:color="auto"/>
              <w:left w:val="single" w:sz="4" w:space="0" w:color="auto"/>
              <w:bottom w:val="dotted" w:sz="4" w:space="0" w:color="auto"/>
              <w:right w:val="nil"/>
            </w:tcBorders>
            <w:vAlign w:val="center"/>
          </w:tcPr>
          <w:p>
            <w:pPr>
              <w:pStyle w:val="a3"/>
              <w:widowControl w:val="off"/>
              <w:wordWrap/>
              <w:jc w:val="both"/>
              <w:rPr>
                <w:rFonts w:ascii="맑은 고딕" w:eastAsia="맑은 고딕" w:hAnsi="맑은 고딕"/>
                <w:bCs/>
                <w:sz w:val="18"/>
                <w:szCs w:val="18"/>
              </w:rPr>
            </w:pPr>
            <w:r>
              <w:rPr>
                <w:rFonts w:ascii="맑은 고딕" w:eastAsia="맑은 고딕" w:hAnsi="맑은 고딕" w:cs="맑은 고딕" w:hint="default"/>
                <w:sz w:val="18"/>
                <w:szCs w:val="18"/>
                <w:u w:color="auto"/>
              </w:rPr>
              <w:t>2025.11.10 ~ 2025.11.25</w:t>
            </w:r>
            <w:r>
              <w:rPr>
                <w:lang w:eastAsia="ko-KR"/>
                <w:rFonts w:ascii="맑은 고딕" w:eastAsia="맑은 고딕" w:hAnsi="맑은 고딕" w:cs="맑은 고딕" w:hint="default"/>
                <w:sz w:val="18"/>
                <w:szCs w:val="18"/>
                <w:u w:color="auto"/>
                <w:rtl w:val="off"/>
              </w:rPr>
              <w:t xml:space="preserve"> (2주)</w:t>
            </w:r>
          </w:p>
        </w:tc>
      </w:tr>
      <w:tr>
        <w:trPr>
          <w:trHeight w:val="397" w:hRule="atLeast"/>
        </w:trPr>
        <w:tc>
          <w:tcPr>
            <w:tcW w:w="2306" w:type="dxa"/>
            <w:tcBorders>
              <w:top w:val="dotted" w:sz="4" w:space="0" w:color="auto"/>
              <w:left w:val="nil"/>
              <w:bottom w:val="dotted" w:sz="4"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참여인원</w:t>
            </w:r>
          </w:p>
        </w:tc>
        <w:tc>
          <w:tcPr>
            <w:tcW w:w="7333" w:type="dxa"/>
            <w:tcBorders>
              <w:top w:val="dotted" w:sz="4" w:space="0" w:color="auto"/>
              <w:left w:val="single" w:sz="4" w:space="0" w:color="auto"/>
              <w:bottom w:val="dotted" w:sz="4" w:space="0" w:color="auto"/>
              <w:right w:val="nil"/>
            </w:tcBorders>
            <w:vAlign w:val="center"/>
          </w:tcPr>
          <w:p>
            <w:pPr>
              <w:rPr>
                <w:rFonts w:ascii="맑은 고딕" w:eastAsia="맑은 고딕" w:hAnsi="맑은 고딕"/>
                <w:bCs/>
                <w:sz w:val="18"/>
                <w:szCs w:val="18"/>
              </w:rPr>
            </w:pPr>
            <w:r>
              <w:rPr>
                <w:lang w:eastAsia="ko-KR"/>
                <w:rFonts w:ascii="맑은 고딕" w:eastAsia="맑은 고딕" w:hAnsi="맑은 고딕"/>
                <w:bCs/>
                <w:sz w:val="18"/>
                <w:szCs w:val="18"/>
                <w:rtl w:val="off"/>
              </w:rPr>
              <w:t>5명</w:t>
            </w:r>
          </w:p>
        </w:tc>
      </w:tr>
      <w:tr>
        <w:trPr>
          <w:trHeight w:val="397" w:hRule="atLeast"/>
        </w:trPr>
        <w:tc>
          <w:tcPr>
            <w:tcW w:w="2306" w:type="dxa"/>
            <w:tcBorders>
              <w:top w:val="dotted" w:sz="4" w:space="0" w:color="auto"/>
              <w:left w:val="nil"/>
              <w:bottom w:val="single" w:sz="2"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담당업무</w:t>
            </w:r>
          </w:p>
        </w:tc>
        <w:tc>
          <w:tcPr>
            <w:tcW w:w="7333" w:type="dxa"/>
            <w:tcBorders>
              <w:top w:val="dotted" w:sz="4" w:space="0" w:color="auto"/>
              <w:left w:val="single" w:sz="4" w:space="0" w:color="auto"/>
              <w:bottom w:val="single" w:sz="2" w:space="0" w:color="auto"/>
              <w:right w:val="nil"/>
            </w:tcBorders>
            <w:vAlign w:val="center"/>
          </w:tcPr>
          <w:p>
            <w:pPr>
              <w:pStyle w:val="a3"/>
              <w:widowControl w:val="off"/>
              <w:wordWrap/>
              <w:jc w:val="both"/>
              <w:rPr>
                <w:lang w:eastAsia="ko-KR"/>
                <w:rFonts w:ascii="맑은 고딕" w:eastAsia="맑은 고딕" w:hAnsi="맑은 고딕" w:cs="맑은 고딕" w:hint="eastAsia"/>
                <w:sz w:val="18"/>
                <w:szCs w:val="18"/>
                <w:u w:color="auto"/>
                <w:rtl w:val="off"/>
              </w:rPr>
            </w:pPr>
            <w:r>
              <w:rPr>
                <w:rFonts w:ascii="맑은 고딕" w:eastAsia="맑은 고딕" w:hAnsi="맑은 고딕" w:cs="맑은 고딕" w:hint="default"/>
                <w:sz w:val="18"/>
                <w:szCs w:val="18"/>
                <w:u w:color="auto"/>
              </w:rPr>
              <w:t xml:space="preserve">관리자 로그인 및 메뉴 GUI 개발, 장바구니 주문, </w:t>
            </w:r>
          </w:p>
          <w:p>
            <w:pPr>
              <w:pStyle w:val="a3"/>
              <w:widowControl w:val="off"/>
              <w:wordWrap/>
              <w:jc w:val="both"/>
              <w:rPr>
                <w:rFonts w:ascii="맑은 고딕" w:eastAsia="맑은 고딕" w:hAnsi="맑은 고딕"/>
                <w:bCs/>
                <w:sz w:val="18"/>
                <w:szCs w:val="18"/>
              </w:rPr>
            </w:pPr>
            <w:r>
              <w:rPr>
                <w:rFonts w:ascii="맑은 고딕" w:eastAsia="맑은 고딕" w:hAnsi="맑은 고딕" w:cs="맑은 고딕" w:hint="default"/>
                <w:sz w:val="18"/>
                <w:szCs w:val="18"/>
                <w:u w:color="auto"/>
              </w:rPr>
              <w:t>주문내역 DB설계, ERD설계, ppt 작성</w:t>
            </w:r>
          </w:p>
        </w:tc>
      </w:tr>
    </w:tbl>
    <w:p>
      <w:pPr>
        <w:rPr>
          <w:rFonts w:ascii="맑은 고딕" w:eastAsia="맑은 고딕" w:hAnsi="맑은 고딕"/>
          <w:bCs/>
          <w:color w:val="595959"/>
          <w:sz w:val="18"/>
          <w:szCs w:val="18"/>
        </w:rPr>
      </w:pP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6"/>
        <w:gridCol w:w="7333"/>
      </w:tblGrid>
      <w:tr>
        <w:trPr>
          <w:trHeight w:val="397" w:hRule="atLeast"/>
        </w:trPr>
        <w:tc>
          <w:tcPr>
            <w:tcW w:w="2306" w:type="dxa"/>
            <w:tcBorders>
              <w:top w:val="single" w:sz="2" w:space="0" w:color="auto"/>
              <w:left w:val="nil"/>
              <w:bottom w:val="dotted" w:sz="4"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개발환경</w:t>
            </w:r>
          </w:p>
        </w:tc>
        <w:tc>
          <w:tcPr>
            <w:tcW w:w="7333" w:type="dxa"/>
            <w:tcBorders>
              <w:top w:val="single" w:sz="2" w:space="0" w:color="auto"/>
              <w:left w:val="single" w:sz="4" w:space="0" w:color="auto"/>
              <w:bottom w:val="dotted" w:sz="4" w:space="0" w:color="auto"/>
              <w:right w:val="nil"/>
            </w:tcBorders>
            <w:vAlign w:val="center"/>
          </w:tcPr>
          <w:p>
            <w:pPr>
              <w:rPr>
                <w:rFonts w:ascii="맑은 고딕" w:eastAsia="맑은 고딕" w:hAnsi="맑은 고딕"/>
                <w:bCs/>
                <w:sz w:val="18"/>
                <w:szCs w:val="18"/>
              </w:rPr>
            </w:pPr>
            <w:r>
              <w:rPr>
                <w:lang w:eastAsia="ko-KR"/>
                <w:rFonts w:ascii="맑은 고딕" w:eastAsia="맑은 고딕" w:hAnsi="맑은 고딕"/>
                <w:bCs/>
                <w:sz w:val="18"/>
                <w:szCs w:val="18"/>
                <w:rtl w:val="off"/>
              </w:rPr>
              <w:t xml:space="preserve">Windows11 , Java JDK 11, Oracle 18c </w:t>
            </w:r>
          </w:p>
        </w:tc>
      </w:tr>
      <w:tr>
        <w:trPr>
          <w:trHeight w:val="397" w:hRule="atLeast"/>
        </w:trPr>
        <w:tc>
          <w:tcPr>
            <w:tcW w:w="2306" w:type="dxa"/>
            <w:tcBorders>
              <w:top w:val="dotted" w:sz="4" w:space="0" w:color="auto"/>
              <w:left w:val="nil"/>
              <w:bottom w:val="dotted" w:sz="4"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사용도구</w:t>
            </w:r>
          </w:p>
        </w:tc>
        <w:tc>
          <w:tcPr>
            <w:tcW w:w="7333" w:type="dxa"/>
            <w:tcBorders>
              <w:top w:val="dotted" w:sz="4" w:space="0" w:color="auto"/>
              <w:left w:val="single" w:sz="4" w:space="0" w:color="auto"/>
              <w:bottom w:val="dotted" w:sz="4" w:space="0" w:color="auto"/>
              <w:right w:val="nil"/>
            </w:tcBorders>
            <w:vAlign w:val="center"/>
          </w:tcPr>
          <w:p>
            <w:pPr>
              <w:rPr>
                <w:lang w:eastAsia="ko-KR"/>
                <w:rFonts w:ascii="맑은 고딕" w:eastAsia="맑은 고딕" w:hAnsi="맑은 고딕" w:hint="eastAsia"/>
                <w:bCs/>
                <w:sz w:val="18"/>
                <w:szCs w:val="18"/>
                <w:rtl w:val="off"/>
              </w:rPr>
            </w:pPr>
            <w:r>
              <w:rPr>
                <w:lang w:eastAsia="ko-KR"/>
                <w:rFonts w:ascii="맑은 고딕" w:eastAsia="맑은 고딕" w:hAnsi="맑은 고딕"/>
                <w:bCs/>
                <w:sz w:val="18"/>
                <w:szCs w:val="18"/>
                <w:rtl w:val="off"/>
              </w:rPr>
              <w:t>IDE : Eclipse</w:t>
            </w:r>
          </w:p>
          <w:p>
            <w:pPr>
              <w:rPr>
                <w:lang w:eastAsia="ko-KR"/>
                <w:rFonts w:ascii="맑은 고딕" w:eastAsia="맑은 고딕" w:hAnsi="맑은 고딕" w:hint="eastAsia"/>
                <w:bCs/>
                <w:sz w:val="18"/>
                <w:szCs w:val="18"/>
                <w:rtl w:val="off"/>
              </w:rPr>
            </w:pPr>
            <w:r>
              <w:rPr>
                <w:lang w:eastAsia="ko-KR"/>
                <w:rFonts w:ascii="맑은 고딕" w:eastAsia="맑은 고딕" w:hAnsi="맑은 고딕"/>
                <w:bCs/>
                <w:sz w:val="18"/>
                <w:szCs w:val="18"/>
                <w:rtl w:val="off"/>
              </w:rPr>
              <w:t>GUI : WindowBuilder</w:t>
            </w:r>
          </w:p>
          <w:p>
            <w:pPr>
              <w:rPr>
                <w:lang w:eastAsia="ko-KR"/>
                <w:rFonts w:ascii="맑은 고딕" w:eastAsia="맑은 고딕" w:hAnsi="맑은 고딕" w:hint="eastAsia"/>
                <w:bCs/>
                <w:sz w:val="18"/>
                <w:szCs w:val="18"/>
                <w:rtl w:val="off"/>
              </w:rPr>
            </w:pPr>
            <w:r>
              <w:rPr>
                <w:lang w:eastAsia="ko-KR"/>
                <w:rFonts w:ascii="맑은 고딕" w:eastAsia="맑은 고딕" w:hAnsi="맑은 고딕"/>
                <w:bCs/>
                <w:sz w:val="18"/>
                <w:szCs w:val="18"/>
                <w:rtl w:val="off"/>
              </w:rPr>
              <w:t>Library : JCalendar, JFreeChart</w:t>
            </w:r>
          </w:p>
          <w:p>
            <w:pPr>
              <w:rPr>
                <w:lang w:eastAsia="ko-KR"/>
                <w:rFonts w:ascii="맑은 고딕" w:eastAsia="맑은 고딕" w:hAnsi="맑은 고딕" w:hint="eastAsia"/>
                <w:bCs/>
                <w:sz w:val="18"/>
                <w:szCs w:val="18"/>
                <w:rtl w:val="off"/>
              </w:rPr>
            </w:pPr>
            <w:r>
              <w:rPr>
                <w:lang w:eastAsia="ko-KR"/>
                <w:rFonts w:ascii="맑은 고딕" w:eastAsia="맑은 고딕" w:hAnsi="맑은 고딕"/>
                <w:bCs/>
                <w:sz w:val="18"/>
                <w:szCs w:val="18"/>
                <w:rtl w:val="off"/>
              </w:rPr>
              <w:t>DB : SQL Developer</w:t>
            </w:r>
          </w:p>
          <w:p>
            <w:pPr>
              <w:rPr>
                <w:rFonts w:ascii="맑은 고딕" w:eastAsia="맑은 고딕" w:hAnsi="맑은 고딕"/>
                <w:bCs/>
                <w:sz w:val="18"/>
                <w:szCs w:val="18"/>
              </w:rPr>
            </w:pPr>
            <w:r>
              <w:rPr>
                <w:lang w:eastAsia="ko-KR"/>
                <w:rFonts w:ascii="맑은 고딕" w:eastAsia="맑은 고딕" w:hAnsi="맑은 고딕"/>
                <w:bCs/>
                <w:sz w:val="18"/>
                <w:szCs w:val="18"/>
                <w:rtl w:val="off"/>
              </w:rPr>
              <w:t>ERD : draw.io</w:t>
            </w:r>
          </w:p>
        </w:tc>
      </w:tr>
      <w:tr>
        <w:trPr>
          <w:trHeight w:val="397" w:hRule="atLeast"/>
        </w:trPr>
        <w:tc>
          <w:tcPr>
            <w:tcW w:w="2306" w:type="dxa"/>
            <w:tcBorders>
              <w:top w:val="dotted" w:sz="4" w:space="0" w:color="auto"/>
              <w:left w:val="nil"/>
              <w:bottom w:val="single" w:sz="2" w:space="0" w:color="auto"/>
              <w:right w:val="single" w:sz="4" w:space="0" w:color="auto"/>
            </w:tcBorders>
            <w:shd w:val="clear" w:color="auto" w:fill="F2F2F2" w:themeFill="background1" w:themeFillShade="f2"/>
            <w:vAlign w:val="center"/>
          </w:tcPr>
          <w:p>
            <w:pPr>
              <w:jc w:val="center"/>
              <w:rPr>
                <w:rFonts w:ascii="맑은 고딕" w:eastAsia="맑은 고딕" w:hAnsi="맑은 고딕"/>
                <w:b/>
                <w:bCs/>
                <w:sz w:val="18"/>
                <w:szCs w:val="18"/>
              </w:rPr>
            </w:pPr>
            <w:r>
              <w:rPr>
                <w:rFonts w:ascii="맑은 고딕" w:eastAsia="맑은 고딕" w:hAnsi="맑은 고딕" w:hint="eastAsia"/>
                <w:b/>
                <w:bCs/>
                <w:sz w:val="18"/>
                <w:szCs w:val="18"/>
              </w:rPr>
              <w:t>사용</w:t>
            </w:r>
            <w:r>
              <w:rPr>
                <w:rFonts w:ascii="맑은 고딕" w:eastAsia="맑은 고딕" w:hAnsi="맑은 고딕" w:hint="eastAsia"/>
                <w:b/>
                <w:bCs/>
                <w:sz w:val="18"/>
                <w:szCs w:val="18"/>
              </w:rPr>
              <w:t>기</w:t>
            </w:r>
            <w:r>
              <w:rPr>
                <w:rFonts w:ascii="맑은 고딕" w:eastAsia="맑은 고딕" w:hAnsi="맑은 고딕" w:hint="eastAsia"/>
                <w:b/>
                <w:bCs/>
                <w:sz w:val="18"/>
                <w:szCs w:val="18"/>
              </w:rPr>
              <w:t>술</w:t>
            </w:r>
          </w:p>
        </w:tc>
        <w:tc>
          <w:tcPr>
            <w:tcW w:w="7333" w:type="dxa"/>
            <w:tcBorders>
              <w:top w:val="dotted" w:sz="4" w:space="0" w:color="auto"/>
              <w:left w:val="single" w:sz="4" w:space="0" w:color="auto"/>
              <w:bottom w:val="single" w:sz="2" w:space="0" w:color="auto"/>
              <w:right w:val="nil"/>
            </w:tcBorders>
            <w:vAlign w:val="center"/>
          </w:tcPr>
          <w:p>
            <w:pPr>
              <w:rPr>
                <w:rFonts w:ascii="맑은 고딕" w:eastAsia="맑은 고딕" w:hAnsi="맑은 고딕"/>
                <w:bCs/>
                <w:sz w:val="18"/>
                <w:szCs w:val="18"/>
              </w:rPr>
            </w:pPr>
            <w:r>
              <w:rPr>
                <w:lang w:eastAsia="ko-KR"/>
                <w:rFonts w:ascii="맑은 고딕" w:eastAsia="맑은 고딕" w:hAnsi="맑은 고딕"/>
                <w:bCs/>
                <w:sz w:val="18"/>
                <w:szCs w:val="18"/>
                <w:rtl w:val="off"/>
              </w:rPr>
              <w:t>Java, JDBC</w:t>
            </w:r>
          </w:p>
        </w:tc>
      </w:tr>
    </w:tbl>
    <w:p>
      <w:pPr>
        <w:rPr>
          <w:rFonts w:ascii="맑은 고딕" w:eastAsia="맑은 고딕" w:hAnsi="맑은 고딕"/>
          <w:color w:val="595959"/>
          <w:sz w:val="18"/>
          <w:szCs w:val="18"/>
        </w:rPr>
      </w:pP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Layout w:type="fixed"/>
      </w:tblPr>
      <w:tblGrid>
        <w:gridCol w:w="9639"/>
      </w:tblGrid>
      <w:tr>
        <w:trPr>
          <w:trHeight w:val="403" w:hRule="atLeast"/>
        </w:trPr>
        <w:tc>
          <w:tcPr>
            <w:tcW w:w="9639" w:type="dxa"/>
            <w:tcBorders>
              <w:top w:val="nil"/>
              <w:left w:val="nil"/>
              <w:bottom w:val="nil"/>
              <w:right w:val="nil"/>
            </w:tcBorders>
            <w:shd w:val="clear" w:color="auto" w:fill="D1CFCF" w:themeFill="background2" w:themeFillShade="e6"/>
            <w:vAlign w:val="center"/>
          </w:tcPr>
          <w:p>
            <w:pPr>
              <w:jc w:val="center"/>
              <w:pBdr>
                <w:top w:val="none"/>
                <w:left w:val="none"/>
                <w:bottom w:val="none"/>
                <w:right w:val="none"/>
              </w:pBdr>
              <w:rPr>
                <w:rFonts w:ascii="맑은 고딕" w:eastAsia="맑은 고딕" w:hAnsi="맑은 고딕"/>
                <w:b/>
                <w:sz w:val="18"/>
                <w:szCs w:val="18"/>
              </w:rPr>
            </w:pPr>
            <w:r>
              <w:rPr>
                <w:rFonts w:ascii="맑은 고딕" w:eastAsia="맑은 고딕" w:hAnsi="맑은 고딕" w:hint="eastAsia"/>
                <w:b/>
                <w:sz w:val="18"/>
                <w:szCs w:val="18"/>
              </w:rPr>
              <w:t>개요</w:t>
            </w:r>
          </w:p>
        </w:tc>
      </w:tr>
    </w:tbl>
    <w:p>
      <w:pPr>
        <w:pStyle w:val="MS"/>
        <w:pBdr>
          <w:top w:val="none" w:sz="2" w:space="7" w:color="000000"/>
        </w:pBdr>
        <w:spacing w:line="240" w:lineRule="exact"/>
        <w:rPr>
          <w:lang w:eastAsia="ko-KR"/>
          <w:rFonts w:asciiTheme="majorEastAsia" w:eastAsiaTheme="majorEastAsia" w:hAnsiTheme="majorEastAsia"/>
          <w:b/>
          <w:szCs w:val="20"/>
          <w:rtl w:val="off"/>
        </w:rPr>
      </w:pPr>
    </w:p>
    <w:p>
      <w:pPr>
        <w:pStyle w:val="MS"/>
        <w:pBdr>
          <w:top w:val="none" w:sz="2" w:space="7" w:color="000000"/>
        </w:pBdr>
        <w:spacing w:line="240" w:lineRule="exact"/>
        <w:rPr>
          <w:lang w:eastAsia="ko-KR"/>
          <w:rFonts w:asciiTheme="majorEastAsia" w:eastAsiaTheme="majorEastAsia" w:hAnsiTheme="majorEastAsia"/>
          <w:b w:val="0"/>
          <w:sz w:val="18"/>
          <w:szCs w:val="18"/>
          <w:rtl w:val="off"/>
        </w:rPr>
      </w:pPr>
      <w:r>
        <w:rPr>
          <w:lang w:eastAsia="ko-KR"/>
          <w:rFonts w:asciiTheme="majorEastAsia" w:eastAsiaTheme="majorEastAsia" w:hAnsiTheme="majorEastAsia"/>
          <w:b w:val="0"/>
          <w:sz w:val="18"/>
          <w:szCs w:val="18"/>
          <w:rtl w:val="off"/>
        </w:rPr>
        <w:t>Java와 Oracle 18c를 연동하여 개발한 데스크톱 기반(WindowBuilder 활용) 가구 쇼핑몰 웹입니다.</w:t>
      </w:r>
    </w:p>
    <w:p>
      <w:pPr>
        <w:pStyle w:val="MS"/>
        <w:pBdr>
          <w:top w:val="none" w:sz="2" w:space="7" w:color="000000"/>
        </w:pBdr>
        <w:spacing w:line="240" w:lineRule="exact"/>
        <w:rPr>
          <w:lang w:eastAsia="ko-KR"/>
          <w:rFonts w:asciiTheme="majorEastAsia" w:eastAsiaTheme="majorEastAsia" w:hAnsiTheme="majorEastAsia"/>
          <w:b w:val="0"/>
          <w:sz w:val="18"/>
          <w:szCs w:val="18"/>
          <w:rtl w:val="off"/>
        </w:rPr>
      </w:pPr>
      <w:r>
        <w:rPr>
          <w:lang w:eastAsia="ko-KR"/>
          <w:rFonts w:asciiTheme="majorEastAsia" w:eastAsiaTheme="majorEastAsia" w:hAnsiTheme="majorEastAsia"/>
          <w:b w:val="0"/>
          <w:sz w:val="18"/>
          <w:szCs w:val="18"/>
          <w:rtl w:val="off"/>
        </w:rPr>
        <w:t>실시간 DB연동을 통해 사용자 화면의 상품 재고를 실제와 동일하게 유지하고, 장바구니부터 주문 및 결제에 이르는 데이터를 안정적으로 관리하는 데 중점을 두었습니다.</w:t>
      </w:r>
    </w:p>
    <w:p>
      <w:pPr>
        <w:pStyle w:val="MS"/>
        <w:pBdr>
          <w:top w:val="none" w:sz="2" w:space="7" w:color="000000"/>
        </w:pBdr>
        <w:spacing w:line="240" w:lineRule="exact"/>
        <w:rPr>
          <w:rFonts w:asciiTheme="majorEastAsia" w:eastAsiaTheme="majorEastAsia" w:hAnsiTheme="majorEastAsia"/>
          <w:szCs w:val="20"/>
        </w:rPr>
      </w:pPr>
    </w:p>
    <w:tbl>
      <w:tblPr>
        <w:tblStyle w:val="ad"/>
        <w:tblW w:w="0" w:type="auto"/>
        <w:tblLook w:val="04A0" w:firstRow="1" w:lastRow="0" w:firstColumn="1" w:lastColumn="0" w:noHBand="0" w:noVBand="1"/>
      </w:tblPr>
      <w:tblGrid>
        <w:gridCol w:w="9628"/>
      </w:tblGrid>
      <w:tr>
        <w:trPr>
          <w:trHeight w:val="400" w:hRule="atLeast"/>
        </w:trPr>
        <w:tc>
          <w:tcPr>
            <w:tcW w:w="9628" w:type="dxa"/>
            <w:tcBorders>
              <w:top w:val="nil"/>
              <w:left w:val="nil"/>
              <w:bottom w:val="nil"/>
              <w:right w:val="nil"/>
            </w:tcBorders>
            <w:shd w:val="clear" w:color="auto" w:fill="D1CFCF" w:themeFill="background2" w:themeFillShade="e6"/>
            <w:vAlign w:val="center"/>
          </w:tcPr>
          <w:p>
            <w:pPr>
              <w:autoSpaceDE/>
              <w:autoSpaceDN/>
              <w:widowControl/>
              <w:wordWrap/>
              <w:jc w:val="center"/>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59" w:lineRule="auto"/>
              <w:textAlignment w:val="auto"/>
              <w:rPr>
                <w:rFonts w:asciiTheme="majorEastAsia" w:eastAsiaTheme="majorEastAsia" w:hAnsiTheme="majorEastAsia"/>
                <w:b/>
                <w:sz w:val="18"/>
                <w:szCs w:val="18"/>
              </w:rPr>
            </w:pPr>
            <w:r>
              <w:rPr>
                <w:rFonts w:asciiTheme="majorEastAsia" w:eastAsiaTheme="majorEastAsia" w:hAnsiTheme="majorEastAsia"/>
                <w:b/>
                <w:sz w:val="18"/>
                <w:szCs w:val="18"/>
              </w:rPr>
              <w:t xml:space="preserve">기획 </w:t>
            </w:r>
            <w:r>
              <w:rPr>
                <w:rFonts w:asciiTheme="majorEastAsia" w:eastAsiaTheme="majorEastAsia" w:hAnsiTheme="majorEastAsia"/>
                <w:b/>
                <w:sz w:val="18"/>
                <w:szCs w:val="18"/>
              </w:rPr>
              <w:t>의도(동기)</w:t>
            </w:r>
          </w:p>
        </w:tc>
      </w:tr>
    </w:tbl>
    <w:p>
      <w:pPr>
        <w:autoSpaceDE/>
        <w:autoSpaceDN/>
        <w:widowControl/>
        <w:wordWrap/>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exact"/>
        <w:textAlignment w:val="auto"/>
        <w:rPr>
          <w:rFonts w:asciiTheme="majorEastAsia" w:eastAsiaTheme="majorEastAsia" w:hAnsiTheme="majorEastAsia"/>
          <w:szCs w:val="20"/>
        </w:rPr>
      </w:pPr>
    </w:p>
    <w:p>
      <w:pPr>
        <w:rPr>
          <w:lang w:eastAsia="ko-KR"/>
          <w:rFonts w:ascii="맑은 고딕" w:eastAsia="맑은 고딕" w:hAnsi="맑은 고딕" w:cs="맑은 고딕" w:hint="eastAsia"/>
          <w:b w:val="0"/>
          <w:bCs w:val="0"/>
          <w:sz w:val="18"/>
          <w:szCs w:val="18"/>
          <w:u w:color="auto"/>
          <w:rtl w:val="off"/>
        </w:rPr>
      </w:pPr>
      <w:r>
        <w:rPr>
          <w:rFonts w:ascii="맑은 고딕" w:eastAsia="맑은 고딕" w:hAnsi="맑은 고딕" w:cs="맑은 고딕" w:hint="default"/>
          <w:b w:val="0"/>
          <w:bCs w:val="0"/>
          <w:sz w:val="18"/>
          <w:szCs w:val="18"/>
          <w:u w:color="auto"/>
        </w:rPr>
        <w:t xml:space="preserve">온라인 쇼핑 시 소비자들이 겪는 상품 선택의 피로도와, 결제 시점에 재고가 없어 발생하는 불편함을 해소하고자 기획했습니다. 누구나 쉽게 사용할 수 있는 직관적인 GUI 환경을 구축하여 사용자 편의성을 높이고, </w:t>
      </w:r>
      <w:r>
        <w:rPr>
          <w:rFonts w:ascii="맑은 고딕" w:eastAsia="맑은 고딕" w:hAnsi="맑은 고딕" w:cs="맑은 고딕" w:hint="default"/>
          <w:b w:val="0"/>
          <w:bCs w:val="0"/>
          <w:sz w:val="18"/>
          <w:szCs w:val="18"/>
          <w:u w:color="auto"/>
        </w:rPr>
        <w:t>특히 타 서비스와의 차별화를 위해 애플리케이션과 DB 간의 실시간 연동을 통한 정확한 재고 확인 시스템</w:t>
      </w:r>
      <w:r>
        <w:rPr>
          <w:rFonts w:ascii="맑은 고딕" w:eastAsia="맑은 고딕" w:hAnsi="맑은 고딕" w:cs="맑은 고딕" w:hint="default"/>
          <w:b w:val="0"/>
          <w:bCs w:val="0"/>
          <w:sz w:val="18"/>
          <w:szCs w:val="18"/>
          <w:u w:color="auto"/>
        </w:rPr>
        <w:t>을 제공하여 쾌적한 쇼핑 경험을 구현하는 것을 목표로 삼았습니다.</w:t>
      </w:r>
    </w:p>
    <w:p>
      <w:pPr>
        <w:rPr>
          <w:rFonts w:asciiTheme="majorEastAsia" w:eastAsiaTheme="majorEastAsia" w:hAnsiTheme="majorEastAsia"/>
          <w:szCs w:val="20"/>
        </w:rPr>
      </w:pPr>
    </w:p>
    <w:tbl>
      <w:tblPr>
        <w:tblStyle w:val="ad"/>
        <w:tblW w:w="0" w:type="auto"/>
        <w:tblLook w:val="04A0" w:firstRow="1" w:lastRow="0" w:firstColumn="1" w:lastColumn="0" w:noHBand="0" w:noVBand="1"/>
      </w:tblPr>
      <w:tblGrid>
        <w:gridCol w:w="9628"/>
      </w:tblGrid>
      <w:tr>
        <w:trPr>
          <w:trHeight w:val="400" w:hRule="atLeast"/>
        </w:trPr>
        <w:tc>
          <w:tcPr>
            <w:tcW w:w="9628" w:type="dxa"/>
            <w:tcBorders>
              <w:top w:val="nil"/>
              <w:left w:val="nil"/>
              <w:bottom w:val="nil"/>
              <w:right w:val="nil"/>
            </w:tcBorders>
            <w:shd w:val="clear" w:color="auto" w:fill="D1CFCF" w:themeFill="background2" w:themeFillShade="e6"/>
            <w:vAlign w:val="center"/>
          </w:tcPr>
          <w:p>
            <w:pPr>
              <w:autoSpaceDE/>
              <w:autoSpaceDN/>
              <w:widowControl/>
              <w:wordWrap/>
              <w:jc w:val="center"/>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59" w:lineRule="auto"/>
              <w:textAlignment w:val="auto"/>
              <w:rPr>
                <w:rFonts w:asciiTheme="majorEastAsia" w:eastAsiaTheme="majorEastAsia" w:hAnsiTheme="majorEastAsia"/>
                <w:b/>
                <w:sz w:val="18"/>
                <w:szCs w:val="18"/>
              </w:rPr>
            </w:pPr>
            <w:r>
              <w:rPr>
                <w:rFonts w:asciiTheme="majorEastAsia" w:eastAsiaTheme="majorEastAsia" w:hAnsiTheme="majorEastAsia"/>
                <w:b/>
                <w:sz w:val="18"/>
                <w:szCs w:val="18"/>
              </w:rPr>
              <w:t xml:space="preserve">목표 및 </w:t>
            </w:r>
            <w:r>
              <w:rPr>
                <w:rFonts w:asciiTheme="majorEastAsia" w:eastAsiaTheme="majorEastAsia" w:hAnsiTheme="majorEastAsia"/>
                <w:b/>
                <w:sz w:val="18"/>
                <w:szCs w:val="18"/>
              </w:rPr>
              <w:t>설계</w:t>
            </w:r>
          </w:p>
        </w:tc>
      </w:tr>
    </w:tbl>
    <w:p>
      <w:pPr>
        <w:autoSpaceDE/>
        <w:autoSpaceDN/>
        <w:widowControl/>
        <w:wordWrap/>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59" w:lineRule="auto"/>
        <w:textAlignment w:val="auto"/>
        <w:rPr>
          <w:rFonts w:asciiTheme="majorEastAsia" w:eastAsiaTheme="majorEastAsia" w:hAnsiTheme="majorEastAsia"/>
          <w:szCs w:val="20"/>
        </w:rPr>
      </w:pPr>
    </w:p>
    <w:p>
      <w:pPr>
        <w:rPr>
          <w:lang w:eastAsia="ko-KR"/>
          <w:rFonts w:asciiTheme="majorEastAsia" w:eastAsiaTheme="majorEastAsia" w:hAnsiTheme="majorEastAsia"/>
          <w:b w:val="0"/>
          <w:bCs w:val="0"/>
          <w:sz w:val="18"/>
          <w:szCs w:val="18"/>
          <w:rtl w:val="off"/>
        </w:rPr>
      </w:pPr>
      <w:r>
        <w:rPr>
          <w:lang w:eastAsia="ko-KR"/>
          <w:rFonts w:asciiTheme="majorEastAsia" w:eastAsiaTheme="majorEastAsia" w:hAnsiTheme="majorEastAsia"/>
          <w:b w:val="0"/>
          <w:bCs w:val="0"/>
          <w:sz w:val="18"/>
          <w:szCs w:val="18"/>
          <w:rtl w:val="off"/>
        </w:rPr>
        <w:t xml:space="preserve">목표 </w:t>
      </w:r>
    </w:p>
    <w:p>
      <w:pPr>
        <w:rPr>
          <w:lang w:eastAsia="ko-KR"/>
          <w:rFonts w:ascii="맑은 고딕" w:eastAsia="맑은 고딕" w:hAnsi="맑은 고딕" w:cs="맑은 고딕" w:hint="eastAsia"/>
          <w:b w:val="0"/>
          <w:bCs w:val="0"/>
          <w:sz w:val="18"/>
          <w:szCs w:val="18"/>
          <w:u w:color="auto"/>
          <w:rtl w:val="off"/>
        </w:rPr>
      </w:pPr>
      <w:r>
        <w:rPr>
          <w:lang w:eastAsia="ko-KR"/>
          <w:rFonts w:asciiTheme="majorEastAsia" w:eastAsiaTheme="majorEastAsia" w:hAnsiTheme="majorEastAsia"/>
          <w:b w:val="0"/>
          <w:bCs w:val="0"/>
          <w:sz w:val="18"/>
          <w:szCs w:val="18"/>
          <w:rtl w:val="off"/>
        </w:rPr>
        <w:t xml:space="preserve">- </w:t>
      </w:r>
      <w:r>
        <w:rPr>
          <w:rFonts w:ascii="맑은 고딕" w:eastAsia="맑은 고딕" w:hAnsi="맑은 고딕" w:cs="맑은 고딕" w:hint="default"/>
          <w:b w:val="0"/>
          <w:bCs w:val="0"/>
          <w:sz w:val="18"/>
          <w:szCs w:val="18"/>
          <w:u w:color="auto"/>
        </w:rPr>
        <w:t>사용자에게는 직관적이고 합리적인 쇼핑 경험을, 관리자에게는 데이터 기반의 효율적인 상점 통제 환경을 제공하는 것을 통합적인 목표로 삼았습니다.</w:t>
      </w:r>
    </w:p>
    <w:p>
      <w:pPr>
        <w:rPr>
          <w:sz w:val="18"/>
          <w:szCs w:val="18"/>
        </w:rPr>
      </w:pPr>
    </w:p>
    <w:p>
      <w:pPr>
        <w:rPr>
          <w:lang w:eastAsia="ko-KR"/>
          <w:rFonts w:ascii="맑은 고딕" w:eastAsia="맑은 고딕" w:hAnsi="맑은 고딕" w:cs="맑은 고딕" w:hint="eastAsia"/>
          <w:b w:val="0"/>
          <w:bCs w:val="0"/>
          <w:sz w:val="18"/>
          <w:szCs w:val="18"/>
          <w:u w:color="auto"/>
          <w:rtl w:val="off"/>
        </w:rPr>
      </w:pPr>
      <w:r>
        <w:rPr>
          <w:rFonts w:ascii="맑은 고딕" w:eastAsia="맑은 고딕" w:hAnsi="맑은 고딕" w:cs="맑은 고딕" w:hint="default"/>
          <w:b w:val="0"/>
          <w:bCs w:val="0"/>
          <w:sz w:val="18"/>
          <w:szCs w:val="18"/>
          <w:u w:color="auto"/>
        </w:rPr>
        <w:t>설계</w:t>
      </w:r>
      <w:r>
        <w:rPr>
          <w:lang w:eastAsia="ko-KR"/>
          <w:rFonts w:ascii="맑은 고딕" w:eastAsia="맑은 고딕" w:hAnsi="맑은 고딕" w:cs="맑은 고딕" w:hint="default"/>
          <w:b w:val="0"/>
          <w:bCs w:val="0"/>
          <w:sz w:val="18"/>
          <w:szCs w:val="18"/>
          <w:u w:color="auto"/>
          <w:rtl w:val="off"/>
        </w:rPr>
        <w:t xml:space="preserve"> </w:t>
      </w:r>
    </w:p>
    <w:p>
      <w:pPr>
        <w:rPr>
          <w:rFonts w:ascii="맑은 고딕" w:eastAsia="맑은 고딕" w:hAnsi="맑은 고딕" w:cs="맑은 고딕" w:hint="default"/>
          <w:b w:val="0"/>
          <w:bCs w:val="0"/>
          <w:sz w:val="18"/>
          <w:szCs w:val="18"/>
          <w:u w:color="auto"/>
        </w:rPr>
      </w:pPr>
      <w:r>
        <w:rPr>
          <w:lang w:eastAsia="ko-KR"/>
          <w:rFonts w:ascii="맑은 고딕" w:eastAsia="맑은 고딕" w:hAnsi="맑은 고딕" w:cs="맑은 고딕" w:hint="default"/>
          <w:b w:val="0"/>
          <w:bCs w:val="0"/>
          <w:sz w:val="18"/>
          <w:szCs w:val="18"/>
          <w:u w:color="auto"/>
          <w:rtl w:val="off"/>
        </w:rPr>
        <w:t xml:space="preserve">- </w:t>
      </w:r>
      <w:r>
        <w:rPr>
          <w:rFonts w:ascii="맑은 고딕" w:eastAsia="맑은 고딕" w:hAnsi="맑은 고딕" w:cs="맑은 고딕" w:hint="default"/>
          <w:b w:val="0"/>
          <w:bCs w:val="0"/>
          <w:sz w:val="18"/>
          <w:szCs w:val="18"/>
          <w:u w:color="auto"/>
        </w:rPr>
        <w:t>WindowBuilder를 활용해 복잡한 쇼핑 로직을 직관적인 GUI로 간소화하여 접근성을 높이고, DB에 저장된 할인 정보를 실시간으로 렌더링하여 소비자의 합리적인 선택을 유도하도록 프론트 단을 설계했습니다.</w:t>
      </w:r>
    </w:p>
    <w:p>
      <w:pPr>
        <w:rPr>
          <w:rFonts w:asciiTheme="majorEastAsia" w:eastAsiaTheme="majorEastAsia" w:hAnsiTheme="majorEastAsia"/>
          <w:szCs w:val="20"/>
        </w:rPr>
      </w:pPr>
      <w:r>
        <w:rPr>
          <w:rFonts w:ascii="맑은 고딕" w:eastAsia="맑은 고딕" w:hAnsi="맑은 고딕" w:cs="맑은 고딕" w:hint="default"/>
          <w:b w:val="0"/>
          <w:bCs w:val="0"/>
          <w:sz w:val="18"/>
          <w:szCs w:val="18"/>
          <w:u w:color="auto"/>
        </w:rPr>
        <w:t>관리 효율성 및 데이터 설계:</w:t>
      </w:r>
      <w:r>
        <w:rPr>
          <w:rFonts w:ascii="맑은 고딕" w:eastAsia="맑은 고딕" w:hAnsi="맑은 고딕" w:cs="맑은 고딕" w:hint="default"/>
          <w:b w:val="0"/>
          <w:bCs w:val="0"/>
          <w:sz w:val="18"/>
          <w:szCs w:val="18"/>
          <w:u w:color="auto"/>
        </w:rPr>
        <w:t>관리자가 상품, 회원, 주문, 결제 내역을 오차 없이 관리할 수 있도록 Oracle DB 기반의 꼼꼼한 ERD를 설계했습니다. JDBC를 통해 아키텍처를 연동하여 관리자의 업무 효율을 극대화하는 안정적인 데이터 처리 구조를 마련했습니다.</w:t>
      </w:r>
    </w:p>
    <w:tbl>
      <w:tblPr>
        <w:tblStyle w:val="ad"/>
        <w:tblW w:w="0" w:type="auto"/>
        <w:tblLook w:val="04A0" w:firstRow="1" w:lastRow="0" w:firstColumn="1" w:lastColumn="0" w:noHBand="0" w:noVBand="1"/>
      </w:tblPr>
      <w:tblGrid>
        <w:gridCol w:w="9628"/>
      </w:tblGrid>
      <w:tr>
        <w:trPr>
          <w:trHeight w:val="400" w:hRule="atLeast"/>
        </w:trPr>
        <w:tc>
          <w:tcPr>
            <w:tcW w:w="9628" w:type="dxa"/>
            <w:tcBorders>
              <w:top w:val="nil"/>
              <w:left w:val="nil"/>
              <w:bottom w:val="nil"/>
              <w:right w:val="nil"/>
            </w:tcBorders>
            <w:shd w:val="clear" w:color="auto" w:fill="D1CFCF" w:themeFill="background2" w:themeFillShade="e6"/>
            <w:vAlign w:val="center"/>
          </w:tcPr>
          <w:p>
            <w:pPr>
              <w:autoSpaceDE/>
              <w:autoSpaceDN/>
              <w:widowControl/>
              <w:wordWrap/>
              <w:jc w:val="center"/>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exact"/>
              <w:textAlignment w:val="auto"/>
              <w:rPr>
                <w:rFonts w:asciiTheme="majorEastAsia" w:eastAsiaTheme="majorEastAsia" w:hAnsiTheme="majorEastAsia"/>
                <w:b/>
                <w:sz w:val="18"/>
                <w:szCs w:val="18"/>
              </w:rPr>
            </w:pPr>
            <w:r>
              <w:rPr>
                <w:rFonts w:asciiTheme="majorEastAsia" w:eastAsiaTheme="majorEastAsia" w:hAnsiTheme="majorEastAsia"/>
                <w:b/>
                <w:sz w:val="18"/>
                <w:szCs w:val="18"/>
              </w:rPr>
              <w:t>후기</w:t>
            </w:r>
          </w:p>
        </w:tc>
      </w:tr>
    </w:tbl>
    <w:p>
      <w:pPr>
        <w:autoSpaceDE/>
        <w:autoSpaceDN/>
        <w:widowControl/>
        <w:wordWrap/>
        <w:pBdr>
          <w:top w:val="none"/>
          <w:left w:val="none"/>
          <w:bottom w:val="none"/>
          <w:right w:val="none"/>
        </w:pBd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exact"/>
        <w:textAlignment w:val="auto"/>
        <w:rPr>
          <w:rFonts w:asciiTheme="majorEastAsia" w:eastAsiaTheme="majorEastAsia" w:hAnsiTheme="majorEastAsia"/>
          <w:szCs w:val="20"/>
        </w:rPr>
      </w:pPr>
    </w:p>
    <w:p>
      <w:pPr>
        <w:rPr>
          <w:rFonts w:asciiTheme="minorEastAsia" w:eastAsiaTheme="minorEastAsia" w:hAnsiTheme="minorEastAsia"/>
          <w:b/>
          <w:sz w:val="18"/>
          <w:szCs w:val="18"/>
        </w:rPr>
      </w:pPr>
      <w:r>
        <w:rPr>
          <w:rFonts w:ascii="맑은 고딕" w:eastAsia="맑은 고딕" w:hAnsi="맑은 고딕" w:cs="맑은 고딕" w:hint="default"/>
          <w:b w:val="0"/>
          <w:bCs w:val="0"/>
          <w:sz w:val="18"/>
          <w:szCs w:val="18"/>
          <w:u w:color="auto"/>
        </w:rPr>
        <w:t>처음으로 시스템의 뼈대인 데이터베이스를 직접 설계하며, 탄탄한 ERD 구조가 곧 서비스의 안정성이라는 점을 깊이 깨달았습니다. 단순히 코드를 짜는 것을 넘어, 회원과 상품, 주문 테이블 간의 관계를 꼼꼼하게 정의해야만 실시간 재고 차감과 같은 핵심 로직이 오차 없이 동작함을 실무적으로 체득했습니다. 이 경험은 이후 데이터 무결성과 시스템의 신뢰를 가장 최우선으로 고려하는 백엔드 개발자로 성장하는 강력한 밑거름이 되었습니다.</w:t>
      </w:r>
    </w:p>
    <w:sectPr>
      <w:pgSz w:w="11906" w:h="16838"/>
      <w:pgMar w:top="1134" w:right="1134" w:bottom="1134" w:left="1134" w:header="851" w:footer="992" w:gutter="0"/>
      <w:cols/>
      <w:docGrid w:linePitch="360"/>
      <w:endnotePr>
        <w:numFmt w:val="decimal"/>
      </w:end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9000002F" w:usb1="29D77CFB" w:usb2="00000012" w:usb3="00000001" w:csb0="00080001" w:csb1="00000001"/>
  </w:font>
  <w:font w:name="굴림">
    <w:panose1 w:val="020B0600000101010101"/>
    <w:family w:val="Gulim"/>
    <w:charset w:val="00"/>
    <w:notTrueType w:val="false"/>
    <w:sig w:usb0="B00002AF" w:usb1="69D77CFB" w:usb2="00000030" w:usb3="00000001" w:csb0="4008009F" w:csb1="DFD70000"/>
  </w:font>
  <w:font w:name="바탕체">
    <w:panose1 w:val="02030609000101010101"/>
    <w:family w:val="BatangChe"/>
    <w:charset w:val="00"/>
    <w:notTrueType w:val="false"/>
    <w:sig w:usb0="B00002AF" w:usb1="69D77CFB" w:usb2="00000030" w:usb3="00000001" w:csb0="4008009F" w:csb1="DFD70000"/>
  </w:font>
  <w:font w:name="한컴바탕">
    <w:panose1 w:val="02030600000101010101"/>
    <w:family w:val="Haansoft Batang"/>
    <w:charset w:val="00"/>
    <w:notTrueType w:val="false"/>
    <w:sig w:usb0="FFFFFFFF" w:usb1="FFFFFFFF" w:usb2="00FFFFFF" w:usb3="00000001" w:csb0="863F01FF" w:csb1="0000FFFF"/>
  </w:font>
  <w:font w:name="¹ÙÅÁ">
    <w:panose1 w:val="00000000000000000000"/>
    <w:family w:val="auto"/>
    <w:altName w:val="Calibri"/>
    <w:charset w:val="00"/>
    <w:notTrueType w:val="false"/>
    <w:sig w:usb0="00000003" w:usb1="00000000" w:usb2="00000000" w:usb3="00000000" w:csb0="00000001" w:csb1="00000000"/>
  </w:font>
  <w:font w:name="바탕">
    <w:panose1 w:val="02030600000101010101"/>
    <w:family w:val="Batang"/>
    <w:charset w:val="00"/>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rawingGridHorizontalSpacing w:val="180"/>
  <w:drawingGridVerticalSpacing w:val="180"/>
  <w:displayHorizontalDrawingGridEvery w:val="1"/>
  <w:displayVerticalDrawingGridEvery w:val="1"/>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777" w:unhideWhenUsed="1"/>
    <w:lsdException w:name="toc 2" w:semiHidden="1" w:uiPriority="777" w:unhideWhenUsed="1"/>
    <w:lsdException w:name="toc 3" w:semiHidden="1" w:uiPriority="777" w:unhideWhenUsed="1"/>
    <w:lsdException w:name="toc 4" w:semiHidden="1" w:uiPriority="777" w:unhideWhenUsed="1"/>
    <w:lsdException w:name="toc 5" w:semiHidden="1" w:uiPriority="777" w:unhideWhenUsed="1"/>
    <w:lsdException w:name="toc 6" w:semiHidden="1" w:uiPriority="777" w:unhideWhenUsed="1"/>
    <w:lsdException w:name="toc 7" w:semiHidden="1" w:uiPriority="777" w:unhideWhenUsed="1"/>
    <w:lsdException w:name="toc 8" w:semiHidden="1" w:uiPriority="777" w:unhideWhenUsed="1"/>
    <w:lsdException w:name="toc 9" w:semiHidden="1" w:uiPriority="77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77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04" w:qFormat="1"/>
    <w:lsdException w:name="Emphasis" w:uiPriority="29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777"/>
    <w:lsdException w:name="Table Theme" w:semiHidden="1" w:unhideWhenUsed="1"/>
    <w:lsdException w:name="Placeholder Text" w:semiHidden="1"/>
    <w:lsdException w:name="No Spacing" w:uiPriority="1" w:qFormat="1"/>
    <w:lsdException w:name="Light Shading" w:uiPriority="2082"/>
    <w:lsdException w:name="Light List" w:uiPriority="2083"/>
    <w:lsdException w:name="Light Grid" w:uiPriority="2084"/>
    <w:lsdException w:name="Medium Shading 1" w:uiPriority="2085"/>
    <w:lsdException w:name="Medium Shading 2" w:uiPriority="5170"/>
    <w:lsdException w:name="Medium List 1" w:uiPriority="5171"/>
    <w:lsdException w:name="Medium List 2" w:uiPriority="5430"/>
    <w:lsdException w:name="Medium Grid 1" w:uiPriority="5431"/>
    <w:lsdException w:name="Medium Grid 2" w:uiPriority="5444"/>
    <w:lsdException w:name="Medium Grid 3" w:uiPriority="5445"/>
    <w:lsdException w:name="Dark List" w:uiPriority="5494"/>
    <w:lsdException w:name="Colorful Shading" w:uiPriority="5495"/>
    <w:lsdException w:name="Colorful List" w:uiPriority="5508"/>
    <w:lsdException w:name="Colorful Grid" w:uiPriority="5509"/>
    <w:lsdException w:name="Light Shading Accent 1" w:uiPriority="2082"/>
    <w:lsdException w:name="Light List Accent 1" w:uiPriority="2083"/>
    <w:lsdException w:name="Light Grid Accent 1" w:uiPriority="2084"/>
    <w:lsdException w:name="Medium Shading 1 Accent 1" w:uiPriority="2085"/>
    <w:lsdException w:name="Medium Shading 2 Accent 1" w:uiPriority="5170"/>
    <w:lsdException w:name="Medium List 1 Accent 1" w:uiPriority="5171"/>
    <w:lsdException w:name="Revision" w:semiHidden="1"/>
    <w:lsdException w:name="List Paragraph" w:uiPriority="772" w:qFormat="1"/>
    <w:lsdException w:name="Quote" w:uiPriority="599" w:qFormat="1"/>
    <w:lsdException w:name="Intense Quote" w:uiPriority="630" w:qFormat="1"/>
    <w:lsdException w:name="Medium List 2 Accent 1" w:uiPriority="5430"/>
    <w:lsdException w:name="Medium Grid 1 Accent 1" w:uiPriority="5431"/>
    <w:lsdException w:name="Medium Grid 2 Accent 1" w:uiPriority="5444"/>
    <w:lsdException w:name="Medium Grid 3 Accent 1" w:uiPriority="5445"/>
    <w:lsdException w:name="Dark List Accent 1" w:uiPriority="5494"/>
    <w:lsdException w:name="Colorful Shading Accent 1" w:uiPriority="5495"/>
    <w:lsdException w:name="Colorful List Accent 1" w:uiPriority="5508"/>
    <w:lsdException w:name="Colorful Grid Accent 1" w:uiPriority="5509"/>
    <w:lsdException w:name="Light Shading Accent 2" w:uiPriority="2082"/>
    <w:lsdException w:name="Light List Accent 2" w:uiPriority="2083"/>
    <w:lsdException w:name="Light Grid Accent 2" w:uiPriority="2084"/>
    <w:lsdException w:name="Medium Shading 1 Accent 2" w:uiPriority="2085"/>
    <w:lsdException w:name="Medium Shading 2 Accent 2" w:uiPriority="5170"/>
    <w:lsdException w:name="Medium List 1 Accent 2" w:uiPriority="5171"/>
    <w:lsdException w:name="Medium List 2 Accent 2" w:uiPriority="5430"/>
    <w:lsdException w:name="Medium Grid 1 Accent 2" w:uiPriority="5431"/>
    <w:lsdException w:name="Medium Grid 2 Accent 2" w:uiPriority="5444"/>
    <w:lsdException w:name="Medium Grid 3 Accent 2" w:uiPriority="5445"/>
    <w:lsdException w:name="Dark List Accent 2" w:uiPriority="5494"/>
    <w:lsdException w:name="Colorful Shading Accent 2" w:uiPriority="5495"/>
    <w:lsdException w:name="Colorful List Accent 2" w:uiPriority="5508"/>
    <w:lsdException w:name="Colorful Grid Accent 2" w:uiPriority="5509"/>
    <w:lsdException w:name="Light Shading Accent 3" w:uiPriority="2082"/>
    <w:lsdException w:name="Light List Accent 3" w:uiPriority="2083"/>
    <w:lsdException w:name="Light Grid Accent 3" w:uiPriority="2084"/>
    <w:lsdException w:name="Medium Shading 1 Accent 3" w:uiPriority="2085"/>
    <w:lsdException w:name="Medium Shading 2 Accent 3" w:uiPriority="5170"/>
    <w:lsdException w:name="Medium List 1 Accent 3" w:uiPriority="5171"/>
    <w:lsdException w:name="Medium List 2 Accent 3" w:uiPriority="5430"/>
    <w:lsdException w:name="Medium Grid 1 Accent 3" w:uiPriority="5431"/>
    <w:lsdException w:name="Medium Grid 2 Accent 3" w:uiPriority="5444"/>
    <w:lsdException w:name="Medium Grid 3 Accent 3" w:uiPriority="5445"/>
    <w:lsdException w:name="Dark List Accent 3" w:uiPriority="5494"/>
    <w:lsdException w:name="Colorful Shading Accent 3" w:uiPriority="5495"/>
    <w:lsdException w:name="Colorful List Accent 3" w:uiPriority="5508"/>
    <w:lsdException w:name="Colorful Grid Accent 3" w:uiPriority="5509"/>
    <w:lsdException w:name="Light Shading Accent 4" w:uiPriority="2082"/>
    <w:lsdException w:name="Light List Accent 4" w:uiPriority="2083"/>
    <w:lsdException w:name="Light Grid Accent 4" w:uiPriority="2084"/>
    <w:lsdException w:name="Medium Shading 1 Accent 4" w:uiPriority="2085"/>
    <w:lsdException w:name="Medium Shading 2 Accent 4" w:uiPriority="5170"/>
    <w:lsdException w:name="Medium List 1 Accent 4" w:uiPriority="5171"/>
    <w:lsdException w:name="Medium List 2 Accent 4" w:uiPriority="5430"/>
    <w:lsdException w:name="Medium Grid 1 Accent 4" w:uiPriority="5431"/>
    <w:lsdException w:name="Medium Grid 2 Accent 4" w:uiPriority="5444"/>
    <w:lsdException w:name="Medium Grid 3 Accent 4" w:uiPriority="5445"/>
    <w:lsdException w:name="Dark List Accent 4" w:uiPriority="5494"/>
    <w:lsdException w:name="Colorful Shading Accent 4" w:uiPriority="5495"/>
    <w:lsdException w:name="Colorful List Accent 4" w:uiPriority="5508"/>
    <w:lsdException w:name="Colorful Grid Accent 4" w:uiPriority="5509"/>
    <w:lsdException w:name="Light Shading Accent 5" w:uiPriority="2082"/>
    <w:lsdException w:name="Light List Accent 5" w:uiPriority="2083"/>
    <w:lsdException w:name="Light Grid Accent 5" w:uiPriority="2084"/>
    <w:lsdException w:name="Medium Shading 1 Accent 5" w:uiPriority="2085"/>
    <w:lsdException w:name="Medium Shading 2 Accent 5" w:uiPriority="5170"/>
    <w:lsdException w:name="Medium List 1 Accent 5" w:uiPriority="5171"/>
    <w:lsdException w:name="Medium List 2 Accent 5" w:uiPriority="5430"/>
    <w:lsdException w:name="Medium Grid 1 Accent 5" w:uiPriority="5431"/>
    <w:lsdException w:name="Medium Grid 2 Accent 5" w:uiPriority="5444"/>
    <w:lsdException w:name="Medium Grid 3 Accent 5" w:uiPriority="5445"/>
    <w:lsdException w:name="Dark List Accent 5" w:uiPriority="5494"/>
    <w:lsdException w:name="Colorful Shading Accent 5" w:uiPriority="5495"/>
    <w:lsdException w:name="Colorful List Accent 5" w:uiPriority="5508"/>
    <w:lsdException w:name="Colorful Grid Accent 5" w:uiPriority="5509"/>
    <w:lsdException w:name="Light Shading Accent 6" w:uiPriority="2082"/>
    <w:lsdException w:name="Light List Accent 6" w:uiPriority="2083"/>
    <w:lsdException w:name="Light Grid Accent 6" w:uiPriority="2084"/>
    <w:lsdException w:name="Medium Shading 1 Accent 6" w:uiPriority="2085"/>
    <w:lsdException w:name="Medium Shading 2 Accent 6" w:uiPriority="5170"/>
    <w:lsdException w:name="Medium List 1 Accent 6" w:uiPriority="5171"/>
    <w:lsdException w:name="Medium List 2 Accent 6" w:uiPriority="5430"/>
    <w:lsdException w:name="Medium Grid 1 Accent 6" w:uiPriority="5431"/>
    <w:lsdException w:name="Medium Grid 2 Accent 6" w:uiPriority="5444"/>
    <w:lsdException w:name="Medium Grid 3 Accent 6" w:uiPriority="5445"/>
    <w:lsdException w:name="Dark List Accent 6" w:uiPriority="5494"/>
    <w:lsdException w:name="Colorful Shading Accent 6" w:uiPriority="5495"/>
    <w:lsdException w:name="Colorful List Accent 6" w:uiPriority="5508"/>
    <w:lsdException w:name="Colorful Grid Accent 6" w:uiPriority="5509"/>
    <w:lsdException w:name="Subtle Emphasis" w:uiPriority="133" w:qFormat="1"/>
    <w:lsdException w:name="Intense Emphasis" w:uiPriority="297" w:qFormat="1"/>
    <w:lsdException w:name="Subtle Reference" w:uiPriority="631" w:qFormat="1"/>
    <w:lsdException w:name="Intense Reference" w:uiPriority="662" w:qFormat="1"/>
    <w:lsdException w:name="Book Title" w:uiPriority="663" w:qFormat="1"/>
    <w:lsdException w:name="Bibliography" w:semiHidden="1" w:uiPriority="775" w:unhideWhenUsed="1"/>
    <w:lsdException w:name="TOC Heading" w:semiHidden="1" w:uiPriority="777" w:unhideWhenUsed="1" w:qFormat="1"/>
    <w:lsdException w:name="Plain Table 1" w:uiPriority="1433"/>
    <w:lsdException w:name="Plain Table 2" w:uiPriority="1536"/>
    <w:lsdException w:name="Plain Table 3" w:uiPriority="1537"/>
    <w:lsdException w:name="Plain Table 4" w:uiPriority="1544"/>
    <w:lsdException w:name="Plain Table 5" w:uiPriority="1545"/>
    <w:lsdException w:name="Grid Table Light" w:uiPriority="1432"/>
    <w:lsdException w:name="Grid Table 1 Light" w:uiPriority="1576"/>
    <w:lsdException w:name="Grid Table 2" w:uiPriority="1577"/>
    <w:lsdException w:name="Grid Table 3" w:uiPriority="1584"/>
    <w:lsdException w:name="Grid Table 4" w:uiPriority="1585"/>
    <w:lsdException w:name="Grid Table 5 Dark" w:uiPriority="1634"/>
    <w:lsdException w:name="Grid Table 6 Colorful" w:uiPriority="1635"/>
    <w:lsdException w:name="Grid Table 7 Colorful" w:uiPriority="1906"/>
    <w:lsdException w:name="Grid Table 1 Light Accent 1" w:uiPriority="1576"/>
    <w:lsdException w:name="Grid Table 2 Accent 1" w:uiPriority="1577"/>
    <w:lsdException w:name="Grid Table 3 Accent 1" w:uiPriority="1584"/>
    <w:lsdException w:name="Grid Table 4 Accent 1" w:uiPriority="1585"/>
    <w:lsdException w:name="Grid Table 5 Dark Accent 1" w:uiPriority="1634"/>
    <w:lsdException w:name="Grid Table 6 Colorful Accent 1" w:uiPriority="1635"/>
    <w:lsdException w:name="Grid Table 7 Colorful Accent 1" w:uiPriority="1906"/>
    <w:lsdException w:name="Grid Table 1 Light Accent 2" w:uiPriority="1576"/>
    <w:lsdException w:name="Grid Table 2 Accent 2" w:uiPriority="1577"/>
    <w:lsdException w:name="Grid Table 3 Accent 2" w:uiPriority="1584"/>
    <w:lsdException w:name="Grid Table 4 Accent 2" w:uiPriority="1585"/>
    <w:lsdException w:name="Grid Table 5 Dark Accent 2" w:uiPriority="1634"/>
    <w:lsdException w:name="Grid Table 6 Colorful Accent 2" w:uiPriority="1635"/>
    <w:lsdException w:name="Grid Table 7 Colorful Accent 2" w:uiPriority="1906"/>
    <w:lsdException w:name="Grid Table 1 Light Accent 3" w:uiPriority="1576"/>
    <w:lsdException w:name="Grid Table 2 Accent 3" w:uiPriority="1577"/>
    <w:lsdException w:name="Grid Table 3 Accent 3" w:uiPriority="1584"/>
    <w:lsdException w:name="Grid Table 4 Accent 3" w:uiPriority="1585"/>
    <w:lsdException w:name="Grid Table 5 Dark Accent 3" w:uiPriority="1634"/>
    <w:lsdException w:name="Grid Table 6 Colorful Accent 3" w:uiPriority="1635"/>
    <w:lsdException w:name="Grid Table 7 Colorful Accent 3" w:uiPriority="1906"/>
    <w:lsdException w:name="Grid Table 1 Light Accent 4" w:uiPriority="1576"/>
    <w:lsdException w:name="Grid Table 2 Accent 4" w:uiPriority="1577"/>
    <w:lsdException w:name="Grid Table 3 Accent 4" w:uiPriority="1584"/>
    <w:lsdException w:name="Grid Table 4 Accent 4" w:uiPriority="1585"/>
    <w:lsdException w:name="Grid Table 5 Dark Accent 4" w:uiPriority="1634"/>
    <w:lsdException w:name="Grid Table 6 Colorful Accent 4" w:uiPriority="1635"/>
    <w:lsdException w:name="Grid Table 7 Colorful Accent 4" w:uiPriority="1906"/>
    <w:lsdException w:name="Grid Table 1 Light Accent 5" w:uiPriority="1576"/>
    <w:lsdException w:name="Grid Table 2 Accent 5" w:uiPriority="1577"/>
    <w:lsdException w:name="Grid Table 3 Accent 5" w:uiPriority="1584"/>
    <w:lsdException w:name="Grid Table 4 Accent 5" w:uiPriority="1585"/>
    <w:lsdException w:name="Grid Table 5 Dark Accent 5" w:uiPriority="1634"/>
    <w:lsdException w:name="Grid Table 6 Colorful Accent 5" w:uiPriority="1635"/>
    <w:lsdException w:name="Grid Table 7 Colorful Accent 5" w:uiPriority="1906"/>
    <w:lsdException w:name="Grid Table 1 Light Accent 6" w:uiPriority="1576"/>
    <w:lsdException w:name="Grid Table 2 Accent 6" w:uiPriority="1577"/>
    <w:lsdException w:name="Grid Table 3 Accent 6" w:uiPriority="1584"/>
    <w:lsdException w:name="Grid Table 4 Accent 6" w:uiPriority="1585"/>
    <w:lsdException w:name="Grid Table 5 Dark Accent 6" w:uiPriority="1634"/>
    <w:lsdException w:name="Grid Table 6 Colorful Accent 6" w:uiPriority="1635"/>
    <w:lsdException w:name="Grid Table 7 Colorful Accent 6" w:uiPriority="1906"/>
    <w:lsdException w:name="List Table 1 Light" w:uiPriority="1576"/>
    <w:lsdException w:name="List Table 2" w:uiPriority="1577"/>
    <w:lsdException w:name="List Table 3" w:uiPriority="1584"/>
    <w:lsdException w:name="List Table 4" w:uiPriority="1585"/>
    <w:lsdException w:name="List Table 5 Dark" w:uiPriority="1634"/>
    <w:lsdException w:name="List Table 6 Colorful" w:uiPriority="1635"/>
    <w:lsdException w:name="List Table 7 Colorful" w:uiPriority="1906"/>
    <w:lsdException w:name="List Table 1 Light Accent 1" w:uiPriority="1576"/>
    <w:lsdException w:name="List Table 2 Accent 1" w:uiPriority="1577"/>
    <w:lsdException w:name="List Table 3 Accent 1" w:uiPriority="1584"/>
    <w:lsdException w:name="List Table 4 Accent 1" w:uiPriority="1585"/>
    <w:lsdException w:name="List Table 5 Dark Accent 1" w:uiPriority="1634"/>
    <w:lsdException w:name="List Table 6 Colorful Accent 1" w:uiPriority="1635"/>
    <w:lsdException w:name="List Table 7 Colorful Accent 1" w:uiPriority="1906"/>
    <w:lsdException w:name="List Table 1 Light Accent 2" w:uiPriority="1576"/>
    <w:lsdException w:name="List Table 2 Accent 2" w:uiPriority="1577"/>
    <w:lsdException w:name="List Table 3 Accent 2" w:uiPriority="1584"/>
    <w:lsdException w:name="List Table 4 Accent 2" w:uiPriority="1585"/>
    <w:lsdException w:name="List Table 5 Dark Accent 2" w:uiPriority="1634"/>
    <w:lsdException w:name="List Table 6 Colorful Accent 2" w:uiPriority="1635"/>
    <w:lsdException w:name="List Table 7 Colorful Accent 2" w:uiPriority="1906"/>
    <w:lsdException w:name="List Table 1 Light Accent 3" w:uiPriority="1576"/>
    <w:lsdException w:name="List Table 2 Accent 3" w:uiPriority="1577"/>
    <w:lsdException w:name="List Table 3 Accent 3" w:uiPriority="1584"/>
    <w:lsdException w:name="List Table 4 Accent 3" w:uiPriority="1585"/>
    <w:lsdException w:name="List Table 5 Dark Accent 3" w:uiPriority="1634"/>
    <w:lsdException w:name="List Table 6 Colorful Accent 3" w:uiPriority="1635"/>
    <w:lsdException w:name="List Table 7 Colorful Accent 3" w:uiPriority="1906"/>
    <w:lsdException w:name="List Table 1 Light Accent 4" w:uiPriority="1576"/>
    <w:lsdException w:name="List Table 2 Accent 4" w:uiPriority="1577"/>
    <w:lsdException w:name="List Table 3 Accent 4" w:uiPriority="1584"/>
    <w:lsdException w:name="List Table 4 Accent 4" w:uiPriority="1585"/>
    <w:lsdException w:name="List Table 5 Dark Accent 4" w:uiPriority="1634"/>
    <w:lsdException w:name="List Table 6 Colorful Accent 4" w:uiPriority="1635"/>
    <w:lsdException w:name="List Table 7 Colorful Accent 4" w:uiPriority="1906"/>
    <w:lsdException w:name="List Table 1 Light Accent 5" w:uiPriority="1576"/>
    <w:lsdException w:name="List Table 2 Accent 5" w:uiPriority="1577"/>
    <w:lsdException w:name="List Table 3 Accent 5" w:uiPriority="1584"/>
    <w:lsdException w:name="List Table 4 Accent 5" w:uiPriority="1585"/>
    <w:lsdException w:name="List Table 5 Dark Accent 5" w:uiPriority="1634"/>
    <w:lsdException w:name="List Table 6 Colorful Accent 5" w:uiPriority="1635"/>
    <w:lsdException w:name="List Table 7 Colorful Accent 5" w:uiPriority="1906"/>
    <w:lsdException w:name="List Table 1 Light Accent 6" w:uiPriority="1576"/>
    <w:lsdException w:name="List Table 2 Accent 6" w:uiPriority="1577"/>
    <w:lsdException w:name="List Table 3 Accent 6" w:uiPriority="1584"/>
    <w:lsdException w:name="List Table 4 Accent 6" w:uiPriority="1585"/>
    <w:lsdException w:name="List Table 5 Dark Accent 6" w:uiPriority="1634"/>
    <w:lsdException w:name="List Table 6 Colorful Accent 6" w:uiPriority="1635"/>
    <w:lsdException w:name="List Table 7 Colorful Accent 6" w:uiPriority="1906"/>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uiPriority w:val="1"/>
    <w:pPr>
      <w:autoSpaceDE w:val="off"/>
      <w:autoSpaceDN w:val="off"/>
      <w:widowControl w:val="off"/>
      <w:wordWrap w:val="off"/>
      <w:pBdr>
        <w:top w:val="none" w:sz="2" w:space="0" w:color="000000"/>
        <w:left w:val="none" w:sz="2" w:space="0" w:color="000000"/>
        <w:bottom w:val="none" w:sz="2" w:space="0" w:color="000000"/>
        <w:right w:val="none" w:sz="2" w:space="0" w:color="000000"/>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20" w:lineRule="auto"/>
      <w:textAlignment w:val="baseline"/>
    </w:pPr>
    <w:rPr>
      <w:rFonts w:ascii="바탕체" w:eastAsia="바탕체"/>
      <w:color w:val="000000"/>
    </w:rPr>
  </w:style>
  <w:style w:type="character" w:default="1" w:styleId="a0">
    <w:name w:val="Default Paragraph Font"/>
    <w:uiPriority w:val="1"/>
    <w:semiHidden/>
    <w:unhideWhenUsed/>
  </w:style>
  <w:style w:type="table" w:customStyle="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autoSpaceDE w:val="off"/>
      <w:autoSpaceDN w:val="off"/>
      <w:widowControl w:val="off"/>
      <w:wordWrap w:val="off"/>
      <w:pBdr>
        <w:top w:val="none" w:sz="2" w:space="0" w:color="000000"/>
        <w:left w:val="none" w:sz="2" w:space="0" w:color="000000"/>
        <w:bottom w:val="none" w:sz="2" w:space="0" w:color="000000"/>
        <w:right w:val="none" w:sz="2" w:space="0" w:color="000000"/>
      </w:pBdr>
      <w:spacing w:after="0" w:line="384" w:lineRule="auto"/>
      <w:textAlignment w:val="baseline"/>
    </w:pPr>
    <w:rPr>
      <w:rFonts w:ascii="한컴바탕" w:eastAsia="한컴바탕"/>
      <w:color w:val="000000"/>
    </w:rPr>
  </w:style>
  <w:style w:type="paragraph" w:customStyle="1" w:styleId="1">
    <w:name w:val="표준 표1"/>
    <w:uiPriority w:val="3"/>
    <w:pPr>
      <w:autoSpaceDE w:val="off"/>
      <w:autoSpaceDN w:val="off"/>
      <w:widowControl w:val="off"/>
      <w:wordWrap w:val="off"/>
      <w:pBdr>
        <w:top w:val="none" w:sz="2" w:space="0" w:color="000000"/>
        <w:left w:val="none" w:sz="2" w:space="0" w:color="000000"/>
        <w:bottom w:val="none" w:sz="2" w:space="0" w:color="000000"/>
        <w:right w:val="none" w:sz="2" w:space="0" w:color="000000"/>
      </w:pBdr>
      <w:spacing w:after="0" w:line="384" w:lineRule="auto"/>
      <w:textAlignment w:val="baseline"/>
    </w:pPr>
    <w:rPr>
      <w:rFonts w:ascii="한컴바탕" w:eastAsia="한컴바탕"/>
      <w:color w:val="000000"/>
    </w:rPr>
  </w:style>
  <w:style w:type="paragraph" w:customStyle="1" w:styleId="10">
    <w:name w:val="목록 없음1"/>
    <w:uiPriority w:val="4"/>
    <w:pPr>
      <w:autoSpaceDE w:val="off"/>
      <w:autoSpaceDN w:val="off"/>
      <w:widowControl w:val="off"/>
      <w:wordWrap w:val="off"/>
      <w:pBdr>
        <w:top w:val="none" w:sz="2" w:space="0" w:color="000000"/>
        <w:left w:val="none" w:sz="2" w:space="0" w:color="000000"/>
        <w:bottom w:val="none" w:sz="2" w:space="0" w:color="000000"/>
        <w:right w:val="none" w:sz="2" w:space="0" w:color="000000"/>
      </w:pBdr>
      <w:spacing w:after="0" w:line="384" w:lineRule="auto"/>
      <w:textAlignment w:val="baseline"/>
    </w:pPr>
    <w:rPr>
      <w:rFonts w:ascii="한컴바탕" w:eastAsia="한컴바탕"/>
      <w:color w:val="000000"/>
    </w:rPr>
  </w:style>
  <w:style w:type="paragraph" w:customStyle="1" w:styleId="11">
    <w:name w:val="표 구분선1"/>
    <w:uiPriority w:val="5"/>
    <w:pPr>
      <w:autoSpaceDE w:val="off"/>
      <w:autoSpaceDN w:val="off"/>
      <w:widowControl w:val="off"/>
      <w:wordWrap w:val="off"/>
      <w:pBdr>
        <w:top w:val="none" w:sz="2" w:space="0" w:color="000000"/>
        <w:left w:val="none" w:sz="2" w:space="0" w:color="000000"/>
        <w:bottom w:val="none" w:sz="2" w:space="0" w:color="000000"/>
        <w:right w:val="none" w:sz="2" w:space="0" w:color="000000"/>
      </w:pBdr>
      <w:spacing w:after="0" w:line="384" w:lineRule="auto"/>
      <w:textAlignment w:val="baseline"/>
    </w:pPr>
    <w:rPr>
      <w:rFonts w:ascii="한컴바탕" w:eastAsia="한컴바탕"/>
      <w:color w:val="000000"/>
    </w:rPr>
  </w:style>
  <w:style w:type="paragraph" w:customStyle="1" w:styleId="1-11">
    <w:name w:val="중간 음영 1 - 강조색 11"/>
    <w:uiPriority w:val="6"/>
    <w:pPr>
      <w:autoSpaceDE w:val="off"/>
      <w:autoSpaceDN w:val="off"/>
      <w:widowControl w:val="off"/>
      <w:wordWrap w:val="off"/>
      <w:pBdr>
        <w:top w:val="none" w:sz="2" w:space="0" w:color="000000"/>
        <w:left w:val="none" w:sz="2" w:space="0" w:color="000000"/>
        <w:bottom w:val="none" w:sz="2" w:space="0" w:color="000000"/>
        <w:right w:val="none" w:sz="2" w:space="0" w:color="000000"/>
      </w:pBdr>
      <w:spacing w:after="0" w:line="240" w:lineRule="auto"/>
      <w:textAlignment w:val="baseline"/>
    </w:pPr>
    <w:rPr>
      <w:rFonts w:ascii="한컴바탕" w:eastAsia="한컴바탕"/>
      <w:b/>
      <w:color w:val="FFFFFF"/>
    </w:rPr>
  </w:style>
  <w:style w:type="paragraph" w:styleId="a4">
    <w:name w:val="Balloon Text"/>
    <w:uiPriority w:val="7"/>
    <w:pPr>
      <w:autoSpaceDE w:val="off"/>
      <w:autoSpaceDN w:val="off"/>
      <w:widowControl w:val="off"/>
      <w:wordWrap w:val="off"/>
      <w:pBdr>
        <w:top w:val="none" w:sz="2" w:space="0" w:color="000000"/>
        <w:left w:val="none" w:sz="2" w:space="0" w:color="000000"/>
        <w:bottom w:val="none" w:sz="2" w:space="0" w:color="000000"/>
        <w:right w:val="none" w:sz="2" w:space="0" w:color="000000"/>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20" w:lineRule="auto"/>
      <w:textAlignment w:val="baseline"/>
    </w:pPr>
    <w:rPr>
      <w:rFonts w:ascii="맑은 고딕" w:eastAsia="맑은 고딕"/>
      <w:color w:val="000000"/>
      <w:sz w:val="18"/>
    </w:rPr>
  </w:style>
  <w:style w:type="character" w:customStyle="1" w:styleId="Char">
    <w:name w:val="풍선 도움말 텍스트 Char"/>
    <w:uiPriority w:val="8"/>
    <w:rPr>
      <w:rFonts w:ascii="맑은 고딕" w:eastAsia="맑은 고딕"/>
      <w:color w:val="000000"/>
      <w:sz w:val="18"/>
    </w:rPr>
  </w:style>
  <w:style w:type="paragraph" w:customStyle="1" w:styleId="12">
    <w:name w:val="바탕글1"/>
    <w:uiPriority w:val="9"/>
    <w:pPr>
      <w:autoSpaceDE w:val="off"/>
      <w:autoSpaceDN w:val="off"/>
      <w:widowControl w:val="off"/>
      <w:snapToGrid w:val="0"/>
      <w:pBdr>
        <w:top w:val="none" w:sz="2" w:space="0" w:color="000000"/>
        <w:left w:val="none" w:sz="2" w:space="0" w:color="000000"/>
        <w:bottom w:val="none" w:sz="2" w:space="0" w:color="000000"/>
        <w:right w:val="none" w:sz="2" w:space="0" w:color="000000"/>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384" w:lineRule="auto"/>
      <w:textAlignment w:val="baseline"/>
    </w:pPr>
    <w:rPr>
      <w:rFonts w:ascii="굴림" w:eastAsia="굴림"/>
      <w:color w:val="000000"/>
    </w:rPr>
  </w:style>
  <w:style w:type="paragraph" w:customStyle="1" w:styleId="a5">
    <w:name w:val="예스폼"/>
    <w:uiPriority w:val="10"/>
    <w:pPr>
      <w:autoSpaceDE w:val="off"/>
      <w:autoSpaceDN w:val="off"/>
      <w:widowControl w:val="off"/>
      <w:wordWrap w:val="off"/>
      <w:jc w:val="center"/>
      <w:pBdr>
        <w:top w:val="none" w:sz="2" w:space="0" w:color="000000"/>
        <w:left w:val="none" w:sz="2" w:space="0" w:color="000000"/>
        <w:bottom w:val="none" w:sz="2" w:space="0" w:color="000000"/>
        <w:right w:val="none" w:sz="2" w:space="0" w:color="000000"/>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95" w:lineRule="auto"/>
      <w:textAlignment w:val="baseline"/>
    </w:pPr>
    <w:rPr>
      <w:rFonts w:ascii="바탕체" w:eastAsia="바탕체"/>
      <w:color w:val="000000"/>
    </w:rPr>
  </w:style>
  <w:style w:type="paragraph" w:customStyle="1" w:styleId="-11">
    <w:name w:val="옅은 음영 - 강조색 11"/>
    <w:uiPriority w:val="11"/>
    <w:pPr>
      <w:autoSpaceDE w:val="off"/>
      <w:autoSpaceDN w:val="off"/>
      <w:widowControl w:val="off"/>
      <w:wordWrap w:val="off"/>
      <w:pBdr>
        <w:top w:val="none" w:sz="2" w:space="0" w:color="000000"/>
        <w:left w:val="none" w:sz="2" w:space="0" w:color="000000"/>
        <w:bottom w:val="none" w:sz="2" w:space="0" w:color="000000"/>
        <w:right w:val="none" w:sz="2" w:space="0" w:color="000000"/>
      </w:pBdr>
      <w:spacing w:after="0" w:line="240" w:lineRule="auto"/>
      <w:textAlignment w:val="baseline"/>
    </w:pPr>
    <w:rPr>
      <w:rFonts w:ascii="한컴바탕" w:eastAsia="한컴바탕"/>
      <w:b/>
      <w:color w:val="365F91"/>
    </w:rPr>
  </w:style>
  <w:style w:type="paragraph" w:styleId="a6">
    <w:name w:val="List Paragraph"/>
    <w:uiPriority w:val="12"/>
    <w:pPr>
      <w:autoSpaceDE w:val="off"/>
      <w:autoSpaceDN w:val="off"/>
      <w:widowControl w:val="off"/>
      <w:wordWrap w:val="off"/>
      <w:pBdr>
        <w:top w:val="none" w:sz="2" w:space="0" w:color="000000"/>
        <w:left w:val="none" w:sz="2" w:space="0" w:color="000000"/>
        <w:bottom w:val="none" w:sz="2" w:space="0" w:color="000000"/>
        <w:right w:val="none" w:sz="2" w:space="0" w:color="000000"/>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20" w:lineRule="auto"/>
      <w:textAlignment w:val="baseline"/>
    </w:pPr>
    <w:rPr>
      <w:rFonts w:ascii="바탕체" w:eastAsia="바탕체"/>
      <w:color w:val="000000"/>
    </w:rPr>
  </w:style>
  <w:style w:type="character" w:styleId="a7">
    <w:name w:val="Hyperlink"/>
    <w:uiPriority w:val="13"/>
    <w:rPr>
      <w:rFonts w:ascii="한컴바탕" w:eastAsia="한컴바탕"/>
      <w:color w:val="0000FF"/>
      <w:sz w:val="20"/>
      <w:u w:val="single" w:color="0000FF"/>
    </w:rPr>
  </w:style>
  <w:style w:type="paragraph" w:styleId="a8">
    <w:name w:val="header"/>
    <w:uiPriority w:val="14"/>
    <w:pPr>
      <w:autoSpaceDE w:val="off"/>
      <w:autoSpaceDN w:val="off"/>
      <w:widowControl w:val="off"/>
      <w:wordWrap w:val="off"/>
      <w:snapToGrid w:val="0"/>
      <w:pBdr>
        <w:top w:val="none" w:sz="2" w:space="0" w:color="000000"/>
        <w:left w:val="none" w:sz="2" w:space="0" w:color="000000"/>
        <w:bottom w:val="none" w:sz="2" w:space="0" w:color="000000"/>
        <w:right w:val="none" w:sz="2" w:space="0" w:color="000000"/>
      </w:pBdr>
      <w:spacing w:after="0" w:line="220" w:lineRule="auto"/>
      <w:textAlignment w:val="baseline"/>
    </w:pPr>
    <w:rPr>
      <w:rFonts w:ascii="바탕체" w:eastAsia="바탕체"/>
      <w:color w:val="000000"/>
    </w:rPr>
  </w:style>
  <w:style w:type="character" w:customStyle="1" w:styleId="Char0">
    <w:name w:val="머리글 Char"/>
    <w:uiPriority w:val="15"/>
    <w:rPr>
      <w:rFonts w:ascii="바탕체" w:eastAsia="바탕체"/>
      <w:color w:val="000000"/>
      <w:sz w:val="20"/>
    </w:rPr>
  </w:style>
  <w:style w:type="paragraph" w:styleId="a9">
    <w:name w:val="footer"/>
    <w:uiPriority w:val="16"/>
    <w:pPr>
      <w:autoSpaceDE w:val="off"/>
      <w:autoSpaceDN w:val="off"/>
      <w:widowControl w:val="off"/>
      <w:wordWrap w:val="off"/>
      <w:snapToGrid w:val="0"/>
      <w:pBdr>
        <w:top w:val="none" w:sz="2" w:space="0" w:color="000000"/>
        <w:left w:val="none" w:sz="2" w:space="0" w:color="000000"/>
        <w:bottom w:val="none" w:sz="2" w:space="0" w:color="000000"/>
        <w:right w:val="none" w:sz="2" w:space="0" w:color="000000"/>
      </w:pBdr>
      <w:spacing w:after="0" w:line="220" w:lineRule="auto"/>
      <w:textAlignment w:val="baseline"/>
    </w:pPr>
    <w:rPr>
      <w:rFonts w:ascii="바탕체" w:eastAsia="바탕체"/>
      <w:color w:val="000000"/>
    </w:rPr>
  </w:style>
  <w:style w:type="character" w:customStyle="1" w:styleId="Char1">
    <w:name w:val="바닥글 Char"/>
    <w:uiPriority w:val="17"/>
    <w:rPr>
      <w:rFonts w:ascii="바탕체" w:eastAsia="바탕체"/>
      <w:color w:val="000000"/>
      <w:sz w:val="20"/>
    </w:rPr>
  </w:style>
  <w:style w:type="character" w:styleId="aa">
    <w:name w:val="annotation reference"/>
    <w:uiPriority w:val="18"/>
    <w:rPr>
      <w:rFonts w:ascii="한컴바탕" w:eastAsia="한컴바탕"/>
      <w:color w:val="000000"/>
      <w:sz w:val="18"/>
    </w:rPr>
  </w:style>
  <w:style w:type="paragraph" w:styleId="ab">
    <w:name w:val="annotation text"/>
    <w:uiPriority w:val="19"/>
    <w:pPr>
      <w:autoSpaceDE w:val="off"/>
      <w:autoSpaceDN w:val="off"/>
      <w:widowControl w:val="off"/>
      <w:wordWrap w:val="off"/>
      <w:pBdr>
        <w:top w:val="none" w:sz="2" w:space="0" w:color="000000"/>
        <w:left w:val="none" w:sz="2" w:space="0" w:color="000000"/>
        <w:bottom w:val="none" w:sz="2" w:space="0" w:color="000000"/>
        <w:right w:val="none" w:sz="2" w:space="0" w:color="000000"/>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20" w:lineRule="auto"/>
      <w:textAlignment w:val="baseline"/>
    </w:pPr>
    <w:rPr>
      <w:rFonts w:ascii="바탕체" w:eastAsia="바탕체"/>
      <w:color w:val="000000"/>
    </w:rPr>
  </w:style>
  <w:style w:type="character" w:customStyle="1" w:styleId="Char2">
    <w:name w:val="메모 텍스트 Char"/>
    <w:uiPriority w:val="20"/>
    <w:rPr>
      <w:rFonts w:ascii="바탕체" w:eastAsia="바탕체"/>
      <w:color w:val="000000"/>
      <w:sz w:val="20"/>
    </w:rPr>
  </w:style>
  <w:style w:type="paragraph" w:styleId="ac">
    <w:name w:val="annotation subject"/>
    <w:uiPriority w:val="21"/>
    <w:pPr>
      <w:autoSpaceDE w:val="off"/>
      <w:autoSpaceDN w:val="off"/>
      <w:widowControl w:val="off"/>
      <w:wordWrap w:val="off"/>
      <w:pBdr>
        <w:top w:val="none" w:sz="2" w:space="0" w:color="000000"/>
        <w:left w:val="none" w:sz="2" w:space="0" w:color="000000"/>
        <w:bottom w:val="none" w:sz="2" w:space="0" w:color="000000"/>
        <w:right w:val="none" w:sz="2" w:space="0" w:color="000000"/>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20" w:lineRule="auto"/>
      <w:textAlignment w:val="baseline"/>
    </w:pPr>
    <w:rPr>
      <w:rFonts w:ascii="바탕체" w:eastAsia="바탕체"/>
      <w:b/>
      <w:color w:val="000000"/>
    </w:rPr>
  </w:style>
  <w:style w:type="character" w:customStyle="1" w:styleId="Char3">
    <w:name w:val="메모 주제 Char"/>
    <w:uiPriority w:val="22"/>
    <w:rPr>
      <w:rFonts w:ascii="바탕체" w:eastAsia="바탕체"/>
      <w:b/>
      <w:color w:val="000000"/>
      <w:sz w:val="20"/>
    </w:rPr>
  </w:style>
  <w:style w:type="paragraph" w:customStyle="1" w:styleId="s0">
    <w:name w:val="s0"/>
    <w:pPr>
      <w:autoSpaceDE w:val="off"/>
      <w:autoSpaceDN w:val="off"/>
      <w:widowControl w:val="off"/>
      <w:wordWrap w:val="off"/>
      <w:pBdr>
        <w:top w:val="none" w:sz="2" w:space="0" w:color="000000"/>
        <w:left w:val="none" w:sz="2" w:space="0" w:color="000000"/>
        <w:bottom w:val="none" w:sz="2" w:space="0" w:color="000000"/>
        <w:right w:val="none" w:sz="2" w:space="0" w:color="000000"/>
      </w:pBdr>
      <w:spacing w:after="0" w:line="384" w:lineRule="auto"/>
      <w:textAlignment w:val="baseline"/>
    </w:pPr>
    <w:rPr>
      <w:rFonts w:ascii="¹ÙÅÁ" w:eastAsia="바탕"/>
      <w:color w:val="000000"/>
      <w:sz w:val="24"/>
    </w:rPr>
  </w:style>
  <w:style w:type="paragraph" w:customStyle="1" w:styleId="MS">
    <w:name w:val="MS바탕글"/>
    <w:uiPriority w:val="24"/>
    <w:pPr>
      <w:autoSpaceDE w:val="off"/>
      <w:autoSpaceDN w:val="off"/>
      <w:widowControl w:val="off"/>
      <w:wordWrap w:val="off"/>
      <w:pBdr>
        <w:top w:val="none" w:sz="2" w:space="0" w:color="000000"/>
        <w:left w:val="none" w:sz="2" w:space="0" w:color="000000"/>
        <w:bottom w:val="none" w:sz="2" w:space="0" w:color="000000"/>
        <w:right w:val="none" w:sz="2" w:space="0" w:color="000000"/>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0" w:line="220" w:lineRule="auto"/>
      <w:textAlignment w:val="baseline"/>
    </w:pPr>
    <w:rPr>
      <w:rFonts w:ascii="바탕체" w:eastAsia="바탕체"/>
      <w:color w:val="000000"/>
    </w:rPr>
  </w:style>
  <w:style w:type="paragraph" w:customStyle="1" w:styleId="textareabg">
    <w:name w:val="textareabg"/>
    <w:basedOn w:val="a"/>
    <w:pPr>
      <w:autoSpaceDE/>
      <w:autoSpaceDN/>
      <w:widowControl/>
      <w:wordWrap/>
      <w:jc w:val="left"/>
      <w:pBdr>
        <w:top w:val="single" w:sz="6" w:space="0" w:color="CCCCCC"/>
        <w:left w:val="single" w:sz="6" w:space="0" w:color="CCCCCC"/>
        <w:bottom w:val="single" w:sz="6" w:space="0" w:color="CCCCCC"/>
        <w:right w:val="single" w:sz="6" w:space="0" w:color="CCCCCC"/>
      </w:pBdr>
      <w:shd w:val="clear" w:color="auto" w:fill="F7F7F7"/>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100" w:afterAutospacing="1" w:before="100" w:beforeAutospacing="1" w:line="336" w:lineRule="auto"/>
      <w:textAlignment w:val="auto"/>
    </w:pPr>
    <w:rPr>
      <w:rFonts w:ascii="굴림" w:eastAsia="굴림" w:hAnsi="굴림" w:cs="굴림"/>
      <w:color w:val="666666"/>
      <w:sz w:val="18"/>
      <w:szCs w:val="18"/>
      <w:kern w:val="0"/>
    </w:rPr>
  </w:style>
  <w:style w:type="table" w:styleId="ad">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4">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Info</dc:title>
  <dc:subject/>
  <dc:creator>Sun</dc:creator>
  <cp:keywords/>
  <dc:description/>
  <cp:lastModifiedBy>박준오</cp:lastModifiedBy>
  <cp:revision>1</cp:revision>
  <dcterms:created xsi:type="dcterms:W3CDTF">2026-02-12T03:39:00Z</dcterms:created>
  <dcterms:modified xsi:type="dcterms:W3CDTF">2026-03-05T07:22:31Z</dcterms:modified>
  <cp:version>1200.0100.01</cp:version>
</cp:coreProperties>
</file>