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A6F54" w:rsidRDefault="00EC392B">
      <w:pPr>
        <w:jc w:val="center"/>
        <w:rPr>
          <w:b/>
          <w:sz w:val="28"/>
          <w:szCs w:val="28"/>
        </w:rPr>
      </w:pPr>
      <w:r>
        <w:rPr>
          <w:b/>
          <w:sz w:val="28"/>
          <w:szCs w:val="28"/>
        </w:rPr>
        <w:t>Case Study: Text Summarization</w:t>
      </w:r>
    </w:p>
    <w:p w14:paraId="00000002" w14:textId="77777777" w:rsidR="002A6F54" w:rsidRDefault="002A6F54">
      <w:pPr>
        <w:jc w:val="center"/>
        <w:rPr>
          <w:b/>
          <w:sz w:val="28"/>
          <w:szCs w:val="28"/>
        </w:rPr>
      </w:pPr>
    </w:p>
    <w:p w14:paraId="00000003" w14:textId="77777777" w:rsidR="002A6F54" w:rsidRDefault="00EC392B">
      <w:pPr>
        <w:spacing w:before="120" w:line="360" w:lineRule="auto"/>
      </w:pPr>
      <w:r>
        <w:rPr>
          <w:b/>
        </w:rPr>
        <w:t>Problem statement:</w:t>
      </w:r>
      <w:r>
        <w:t xml:space="preserve"> Build a text summarization system to highlight a summary of a given document (news article). The training and testing data set is provided for the same.</w:t>
      </w:r>
      <w:r>
        <w:rPr>
          <w:b/>
        </w:rPr>
        <w:t xml:space="preserve"> Generate both extractive as well as abstractive summary separately.  </w:t>
      </w:r>
      <w:r>
        <w:t>(If not able to implement the abs</w:t>
      </w:r>
      <w:r>
        <w:t>tractive text summarization, please do send the one-page document explaining the approach)</w:t>
      </w:r>
    </w:p>
    <w:p w14:paraId="0000000E" w14:textId="1D0663B1" w:rsidR="002A6F54" w:rsidRDefault="008978D7">
      <w:pPr>
        <w:spacing w:before="120" w:line="360" w:lineRule="auto"/>
        <w:rPr>
          <w:b/>
        </w:rPr>
      </w:pPr>
      <w:r>
        <w:rPr>
          <w:b/>
        </w:rPr>
        <w:t>Solution:</w:t>
      </w:r>
    </w:p>
    <w:p w14:paraId="0000000F" w14:textId="4DC9F315" w:rsidR="002A6F54" w:rsidRDefault="008978D7">
      <w:pPr>
        <w:spacing w:before="120" w:line="360" w:lineRule="auto"/>
      </w:pPr>
      <w:r>
        <w:t>There are two prominent types of summarization algorithms</w:t>
      </w:r>
    </w:p>
    <w:p w14:paraId="13C40E7A" w14:textId="77777777" w:rsidR="00BB7FC5" w:rsidRDefault="00BB7FC5" w:rsidP="008978D7">
      <w:pPr>
        <w:pStyle w:val="ListParagraph"/>
        <w:numPr>
          <w:ilvl w:val="0"/>
          <w:numId w:val="3"/>
        </w:numPr>
        <w:spacing w:before="120" w:line="360" w:lineRule="auto"/>
      </w:pPr>
      <w:r w:rsidRPr="008978D7">
        <w:rPr>
          <w:b/>
          <w:bCs/>
        </w:rPr>
        <w:t>Extractive summarization</w:t>
      </w:r>
      <w:r w:rsidRPr="008978D7">
        <w:t xml:space="preserve"> systems</w:t>
      </w:r>
      <w:r>
        <w:t xml:space="preserve"> form summaries by copying parts of the source text through some measure of importance and then combine those part/sentences together to render a summary. Importance of sentence is based on linguistic and statistical features. </w:t>
      </w:r>
    </w:p>
    <w:p w14:paraId="6D061094" w14:textId="56C9FFF5" w:rsidR="00BB7FC5" w:rsidRDefault="00BB7FC5" w:rsidP="008978D7">
      <w:pPr>
        <w:pStyle w:val="ListParagraph"/>
        <w:numPr>
          <w:ilvl w:val="0"/>
          <w:numId w:val="3"/>
        </w:numPr>
        <w:spacing w:before="120" w:line="360" w:lineRule="auto"/>
      </w:pPr>
      <w:r w:rsidRPr="008978D7">
        <w:rPr>
          <w:b/>
          <w:bCs/>
        </w:rPr>
        <w:t>Abstractive summarization</w:t>
      </w:r>
      <w:r w:rsidRPr="008978D7">
        <w:t xml:space="preserve"> systems</w:t>
      </w:r>
      <w:r>
        <w:t xml:space="preserve"> generate new phrases, possibly rephrasing or using words that were not in the original text. Naturally abstractive approaches are harder. For perfect abstractive summary, the model </w:t>
      </w:r>
      <w:r w:rsidR="003C3789">
        <w:t>must</w:t>
      </w:r>
      <w:r>
        <w:t xml:space="preserve"> first truly understand the document and then try to express that understanding in short possibly using new words and phrases. Much harder than extractive. Has complex capabilities like generalization, paraphrasing and incorporating real-world knowledge.</w:t>
      </w:r>
    </w:p>
    <w:p w14:paraId="6722028C" w14:textId="77777777" w:rsidR="008978D7" w:rsidRPr="008978D7" w:rsidRDefault="008978D7" w:rsidP="008978D7">
      <w:pPr>
        <w:spacing w:before="120" w:line="360" w:lineRule="auto"/>
      </w:pPr>
    </w:p>
    <w:p w14:paraId="2F03F544" w14:textId="5629EE48" w:rsidR="00BB7FC5" w:rsidRDefault="00BB7FC5">
      <w:pPr>
        <w:spacing w:before="120" w:line="360" w:lineRule="auto"/>
      </w:pPr>
      <w:bookmarkStart w:id="0" w:name="_GoBack"/>
      <w:r>
        <w:rPr>
          <w:noProof/>
        </w:rPr>
        <w:drawing>
          <wp:inline distT="0" distB="0" distL="0" distR="0" wp14:anchorId="72452082" wp14:editId="08B91713">
            <wp:extent cx="5410200" cy="1921547"/>
            <wp:effectExtent l="0" t="0" r="0" b="254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7239" cy="1934702"/>
                    </a:xfrm>
                    <a:prstGeom prst="rect">
                      <a:avLst/>
                    </a:prstGeom>
                    <a:noFill/>
                    <a:ln>
                      <a:noFill/>
                    </a:ln>
                  </pic:spPr>
                </pic:pic>
              </a:graphicData>
            </a:graphic>
          </wp:inline>
        </w:drawing>
      </w:r>
      <w:bookmarkEnd w:id="0"/>
    </w:p>
    <w:p w14:paraId="00000010" w14:textId="21A72F80" w:rsidR="002A6F54" w:rsidRDefault="002A6F54"/>
    <w:p w14:paraId="25D61832" w14:textId="216AEFB6" w:rsidR="00BB7FC5" w:rsidRDefault="00BB7FC5"/>
    <w:p w14:paraId="5D2368D5" w14:textId="31204C67" w:rsidR="00BB7FC5" w:rsidRPr="008978D7" w:rsidRDefault="008978D7"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r w:rsidRPr="008978D7">
        <w:rPr>
          <w:rFonts w:ascii="Arial" w:eastAsia="Arial" w:hAnsi="Arial" w:cs="Arial"/>
          <w:sz w:val="22"/>
          <w:szCs w:val="22"/>
          <w:lang w:val="en"/>
        </w:rPr>
        <w:t>Have</w:t>
      </w:r>
      <w:r w:rsidR="00BB7FC5" w:rsidRPr="008978D7">
        <w:rPr>
          <w:rFonts w:ascii="Arial" w:eastAsia="Arial" w:hAnsi="Arial" w:cs="Arial"/>
          <w:sz w:val="22"/>
          <w:szCs w:val="22"/>
          <w:lang w:val="en"/>
        </w:rPr>
        <w:t xml:space="preserve"> built tf-seq2seq with the following goals in mind:</w:t>
      </w:r>
    </w:p>
    <w:p w14:paraId="29599612" w14:textId="6CDF0176" w:rsidR="00BB7FC5" w:rsidRPr="008978D7"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p>
    <w:p w14:paraId="4247EC4D" w14:textId="55961E45" w:rsidR="00BB7FC5"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r w:rsidRPr="008978D7">
        <w:rPr>
          <w:rFonts w:ascii="Arial" w:eastAsia="Arial" w:hAnsi="Arial" w:cs="Arial"/>
          <w:sz w:val="22"/>
          <w:szCs w:val="22"/>
          <w:lang w:val="en"/>
        </w:rPr>
        <w:t xml:space="preserve">Baseline Neural Attention Model </w:t>
      </w:r>
      <w:r w:rsidR="008978D7" w:rsidRPr="008978D7">
        <w:rPr>
          <w:rFonts w:ascii="Arial" w:eastAsia="Arial" w:hAnsi="Arial" w:cs="Arial"/>
          <w:sz w:val="22"/>
          <w:szCs w:val="22"/>
          <w:lang w:val="en"/>
        </w:rPr>
        <w:t>the</w:t>
      </w:r>
      <w:r w:rsidRPr="008978D7">
        <w:rPr>
          <w:rFonts w:ascii="Arial" w:eastAsia="Arial" w:hAnsi="Arial" w:cs="Arial"/>
          <w:sz w:val="22"/>
          <w:szCs w:val="22"/>
          <w:lang w:val="en"/>
        </w:rPr>
        <w:t xml:space="preserve"> Neural Attention Model] consists of an encoder-decoder RNN with attention Mechanism. The inputs that feed into the RNN are word/morpheme/phrases embeddings. </w:t>
      </w:r>
      <w:r w:rsidR="003C3789">
        <w:rPr>
          <w:rFonts w:ascii="Arial" w:eastAsia="Arial" w:hAnsi="Arial" w:cs="Arial"/>
          <w:sz w:val="22"/>
          <w:szCs w:val="22"/>
          <w:lang w:val="en"/>
        </w:rPr>
        <w:t>Have</w:t>
      </w:r>
      <w:r w:rsidRPr="008978D7">
        <w:rPr>
          <w:rFonts w:ascii="Arial" w:eastAsia="Arial" w:hAnsi="Arial" w:cs="Arial"/>
          <w:sz w:val="22"/>
          <w:szCs w:val="22"/>
          <w:lang w:val="en"/>
        </w:rPr>
        <w:t xml:space="preserve"> use word embeddings for summarization.</w:t>
      </w:r>
    </w:p>
    <w:p w14:paraId="14449A6C" w14:textId="26E4E74B" w:rsidR="003C3789" w:rsidRDefault="003C3789"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p>
    <w:p w14:paraId="3689FBB8" w14:textId="77777777" w:rsidR="003C3789" w:rsidRPr="008978D7" w:rsidRDefault="003C3789"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p>
    <w:p w14:paraId="49585759" w14:textId="5D1BD50F" w:rsidR="00BB7FC5" w:rsidRPr="008978D7"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p>
    <w:p w14:paraId="0FC99797" w14:textId="43C927FD" w:rsidR="00BB7FC5" w:rsidRPr="008978D7"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r w:rsidRPr="008978D7">
        <w:rPr>
          <w:rFonts w:ascii="Arial" w:eastAsia="Arial" w:hAnsi="Arial" w:cs="Arial"/>
          <w:sz w:val="22"/>
          <w:szCs w:val="22"/>
          <w:lang w:val="en"/>
        </w:rPr>
        <w:drawing>
          <wp:inline distT="0" distB="0" distL="0" distR="0" wp14:anchorId="170FEE3A" wp14:editId="5932EE53">
            <wp:extent cx="5219700" cy="316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168650"/>
                    </a:xfrm>
                    <a:prstGeom prst="rect">
                      <a:avLst/>
                    </a:prstGeom>
                    <a:noFill/>
                    <a:ln>
                      <a:noFill/>
                    </a:ln>
                  </pic:spPr>
                </pic:pic>
              </a:graphicData>
            </a:graphic>
          </wp:inline>
        </w:drawing>
      </w:r>
    </w:p>
    <w:p w14:paraId="1E5B75E5" w14:textId="35C68D76" w:rsidR="00BB7FC5" w:rsidRPr="008978D7"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p>
    <w:p w14:paraId="7E533B2B" w14:textId="77777777" w:rsidR="00BB7FC5" w:rsidRPr="008978D7"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r w:rsidRPr="008978D7">
        <w:rPr>
          <w:rFonts w:ascii="Arial" w:eastAsia="Arial" w:hAnsi="Arial" w:cs="Arial"/>
          <w:sz w:val="22"/>
          <w:szCs w:val="22"/>
          <w:lang w:val="en"/>
        </w:rPr>
        <w:t xml:space="preserve">• </w:t>
      </w:r>
      <w:proofErr w:type="spellStart"/>
      <w:r w:rsidRPr="008978D7">
        <w:rPr>
          <w:rFonts w:ascii="Arial" w:eastAsia="Arial" w:hAnsi="Arial" w:cs="Arial"/>
          <w:sz w:val="22"/>
          <w:szCs w:val="22"/>
          <w:lang w:val="en"/>
        </w:rPr>
        <w:t>wi</w:t>
      </w:r>
      <w:proofErr w:type="spellEnd"/>
      <w:r w:rsidRPr="008978D7">
        <w:rPr>
          <w:rFonts w:ascii="Arial" w:eastAsia="Arial" w:hAnsi="Arial" w:cs="Arial"/>
          <w:sz w:val="22"/>
          <w:szCs w:val="22"/>
          <w:lang w:val="en"/>
        </w:rPr>
        <w:t xml:space="preserve"> - input tokens of source article </w:t>
      </w:r>
    </w:p>
    <w:p w14:paraId="7AA8B34C" w14:textId="77777777" w:rsidR="00BB7FC5" w:rsidRPr="008978D7"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r w:rsidRPr="008978D7">
        <w:rPr>
          <w:rFonts w:ascii="Arial" w:eastAsia="Arial" w:hAnsi="Arial" w:cs="Arial"/>
          <w:sz w:val="22"/>
          <w:szCs w:val="22"/>
          <w:lang w:val="en"/>
        </w:rPr>
        <w:t xml:space="preserve">• hi - Encoder hidden states </w:t>
      </w:r>
    </w:p>
    <w:p w14:paraId="0D5F0400" w14:textId="1265A425" w:rsidR="008978D7"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r w:rsidRPr="008978D7">
        <w:rPr>
          <w:rFonts w:ascii="Arial" w:eastAsia="Arial" w:hAnsi="Arial" w:cs="Arial"/>
          <w:sz w:val="22"/>
          <w:szCs w:val="22"/>
          <w:lang w:val="en"/>
        </w:rPr>
        <w:t>• P</w:t>
      </w:r>
      <w:r w:rsidR="008978D7">
        <w:rPr>
          <w:rFonts w:ascii="Arial" w:eastAsia="Arial" w:hAnsi="Arial" w:cs="Arial"/>
          <w:sz w:val="22"/>
          <w:szCs w:val="22"/>
          <w:lang w:val="en"/>
        </w:rPr>
        <w:t>(</w:t>
      </w:r>
      <w:r w:rsidRPr="008978D7">
        <w:rPr>
          <w:rFonts w:ascii="Arial" w:eastAsia="Arial" w:hAnsi="Arial" w:cs="Arial"/>
          <w:sz w:val="22"/>
          <w:szCs w:val="22"/>
          <w:lang w:val="en"/>
        </w:rPr>
        <w:t>vocab</w:t>
      </w:r>
      <w:r w:rsidR="008978D7">
        <w:rPr>
          <w:rFonts w:ascii="Arial" w:eastAsia="Arial" w:hAnsi="Arial" w:cs="Arial"/>
          <w:sz w:val="22"/>
          <w:szCs w:val="22"/>
          <w:lang w:val="en"/>
        </w:rPr>
        <w:t>)</w:t>
      </w:r>
      <w:r w:rsidRPr="008978D7">
        <w:rPr>
          <w:rFonts w:ascii="Arial" w:eastAsia="Arial" w:hAnsi="Arial" w:cs="Arial"/>
          <w:sz w:val="22"/>
          <w:szCs w:val="22"/>
          <w:lang w:val="en"/>
        </w:rPr>
        <w:t xml:space="preserve"> = </w:t>
      </w:r>
      <w:proofErr w:type="spellStart"/>
      <w:proofErr w:type="gramStart"/>
      <w:r w:rsidRPr="008978D7">
        <w:rPr>
          <w:rFonts w:ascii="Arial" w:eastAsia="Arial" w:hAnsi="Arial" w:cs="Arial"/>
          <w:sz w:val="22"/>
          <w:szCs w:val="22"/>
          <w:lang w:val="en"/>
        </w:rPr>
        <w:t>softmax</w:t>
      </w:r>
      <w:proofErr w:type="spellEnd"/>
      <w:r w:rsidRPr="008978D7">
        <w:rPr>
          <w:rFonts w:ascii="Arial" w:eastAsia="Arial" w:hAnsi="Arial" w:cs="Arial"/>
          <w:sz w:val="22"/>
          <w:szCs w:val="22"/>
          <w:lang w:val="en"/>
        </w:rPr>
        <w:t>(</w:t>
      </w:r>
      <w:proofErr w:type="gramEnd"/>
      <w:r w:rsidRPr="008978D7">
        <w:rPr>
          <w:rFonts w:ascii="Arial" w:eastAsia="Arial" w:hAnsi="Arial" w:cs="Arial"/>
          <w:sz w:val="22"/>
          <w:szCs w:val="22"/>
          <w:lang w:val="en"/>
        </w:rPr>
        <w:t xml:space="preserve">V hi + b) is the distribution over vocabulary from which we sample </w:t>
      </w:r>
      <w:r w:rsidR="003C3789" w:rsidRPr="008978D7">
        <w:rPr>
          <w:rFonts w:ascii="Arial" w:eastAsia="Arial" w:hAnsi="Arial" w:cs="Arial"/>
          <w:sz w:val="22"/>
          <w:szCs w:val="22"/>
          <w:lang w:val="en"/>
        </w:rPr>
        <w:t>out</w:t>
      </w:r>
      <w:r w:rsidRPr="008978D7">
        <w:rPr>
          <w:rFonts w:ascii="Arial" w:eastAsia="Arial" w:hAnsi="Arial" w:cs="Arial"/>
          <w:sz w:val="22"/>
          <w:szCs w:val="22"/>
          <w:lang w:val="en"/>
        </w:rPr>
        <w:t xml:space="preserve"> There are many variants of RNN’s like LSTM’s and GRU’s and NAS. LSTM captures long-term dependency </w:t>
      </w:r>
      <w:r w:rsidR="003C3789" w:rsidRPr="008978D7">
        <w:rPr>
          <w:rFonts w:ascii="Arial" w:eastAsia="Arial" w:hAnsi="Arial" w:cs="Arial"/>
          <w:sz w:val="22"/>
          <w:szCs w:val="22"/>
          <w:lang w:val="en"/>
        </w:rPr>
        <w:t>well</w:t>
      </w:r>
      <w:r w:rsidRPr="008978D7">
        <w:rPr>
          <w:rFonts w:ascii="Arial" w:eastAsia="Arial" w:hAnsi="Arial" w:cs="Arial"/>
          <w:sz w:val="22"/>
          <w:szCs w:val="22"/>
          <w:lang w:val="en"/>
        </w:rPr>
        <w:t xml:space="preserve"> and the information in the starting of the sequence </w:t>
      </w:r>
      <w:proofErr w:type="gramStart"/>
      <w:r w:rsidRPr="008978D7">
        <w:rPr>
          <w:rFonts w:ascii="Arial" w:eastAsia="Arial" w:hAnsi="Arial" w:cs="Arial"/>
          <w:sz w:val="22"/>
          <w:szCs w:val="22"/>
          <w:lang w:val="en"/>
        </w:rPr>
        <w:t>is able to</w:t>
      </w:r>
      <w:proofErr w:type="gramEnd"/>
      <w:r w:rsidRPr="008978D7">
        <w:rPr>
          <w:rFonts w:ascii="Arial" w:eastAsia="Arial" w:hAnsi="Arial" w:cs="Arial"/>
          <w:sz w:val="22"/>
          <w:szCs w:val="22"/>
          <w:lang w:val="en"/>
        </w:rPr>
        <w:t xml:space="preserve"> traverse down the </w:t>
      </w:r>
      <w:r w:rsidRPr="008978D7">
        <w:rPr>
          <w:rFonts w:ascii="Arial" w:eastAsia="Arial" w:hAnsi="Arial" w:cs="Arial"/>
          <w:sz w:val="22"/>
          <w:szCs w:val="22"/>
          <w:lang w:val="en"/>
        </w:rPr>
        <w:lastRenderedPageBreak/>
        <w:t xml:space="preserve">line. This is done by selectively selecting and restricting the flow of information in the LSTM unit. There are three gates in an LSTM. Forget Gate Layer </w:t>
      </w:r>
    </w:p>
    <w:p w14:paraId="0A8C17EB" w14:textId="29326525" w:rsidR="00BB7FC5" w:rsidRPr="008978D7"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r w:rsidRPr="008978D7">
        <w:rPr>
          <w:rFonts w:ascii="Arial" w:eastAsia="Arial" w:hAnsi="Arial" w:cs="Arial"/>
          <w:sz w:val="22"/>
          <w:szCs w:val="22"/>
          <w:lang w:val="en"/>
        </w:rPr>
        <w:t xml:space="preserve">• ft = </w:t>
      </w:r>
      <w:proofErr w:type="gramStart"/>
      <w:r w:rsidRPr="008978D7">
        <w:rPr>
          <w:rFonts w:ascii="Arial" w:eastAsia="Arial" w:hAnsi="Arial" w:cs="Arial"/>
          <w:sz w:val="22"/>
          <w:szCs w:val="22"/>
          <w:lang w:val="en"/>
        </w:rPr>
        <w:t>σ(</w:t>
      </w:r>
      <w:proofErr w:type="spellStart"/>
      <w:proofErr w:type="gramEnd"/>
      <w:r w:rsidRPr="008978D7">
        <w:rPr>
          <w:rFonts w:ascii="Arial" w:eastAsia="Arial" w:hAnsi="Arial" w:cs="Arial"/>
          <w:sz w:val="22"/>
          <w:szCs w:val="22"/>
          <w:lang w:val="en"/>
        </w:rPr>
        <w:t>Wf</w:t>
      </w:r>
      <w:proofErr w:type="spellEnd"/>
      <w:r w:rsidRPr="008978D7">
        <w:rPr>
          <w:rFonts w:ascii="Arial" w:eastAsia="Arial" w:hAnsi="Arial" w:cs="Arial"/>
          <w:sz w:val="22"/>
          <w:szCs w:val="22"/>
          <w:lang w:val="en"/>
        </w:rPr>
        <w:t xml:space="preserve"> [ht−1, </w:t>
      </w:r>
      <w:proofErr w:type="spellStart"/>
      <w:r w:rsidRPr="008978D7">
        <w:rPr>
          <w:rFonts w:ascii="Arial" w:eastAsia="Arial" w:hAnsi="Arial" w:cs="Arial"/>
          <w:sz w:val="22"/>
          <w:szCs w:val="22"/>
          <w:lang w:val="en"/>
        </w:rPr>
        <w:t>xt</w:t>
      </w:r>
      <w:proofErr w:type="spellEnd"/>
      <w:r w:rsidRPr="008978D7">
        <w:rPr>
          <w:rFonts w:ascii="Arial" w:eastAsia="Arial" w:hAnsi="Arial" w:cs="Arial"/>
          <w:sz w:val="22"/>
          <w:szCs w:val="22"/>
          <w:lang w:val="en"/>
        </w:rPr>
        <w:t xml:space="preserve">] + bf ) • Ct = Ct </w:t>
      </w:r>
      <w:r w:rsidRPr="008978D7">
        <w:rPr>
          <w:rFonts w:ascii="Cambria Math" w:eastAsia="Arial" w:hAnsi="Cambria Math" w:cs="Cambria Math"/>
          <w:sz w:val="22"/>
          <w:szCs w:val="22"/>
          <w:lang w:val="en"/>
        </w:rPr>
        <w:t>⊗</w:t>
      </w:r>
      <w:r w:rsidRPr="008978D7">
        <w:rPr>
          <w:rFonts w:ascii="Arial" w:eastAsia="Arial" w:hAnsi="Arial" w:cs="Arial"/>
          <w:sz w:val="22"/>
          <w:szCs w:val="22"/>
          <w:lang w:val="en"/>
        </w:rPr>
        <w:t xml:space="preserve"> ft </w:t>
      </w:r>
    </w:p>
    <w:p w14:paraId="082F80D2" w14:textId="216DBBA7" w:rsidR="00BB7FC5" w:rsidRPr="008978D7" w:rsidRDefault="00BB7FC5" w:rsidP="00BB7FC5">
      <w:pPr>
        <w:pStyle w:val="NormalWeb"/>
        <w:shd w:val="clear" w:color="auto" w:fill="FCFCFC"/>
        <w:spacing w:before="0" w:beforeAutospacing="0" w:after="360" w:afterAutospacing="0" w:line="360" w:lineRule="atLeast"/>
        <w:rPr>
          <w:rFonts w:ascii="Arial" w:eastAsia="Arial" w:hAnsi="Arial" w:cs="Arial"/>
          <w:sz w:val="22"/>
          <w:szCs w:val="22"/>
          <w:lang w:val="en"/>
        </w:rPr>
      </w:pPr>
    </w:p>
    <w:p w14:paraId="09C4B476" w14:textId="7B0C7987" w:rsidR="00BB7FC5" w:rsidRDefault="00BB7FC5" w:rsidP="00BB7FC5">
      <w:pPr>
        <w:pStyle w:val="NormalWeb"/>
        <w:shd w:val="clear" w:color="auto" w:fill="FCFCFC"/>
        <w:spacing w:before="0" w:beforeAutospacing="0" w:after="360" w:afterAutospacing="0" w:line="360" w:lineRule="atLeast"/>
      </w:pPr>
      <w:r>
        <w:t xml:space="preserve">In the vanilla encoder-decoder model, the encoder RNN first reads in the source string word by word, encoding the information in a hidden state and passing the context forward. On a complete pass, the encoder </w:t>
      </w:r>
      <w:r w:rsidR="008978D7">
        <w:t>i.e.</w:t>
      </w:r>
      <w:r>
        <w:t xml:space="preserve"> the Bi-Directional RNN produces an encoding of the string or a though vector so to speak which captures all the information and context of the input string. The decoder is another RNN which learns to decode the thought vector into output sequence</w:t>
      </w:r>
    </w:p>
    <w:p w14:paraId="2918E82B" w14:textId="3B8F7F88" w:rsidR="00BB7FC5" w:rsidRDefault="00BB7FC5" w:rsidP="00BB7FC5">
      <w:pPr>
        <w:pStyle w:val="NormalWeb"/>
        <w:shd w:val="clear" w:color="auto" w:fill="FCFCFC"/>
        <w:spacing w:before="0" w:beforeAutospacing="0" w:after="360" w:afterAutospacing="0" w:line="360" w:lineRule="atLeast"/>
      </w:pPr>
    </w:p>
    <w:p w14:paraId="0B1C49F1" w14:textId="574D6B9B" w:rsidR="00BB7FC5" w:rsidRDefault="00BB7FC5" w:rsidP="00BB7FC5">
      <w:pPr>
        <w:pStyle w:val="NormalWeb"/>
        <w:shd w:val="clear" w:color="auto" w:fill="FCFCFC"/>
        <w:spacing w:before="0" w:beforeAutospacing="0" w:after="360" w:afterAutospacing="0" w:line="360" w:lineRule="atLeast"/>
      </w:pPr>
    </w:p>
    <w:p w14:paraId="1ECADD6E" w14:textId="41CA7BB2" w:rsidR="00BB7FC5" w:rsidRDefault="00BB7FC5" w:rsidP="00BB7FC5">
      <w:pPr>
        <w:pStyle w:val="NormalWeb"/>
        <w:shd w:val="clear" w:color="auto" w:fill="FCFCFC"/>
        <w:spacing w:before="0" w:beforeAutospacing="0" w:after="360" w:afterAutospacing="0" w:line="360" w:lineRule="atLeast"/>
      </w:pPr>
      <w:r>
        <w:t xml:space="preserve">Attention Mechanism The basic encoder-decoder model performs okay on very short </w:t>
      </w:r>
      <w:r w:rsidR="008978D7">
        <w:t>sentences,</w:t>
      </w:r>
      <w:r>
        <w:t xml:space="preserve"> but it fails to scale up. </w:t>
      </w:r>
    </w:p>
    <w:p w14:paraId="21AEB501" w14:textId="3D15CAF9" w:rsidR="00BB7FC5" w:rsidRDefault="00BB7FC5" w:rsidP="00BB7FC5">
      <w:pPr>
        <w:pStyle w:val="NormalWeb"/>
        <w:shd w:val="clear" w:color="auto" w:fill="FCFCFC"/>
        <w:spacing w:before="0" w:beforeAutospacing="0" w:after="360" w:afterAutospacing="0" w:line="360" w:lineRule="atLeast"/>
      </w:pPr>
      <w:r>
        <w:t xml:space="preserve">• The main bottleneck is the fixed sized encoding of the input string, which is the LSTM output of the last time-step. Due to </w:t>
      </w:r>
      <w:r w:rsidR="008978D7">
        <w:t>its</w:t>
      </w:r>
      <w:r>
        <w:t xml:space="preserve"> fixed size it is not able to capture all the relevant information of the input sequence as the model sizes up. </w:t>
      </w:r>
    </w:p>
    <w:p w14:paraId="535333D1" w14:textId="77777777" w:rsidR="00BB7FC5" w:rsidRDefault="00BB7FC5" w:rsidP="00BB7FC5">
      <w:pPr>
        <w:pStyle w:val="NormalWeb"/>
        <w:shd w:val="clear" w:color="auto" w:fill="FCFCFC"/>
        <w:spacing w:before="0" w:beforeAutospacing="0" w:after="360" w:afterAutospacing="0" w:line="360" w:lineRule="atLeast"/>
      </w:pPr>
      <w:r>
        <w:t xml:space="preserve">• At each generation step, only a part of the input is relevant. So how does the model decide which part of the input encoding to focus on at each generation step? </w:t>
      </w:r>
    </w:p>
    <w:p w14:paraId="6D640874" w14:textId="47C40BF9" w:rsidR="00BB7FC5" w:rsidRDefault="00BB7FC5" w:rsidP="00BB7FC5">
      <w:pPr>
        <w:pStyle w:val="NormalWeb"/>
        <w:shd w:val="clear" w:color="auto" w:fill="FCFCFC"/>
        <w:spacing w:before="0" w:beforeAutospacing="0" w:after="360" w:afterAutospacing="0" w:line="360" w:lineRule="atLeast"/>
      </w:pPr>
      <w:r>
        <w:t xml:space="preserve">• At each step, the decoder outputs hidden state </w:t>
      </w:r>
      <w:r w:rsidR="003C3789">
        <w:t>h(</w:t>
      </w:r>
      <w:proofErr w:type="spellStart"/>
      <w:r w:rsidR="003C3789">
        <w:t>i</w:t>
      </w:r>
      <w:proofErr w:type="spellEnd"/>
      <w:proofErr w:type="gramStart"/>
      <w:r w:rsidR="003C3789">
        <w:t>) ,</w:t>
      </w:r>
      <w:proofErr w:type="gramEnd"/>
      <w:r>
        <w:t xml:space="preserve"> from which we generate the output. The solution to this problem is using the attention model. This model calculates the importance of each input encoding for the current step by doing a similarity check between decoder output at this step and input encodings. Doing this for </w:t>
      </w:r>
      <w:proofErr w:type="gramStart"/>
      <w:r>
        <w:t>all of</w:t>
      </w:r>
      <w:proofErr w:type="gramEnd"/>
      <w:r>
        <w:t xml:space="preserve"> the input encodings and normalizing, we get an importance Vector. We then convert it to probabilities by passing through </w:t>
      </w:r>
      <w:r w:rsidR="003C3789">
        <w:t>SoftMax</w:t>
      </w:r>
      <w:r>
        <w:t xml:space="preserve">. Then form a context vector by multiplying with the encodings. </w:t>
      </w:r>
    </w:p>
    <w:p w14:paraId="28EBF424" w14:textId="77F860E8" w:rsidR="00BB7FC5" w:rsidRDefault="00BB7FC5" w:rsidP="00BB7FC5">
      <w:pPr>
        <w:pStyle w:val="NormalWeb"/>
        <w:shd w:val="clear" w:color="auto" w:fill="FCFCFC"/>
        <w:spacing w:before="0" w:beforeAutospacing="0" w:after="360" w:afterAutospacing="0" w:line="360" w:lineRule="atLeast"/>
      </w:pPr>
      <w:r>
        <w:t>• importance</w:t>
      </w:r>
      <w:r>
        <w:t>(</w:t>
      </w:r>
      <w:r>
        <w:t>it</w:t>
      </w:r>
      <w:r>
        <w:t>)</w:t>
      </w:r>
      <w:r>
        <w:t xml:space="preserve"> = V </w:t>
      </w:r>
      <w:r>
        <w:rPr>
          <w:rFonts w:ascii="Cambria Math" w:hAnsi="Cambria Math" w:cs="Cambria Math"/>
        </w:rPr>
        <w:t>∗</w:t>
      </w:r>
      <w:r>
        <w:t xml:space="preserve"> </w:t>
      </w:r>
      <w:r w:rsidR="008978D7">
        <w:t>tanh (</w:t>
      </w:r>
      <w:r>
        <w:t>eiW1 + htW2 + b</w:t>
      </w:r>
      <w:r>
        <w:t>(</w:t>
      </w:r>
      <w:r>
        <w:t>attn</w:t>
      </w:r>
      <w:r>
        <w:t>)</w:t>
      </w:r>
      <w:r>
        <w:t>).</w:t>
      </w:r>
    </w:p>
    <w:p w14:paraId="22A2D0D8" w14:textId="54884B0E" w:rsidR="00BB7FC5" w:rsidRDefault="00BB7FC5" w:rsidP="00BB7FC5">
      <w:pPr>
        <w:pStyle w:val="NormalWeb"/>
        <w:shd w:val="clear" w:color="auto" w:fill="FCFCFC"/>
        <w:spacing w:before="0" w:beforeAutospacing="0" w:after="360" w:afterAutospacing="0" w:line="360" w:lineRule="atLeast"/>
      </w:pPr>
      <w:r>
        <w:lastRenderedPageBreak/>
        <w:t xml:space="preserve"> • Attention Distribution </w:t>
      </w:r>
      <w:r>
        <w:t>a^</w:t>
      </w:r>
      <w:r>
        <w:t xml:space="preserve"> t = </w:t>
      </w:r>
      <w:r w:rsidR="008978D7">
        <w:t>SoftMax</w:t>
      </w:r>
      <w:r>
        <w:t>(importance</w:t>
      </w:r>
      <w:r>
        <w:t>(</w:t>
      </w:r>
      <w:r>
        <w:t>it</w:t>
      </w:r>
      <w:r>
        <w:t>)</w:t>
      </w:r>
      <w:r>
        <w:t xml:space="preserve">) </w:t>
      </w:r>
    </w:p>
    <w:p w14:paraId="2C5A4C58" w14:textId="7D3D14D6" w:rsidR="00BB7FC5" w:rsidRDefault="00BB7FC5" w:rsidP="00BB7FC5">
      <w:pPr>
        <w:pStyle w:val="NormalWeb"/>
        <w:shd w:val="clear" w:color="auto" w:fill="FCFCFC"/>
        <w:spacing w:before="0" w:beforeAutospacing="0" w:after="360" w:afterAutospacing="0" w:line="360" w:lineRule="atLeast"/>
      </w:pPr>
      <w:r>
        <w:t xml:space="preserve">• </w:t>
      </w:r>
      <w:r w:rsidR="008978D7">
        <w:t>Context Vector</w:t>
      </w:r>
      <w:r>
        <w:t xml:space="preserve"> h</w:t>
      </w:r>
      <w:r>
        <w:t>(</w:t>
      </w:r>
      <w:r>
        <w:t>t</w:t>
      </w:r>
      <w:r>
        <w:t>)</w:t>
      </w:r>
      <w:r>
        <w:t xml:space="preserve"> </w:t>
      </w:r>
      <w:r>
        <w:t xml:space="preserve">= Summation of </w:t>
      </w:r>
      <w:r w:rsidR="003C3789">
        <w:t>(e</w:t>
      </w:r>
      <w:r w:rsidR="008978D7">
        <w:t>(</w:t>
      </w:r>
      <w:proofErr w:type="spellStart"/>
      <w:r>
        <w:t>i</w:t>
      </w:r>
      <w:proofErr w:type="spellEnd"/>
      <w:r w:rsidR="008978D7">
        <w:t>)</w:t>
      </w:r>
      <w:r>
        <w:t xml:space="preserve"> </w:t>
      </w:r>
      <w:r>
        <w:rPr>
          <w:rFonts w:ascii="Cambria Math" w:hAnsi="Cambria Math" w:cs="Cambria Math"/>
        </w:rPr>
        <w:t>∗</w:t>
      </w:r>
      <w:r>
        <w:t xml:space="preserve"> a </w:t>
      </w:r>
      <w:r>
        <w:t xml:space="preserve">^ </w:t>
      </w:r>
      <w:proofErr w:type="gramStart"/>
      <w:r>
        <w:t xml:space="preserve">t </w:t>
      </w:r>
      <w:r>
        <w:t>)</w:t>
      </w:r>
      <w:proofErr w:type="gramEnd"/>
      <w:r>
        <w:t xml:space="preserve"> . </w:t>
      </w:r>
    </w:p>
    <w:p w14:paraId="00157C08" w14:textId="77777777" w:rsidR="008978D7" w:rsidRDefault="00BB7FC5" w:rsidP="00BB7FC5">
      <w:pPr>
        <w:pStyle w:val="NormalWeb"/>
        <w:shd w:val="clear" w:color="auto" w:fill="FCFCFC"/>
        <w:spacing w:before="0" w:beforeAutospacing="0" w:after="360" w:afterAutospacing="0" w:line="360" w:lineRule="atLeast"/>
      </w:pPr>
      <w:r>
        <w:t xml:space="preserve">Context Vector is then fed into two layers to generate distribution over the vocabulary from which we sample. </w:t>
      </w:r>
    </w:p>
    <w:p w14:paraId="32F7D991" w14:textId="2C5DDF90" w:rsidR="008978D7" w:rsidRDefault="00BB7FC5" w:rsidP="00BB7FC5">
      <w:pPr>
        <w:pStyle w:val="NormalWeb"/>
        <w:shd w:val="clear" w:color="auto" w:fill="FCFCFC"/>
        <w:spacing w:before="0" w:beforeAutospacing="0" w:after="360" w:afterAutospacing="0" w:line="360" w:lineRule="atLeast"/>
      </w:pPr>
      <w:r>
        <w:t>• P</w:t>
      </w:r>
      <w:r w:rsidR="008978D7">
        <w:t>(</w:t>
      </w:r>
      <w:r>
        <w:t>vocab(w)</w:t>
      </w:r>
      <w:r w:rsidR="008978D7">
        <w:t>)</w:t>
      </w:r>
      <w:r>
        <w:t xml:space="preserve"> = </w:t>
      </w:r>
      <w:r w:rsidR="003C3789">
        <w:t>SoftMax (</w:t>
      </w:r>
      <w:r>
        <w:t>V</w:t>
      </w:r>
      <w:proofErr w:type="gramStart"/>
      <w:r w:rsidR="008978D7">
        <w:t>’</w:t>
      </w:r>
      <w:r>
        <w:t>(</w:t>
      </w:r>
      <w:proofErr w:type="gramEnd"/>
      <w:r>
        <w:t>V [h</w:t>
      </w:r>
      <w:r w:rsidR="008978D7">
        <w:t>(t)</w:t>
      </w:r>
      <w:r>
        <w:t>, h</w:t>
      </w:r>
      <w:r>
        <w:rPr>
          <w:rFonts w:ascii="Cambria Math" w:hAnsi="Cambria Math" w:cs="Cambria Math"/>
        </w:rPr>
        <w:t>∗</w:t>
      </w:r>
      <w:r>
        <w:t xml:space="preserve"> t ] + b) + b</w:t>
      </w:r>
      <w:r w:rsidR="008978D7">
        <w:t>’</w:t>
      </w:r>
      <w:r>
        <w:t xml:space="preserve"> ) </w:t>
      </w:r>
    </w:p>
    <w:p w14:paraId="7E06CF2D" w14:textId="18AA218B" w:rsidR="008978D7" w:rsidRDefault="00BB7FC5" w:rsidP="00BB7FC5">
      <w:pPr>
        <w:pStyle w:val="NormalWeb"/>
        <w:shd w:val="clear" w:color="auto" w:fill="FCFCFC"/>
        <w:spacing w:before="0" w:beforeAutospacing="0" w:after="360" w:afterAutospacing="0" w:line="360" w:lineRule="atLeast"/>
      </w:pPr>
      <w:r>
        <w:t>• For the loss at time step t, loss</w:t>
      </w:r>
      <w:r w:rsidR="008978D7">
        <w:t>(</w:t>
      </w:r>
      <w:r>
        <w:t>t</w:t>
      </w:r>
      <w:r w:rsidR="008978D7">
        <w:t>)</w:t>
      </w:r>
      <w:r>
        <w:t>= − log P(w</w:t>
      </w:r>
      <w:r w:rsidR="008978D7">
        <w:t>*(</w:t>
      </w:r>
      <w:r>
        <w:t>t</w:t>
      </w:r>
      <w:proofErr w:type="gramStart"/>
      <w:r w:rsidR="008978D7">
        <w:t>)</w:t>
      </w:r>
      <w:r>
        <w:t xml:space="preserve"> )</w:t>
      </w:r>
      <w:proofErr w:type="gramEnd"/>
      <w:r>
        <w:t xml:space="preserve">, where w </w:t>
      </w:r>
      <w:r>
        <w:rPr>
          <w:rFonts w:ascii="Cambria Math" w:hAnsi="Cambria Math" w:cs="Cambria Math"/>
        </w:rPr>
        <w:t>∗</w:t>
      </w:r>
      <w:r>
        <w:t xml:space="preserve"> t is the target summary word. </w:t>
      </w:r>
    </w:p>
    <w:p w14:paraId="492C514D" w14:textId="0502328C" w:rsidR="008978D7" w:rsidRDefault="00BB7FC5" w:rsidP="00BB7FC5">
      <w:pPr>
        <w:pStyle w:val="NormalWeb"/>
        <w:shd w:val="clear" w:color="auto" w:fill="FCFCFC"/>
        <w:spacing w:before="0" w:beforeAutospacing="0" w:after="360" w:afterAutospacing="0" w:line="360" w:lineRule="atLeast"/>
      </w:pPr>
      <w:r>
        <w:t>• LOSS = 1</w:t>
      </w:r>
      <w:r w:rsidR="008978D7">
        <w:t>/</w:t>
      </w:r>
      <w:r>
        <w:t xml:space="preserve"> T </w:t>
      </w:r>
      <w:r w:rsidR="008978D7">
        <w:t>Summation of(</w:t>
      </w:r>
      <w:r>
        <w:t>loss</w:t>
      </w:r>
      <w:r w:rsidR="008978D7">
        <w:t>(</w:t>
      </w:r>
      <w:r>
        <w:t>t</w:t>
      </w:r>
      <w:r w:rsidR="008978D7">
        <w:t>))</w:t>
      </w:r>
      <w:r>
        <w:t xml:space="preserve"> is the total loss across all timesteps. </w:t>
      </w:r>
    </w:p>
    <w:p w14:paraId="5025F6F8" w14:textId="54CF55CE" w:rsidR="00BB7FC5" w:rsidRDefault="00BB7FC5" w:rsidP="00BB7FC5">
      <w:pPr>
        <w:pStyle w:val="NormalWeb"/>
        <w:shd w:val="clear" w:color="auto" w:fill="FCFCFC"/>
        <w:spacing w:before="0" w:beforeAutospacing="0" w:after="360" w:afterAutospacing="0" w:line="360" w:lineRule="atLeast"/>
      </w:pPr>
      <w:r>
        <w:t xml:space="preserve">• </w:t>
      </w:r>
      <w:r w:rsidR="008978D7">
        <w:t>Have</w:t>
      </w:r>
      <w:r>
        <w:t xml:space="preserve"> use the Backpropagation through time Algorithm to get the gradients and then apply any of the popular Gradient Descent algorithms to minimize the loss and learn good parameters.</w:t>
      </w:r>
    </w:p>
    <w:p w14:paraId="42F33A59" w14:textId="08123CA1" w:rsidR="00BB7FC5" w:rsidRDefault="00BB7FC5" w:rsidP="00BB7FC5">
      <w:pPr>
        <w:pStyle w:val="NormalWeb"/>
        <w:shd w:val="clear" w:color="auto" w:fill="FCFCFC"/>
        <w:spacing w:before="0" w:beforeAutospacing="0" w:after="360" w:afterAutospacing="0" w:line="360" w:lineRule="atLeast"/>
      </w:pPr>
    </w:p>
    <w:p w14:paraId="3EACAD3A" w14:textId="2B554191" w:rsidR="00BB7FC5" w:rsidRDefault="00BB7FC5" w:rsidP="00BB7FC5">
      <w:pPr>
        <w:pStyle w:val="NormalWeb"/>
        <w:shd w:val="clear" w:color="auto" w:fill="FCFCFC"/>
        <w:spacing w:before="0" w:beforeAutospacing="0" w:after="360" w:afterAutospacing="0" w:line="360" w:lineRule="atLeast"/>
      </w:pPr>
      <w:r>
        <w:rPr>
          <w:noProof/>
        </w:rPr>
        <w:drawing>
          <wp:inline distT="0" distB="0" distL="0" distR="0" wp14:anchorId="0101DAAF" wp14:editId="074C3A0F">
            <wp:extent cx="5314950" cy="313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130550"/>
                    </a:xfrm>
                    <a:prstGeom prst="rect">
                      <a:avLst/>
                    </a:prstGeom>
                    <a:noFill/>
                    <a:ln>
                      <a:noFill/>
                    </a:ln>
                  </pic:spPr>
                </pic:pic>
              </a:graphicData>
            </a:graphic>
          </wp:inline>
        </w:drawing>
      </w:r>
    </w:p>
    <w:p w14:paraId="771214B9" w14:textId="77777777" w:rsidR="003C3789" w:rsidRDefault="003C3789" w:rsidP="00BB7FC5">
      <w:pPr>
        <w:pStyle w:val="NormalWeb"/>
        <w:shd w:val="clear" w:color="auto" w:fill="FCFCFC"/>
        <w:spacing w:before="0" w:beforeAutospacing="0" w:after="360" w:afterAutospacing="0" w:line="360" w:lineRule="atLeast"/>
        <w:rPr>
          <w:b/>
          <w:bCs/>
          <w:u w:val="single"/>
        </w:rPr>
      </w:pPr>
    </w:p>
    <w:p w14:paraId="438A96F7" w14:textId="77777777" w:rsidR="003C3789" w:rsidRDefault="003C3789" w:rsidP="00BB7FC5">
      <w:pPr>
        <w:pStyle w:val="NormalWeb"/>
        <w:shd w:val="clear" w:color="auto" w:fill="FCFCFC"/>
        <w:spacing w:before="0" w:beforeAutospacing="0" w:after="360" w:afterAutospacing="0" w:line="360" w:lineRule="atLeast"/>
        <w:rPr>
          <w:b/>
          <w:bCs/>
          <w:u w:val="single"/>
        </w:rPr>
      </w:pPr>
    </w:p>
    <w:p w14:paraId="00C119D7" w14:textId="0BB1EAD5" w:rsidR="003C3789" w:rsidRPr="003C3789" w:rsidRDefault="003C3789" w:rsidP="00BB7FC5">
      <w:pPr>
        <w:pStyle w:val="NormalWeb"/>
        <w:shd w:val="clear" w:color="auto" w:fill="FCFCFC"/>
        <w:spacing w:before="0" w:beforeAutospacing="0" w:after="360" w:afterAutospacing="0" w:line="360" w:lineRule="atLeast"/>
        <w:rPr>
          <w:b/>
          <w:bCs/>
          <w:u w:val="single"/>
        </w:rPr>
      </w:pPr>
      <w:r w:rsidRPr="003C3789">
        <w:rPr>
          <w:b/>
          <w:bCs/>
          <w:u w:val="single"/>
        </w:rPr>
        <w:lastRenderedPageBreak/>
        <w:t>Benefits of the above mechanism:</w:t>
      </w:r>
    </w:p>
    <w:p w14:paraId="327991DD" w14:textId="3F9DB3F0" w:rsidR="00BB7FC5" w:rsidRPr="008978D7" w:rsidRDefault="00BB7FC5" w:rsidP="00BB7FC5">
      <w:pPr>
        <w:pStyle w:val="NormalWeb"/>
        <w:numPr>
          <w:ilvl w:val="0"/>
          <w:numId w:val="2"/>
        </w:numPr>
        <w:shd w:val="clear" w:color="auto" w:fill="FCFCFC"/>
        <w:spacing w:before="0" w:beforeAutospacing="0" w:after="0" w:afterAutospacing="0" w:line="360" w:lineRule="atLeast"/>
        <w:ind w:left="360"/>
        <w:rPr>
          <w:rFonts w:ascii="Arial" w:eastAsia="Arial" w:hAnsi="Arial" w:cs="Arial"/>
          <w:sz w:val="22"/>
          <w:szCs w:val="22"/>
          <w:lang w:val="en"/>
        </w:rPr>
      </w:pPr>
      <w:r w:rsidRPr="008978D7">
        <w:rPr>
          <w:rFonts w:eastAsia="Arial"/>
          <w:b/>
          <w:bCs/>
          <w:sz w:val="22"/>
          <w:szCs w:val="22"/>
          <w:lang w:val="en"/>
        </w:rPr>
        <w:t>General Purpose</w:t>
      </w:r>
      <w:r w:rsidRPr="008978D7">
        <w:rPr>
          <w:rFonts w:ascii="Arial" w:eastAsia="Arial" w:hAnsi="Arial" w:cs="Arial"/>
          <w:sz w:val="22"/>
          <w:szCs w:val="22"/>
          <w:lang w:val="en"/>
        </w:rPr>
        <w:t xml:space="preserve">: We initially built this framework for Machine </w:t>
      </w:r>
      <w:r w:rsidR="008978D7" w:rsidRPr="008978D7">
        <w:rPr>
          <w:rFonts w:ascii="Arial" w:eastAsia="Arial" w:hAnsi="Arial" w:cs="Arial"/>
          <w:sz w:val="22"/>
          <w:szCs w:val="22"/>
          <w:lang w:val="en"/>
        </w:rPr>
        <w:t>Translation but</w:t>
      </w:r>
      <w:r w:rsidRPr="008978D7">
        <w:rPr>
          <w:rFonts w:ascii="Arial" w:eastAsia="Arial" w:hAnsi="Arial" w:cs="Arial"/>
          <w:sz w:val="22"/>
          <w:szCs w:val="22"/>
          <w:lang w:val="en"/>
        </w:rPr>
        <w:t xml:space="preserve"> have since used it for a variety of other tasks, including Summarization, Conversational </w:t>
      </w:r>
      <w:r w:rsidR="008978D7" w:rsidRPr="008978D7">
        <w:rPr>
          <w:rFonts w:ascii="Arial" w:eastAsia="Arial" w:hAnsi="Arial" w:cs="Arial"/>
          <w:sz w:val="22"/>
          <w:szCs w:val="22"/>
          <w:lang w:val="en"/>
        </w:rPr>
        <w:t>Modelling</w:t>
      </w:r>
      <w:r w:rsidRPr="008978D7">
        <w:rPr>
          <w:rFonts w:ascii="Arial" w:eastAsia="Arial" w:hAnsi="Arial" w:cs="Arial"/>
          <w:sz w:val="22"/>
          <w:szCs w:val="22"/>
          <w:lang w:val="en"/>
        </w:rPr>
        <w:t xml:space="preserve">, and Image Captioning. </w:t>
      </w:r>
      <w:r w:rsidR="008978D7" w:rsidRPr="008978D7">
        <w:rPr>
          <w:rFonts w:ascii="Arial" w:eastAsia="Arial" w:hAnsi="Arial" w:cs="Arial"/>
          <w:sz w:val="22"/>
          <w:szCs w:val="22"/>
          <w:lang w:val="en"/>
        </w:rPr>
        <w:t>If</w:t>
      </w:r>
      <w:r w:rsidRPr="008978D7">
        <w:rPr>
          <w:rFonts w:ascii="Arial" w:eastAsia="Arial" w:hAnsi="Arial" w:cs="Arial"/>
          <w:sz w:val="22"/>
          <w:szCs w:val="22"/>
          <w:lang w:val="en"/>
        </w:rPr>
        <w:t xml:space="preserve"> your problem can be phrased as encoding input data in one format and decoding it into another format, you should be able to use or extend this framework.</w:t>
      </w:r>
    </w:p>
    <w:p w14:paraId="7CDDA6FE" w14:textId="77777777" w:rsidR="00BB7FC5" w:rsidRPr="008978D7" w:rsidRDefault="00BB7FC5" w:rsidP="00BB7FC5">
      <w:pPr>
        <w:pStyle w:val="NormalWeb"/>
        <w:numPr>
          <w:ilvl w:val="0"/>
          <w:numId w:val="2"/>
        </w:numPr>
        <w:shd w:val="clear" w:color="auto" w:fill="FCFCFC"/>
        <w:spacing w:before="0" w:beforeAutospacing="0" w:after="0" w:afterAutospacing="0" w:line="360" w:lineRule="atLeast"/>
        <w:ind w:left="360"/>
        <w:rPr>
          <w:rFonts w:ascii="Arial" w:eastAsia="Arial" w:hAnsi="Arial" w:cs="Arial"/>
          <w:sz w:val="22"/>
          <w:szCs w:val="22"/>
          <w:lang w:val="en"/>
        </w:rPr>
      </w:pPr>
      <w:r w:rsidRPr="008978D7">
        <w:rPr>
          <w:rFonts w:eastAsia="Arial"/>
          <w:b/>
          <w:bCs/>
          <w:sz w:val="22"/>
          <w:szCs w:val="22"/>
          <w:lang w:val="en"/>
        </w:rPr>
        <w:t>Usability</w:t>
      </w:r>
      <w:r w:rsidRPr="008978D7">
        <w:rPr>
          <w:rFonts w:ascii="Arial" w:eastAsia="Arial" w:hAnsi="Arial" w:cs="Arial"/>
          <w:sz w:val="22"/>
          <w:szCs w:val="22"/>
          <w:lang w:val="en"/>
        </w:rPr>
        <w:t>: You can train a model with a single command. Several types of input data are supported, including standard raw text.</w:t>
      </w:r>
    </w:p>
    <w:p w14:paraId="5E5C6B10" w14:textId="77777777" w:rsidR="00BB7FC5" w:rsidRPr="008978D7" w:rsidRDefault="00BB7FC5" w:rsidP="00BB7FC5">
      <w:pPr>
        <w:pStyle w:val="NormalWeb"/>
        <w:numPr>
          <w:ilvl w:val="0"/>
          <w:numId w:val="2"/>
        </w:numPr>
        <w:shd w:val="clear" w:color="auto" w:fill="FCFCFC"/>
        <w:spacing w:before="0" w:beforeAutospacing="0" w:after="0" w:afterAutospacing="0" w:line="360" w:lineRule="atLeast"/>
        <w:ind w:left="360"/>
        <w:rPr>
          <w:rFonts w:ascii="Arial" w:eastAsia="Arial" w:hAnsi="Arial" w:cs="Arial"/>
          <w:sz w:val="22"/>
          <w:szCs w:val="22"/>
          <w:lang w:val="en"/>
        </w:rPr>
      </w:pPr>
      <w:r w:rsidRPr="008978D7">
        <w:rPr>
          <w:rFonts w:eastAsia="Arial"/>
          <w:b/>
          <w:bCs/>
          <w:sz w:val="22"/>
          <w:szCs w:val="22"/>
          <w:lang w:val="en"/>
        </w:rPr>
        <w:t>Reproducibility</w:t>
      </w:r>
      <w:r w:rsidRPr="008978D7">
        <w:rPr>
          <w:rFonts w:ascii="Arial" w:eastAsia="Arial" w:hAnsi="Arial" w:cs="Arial"/>
          <w:sz w:val="22"/>
          <w:szCs w:val="22"/>
          <w:lang w:val="en"/>
        </w:rPr>
        <w:t>: Training pipelines and models are configured using YAML files. This allows other to run your exact same model configurations.</w:t>
      </w:r>
    </w:p>
    <w:p w14:paraId="1A842A58" w14:textId="77777777" w:rsidR="00BB7FC5" w:rsidRPr="008978D7" w:rsidRDefault="00BB7FC5" w:rsidP="00BB7FC5">
      <w:pPr>
        <w:pStyle w:val="NormalWeb"/>
        <w:numPr>
          <w:ilvl w:val="0"/>
          <w:numId w:val="2"/>
        </w:numPr>
        <w:shd w:val="clear" w:color="auto" w:fill="FCFCFC"/>
        <w:spacing w:before="0" w:beforeAutospacing="0" w:after="0" w:afterAutospacing="0" w:line="360" w:lineRule="atLeast"/>
        <w:ind w:left="360"/>
        <w:rPr>
          <w:rFonts w:ascii="Arial" w:eastAsia="Arial" w:hAnsi="Arial" w:cs="Arial"/>
          <w:sz w:val="22"/>
          <w:szCs w:val="22"/>
          <w:lang w:val="en"/>
        </w:rPr>
      </w:pPr>
      <w:r w:rsidRPr="008978D7">
        <w:rPr>
          <w:rFonts w:eastAsia="Arial"/>
          <w:b/>
          <w:bCs/>
          <w:sz w:val="22"/>
          <w:szCs w:val="22"/>
          <w:lang w:val="en"/>
        </w:rPr>
        <w:t>Extensibility</w:t>
      </w:r>
      <w:r w:rsidRPr="008978D7">
        <w:rPr>
          <w:rFonts w:ascii="Arial" w:eastAsia="Arial" w:hAnsi="Arial" w:cs="Arial"/>
          <w:sz w:val="22"/>
          <w:szCs w:val="22"/>
          <w:lang w:val="en"/>
        </w:rPr>
        <w:t>: Code is structured in a modular way and that easy to build upon. For example, adding a new type of attention mechanism or encoder architecture requires only minimal code changes.</w:t>
      </w:r>
    </w:p>
    <w:p w14:paraId="06B36FF1" w14:textId="2912E758" w:rsidR="00BB7FC5" w:rsidRPr="008978D7" w:rsidRDefault="00BB7FC5" w:rsidP="00BB7FC5">
      <w:pPr>
        <w:pStyle w:val="NormalWeb"/>
        <w:numPr>
          <w:ilvl w:val="0"/>
          <w:numId w:val="2"/>
        </w:numPr>
        <w:shd w:val="clear" w:color="auto" w:fill="FCFCFC"/>
        <w:spacing w:before="0" w:beforeAutospacing="0" w:after="0" w:afterAutospacing="0" w:line="360" w:lineRule="atLeast"/>
        <w:ind w:left="360"/>
        <w:rPr>
          <w:rFonts w:ascii="Arial" w:eastAsia="Arial" w:hAnsi="Arial" w:cs="Arial"/>
          <w:sz w:val="22"/>
          <w:szCs w:val="22"/>
          <w:lang w:val="en"/>
        </w:rPr>
      </w:pPr>
      <w:r w:rsidRPr="008978D7">
        <w:rPr>
          <w:rFonts w:eastAsia="Arial"/>
          <w:b/>
          <w:bCs/>
          <w:sz w:val="22"/>
          <w:szCs w:val="22"/>
          <w:lang w:val="en"/>
        </w:rPr>
        <w:t>Good Performance</w:t>
      </w:r>
      <w:r w:rsidRPr="008978D7">
        <w:rPr>
          <w:rFonts w:ascii="Arial" w:eastAsia="Arial" w:hAnsi="Arial" w:cs="Arial"/>
          <w:sz w:val="22"/>
          <w:szCs w:val="22"/>
          <w:lang w:val="en"/>
        </w:rPr>
        <w:t xml:space="preserve">: For the sake of code simplicity, we did not try to squeeze out </w:t>
      </w:r>
      <w:r w:rsidR="008978D7" w:rsidRPr="008978D7">
        <w:rPr>
          <w:rFonts w:ascii="Arial" w:eastAsia="Arial" w:hAnsi="Arial" w:cs="Arial"/>
          <w:sz w:val="22"/>
          <w:szCs w:val="22"/>
          <w:lang w:val="en"/>
        </w:rPr>
        <w:t>every</w:t>
      </w:r>
      <w:r w:rsidRPr="008978D7">
        <w:rPr>
          <w:rFonts w:ascii="Arial" w:eastAsia="Arial" w:hAnsi="Arial" w:cs="Arial"/>
          <w:sz w:val="22"/>
          <w:szCs w:val="22"/>
          <w:lang w:val="en"/>
        </w:rPr>
        <w:t xml:space="preserve"> bit of performance, but the implementation is fast enough to cover almost all production and research use cases. tf-seq2seq also supports distributed training to trade off computational power and training time.</w:t>
      </w:r>
    </w:p>
    <w:p w14:paraId="1E7ADFC7" w14:textId="4B01BF04" w:rsidR="00BB7FC5" w:rsidRDefault="00BB7FC5"/>
    <w:p w14:paraId="1D09CEA7" w14:textId="1C499A1D" w:rsidR="00BB7FC5" w:rsidRDefault="00BB7FC5"/>
    <w:p w14:paraId="4EA9FBEA" w14:textId="64AEC83A" w:rsidR="00BB7FC5" w:rsidRPr="008978D7" w:rsidRDefault="00BB7FC5">
      <w:pPr>
        <w:rPr>
          <w:b/>
          <w:bCs/>
          <w:u w:val="single"/>
        </w:rPr>
      </w:pPr>
      <w:r w:rsidRPr="008978D7">
        <w:rPr>
          <w:b/>
          <w:bCs/>
          <w:u w:val="single"/>
        </w:rPr>
        <w:t xml:space="preserve">Other Approach for </w:t>
      </w:r>
      <w:r w:rsidRPr="008978D7">
        <w:rPr>
          <w:b/>
          <w:bCs/>
          <w:u w:val="single"/>
        </w:rPr>
        <w:t>abstractive summarization</w:t>
      </w:r>
    </w:p>
    <w:p w14:paraId="2044450B" w14:textId="76198704" w:rsidR="00BB7FC5" w:rsidRPr="008978D7" w:rsidRDefault="00BB7FC5"/>
    <w:p w14:paraId="518EC394" w14:textId="77777777" w:rsidR="008978D7" w:rsidRPr="008978D7" w:rsidRDefault="008978D7" w:rsidP="008978D7">
      <w:pPr>
        <w:pStyle w:val="Heading2"/>
        <w:spacing w:before="0" w:after="0" w:line="480" w:lineRule="atLeast"/>
        <w:rPr>
          <w:sz w:val="22"/>
          <w:szCs w:val="22"/>
        </w:rPr>
      </w:pPr>
      <w:hyperlink r:id="rId10" w:tooltip="PEGASUS: A State-of-the-Art Model for Abstractive Text Summarization" w:history="1">
        <w:r w:rsidRPr="003C3789">
          <w:rPr>
            <w:b/>
            <w:bCs/>
            <w:sz w:val="22"/>
            <w:szCs w:val="22"/>
          </w:rPr>
          <w:t>PEGASUS</w:t>
        </w:r>
        <w:r w:rsidRPr="008978D7">
          <w:rPr>
            <w:sz w:val="22"/>
            <w:szCs w:val="22"/>
          </w:rPr>
          <w:t>: A State-of-the-Art Model for Abstractive Text Summarization</w:t>
        </w:r>
      </w:hyperlink>
    </w:p>
    <w:p w14:paraId="051CC8A1" w14:textId="3625264C" w:rsidR="008978D7" w:rsidRDefault="008978D7" w:rsidP="008978D7">
      <w:pPr>
        <w:spacing w:line="300" w:lineRule="atLeast"/>
      </w:pPr>
      <w:r w:rsidRPr="008978D7">
        <w:br/>
      </w:r>
      <w:r>
        <w:t xml:space="preserve">The </w:t>
      </w:r>
      <w:r w:rsidRPr="008978D7">
        <w:t>dominant paradigm for training machine learning models to do this is </w:t>
      </w:r>
      <w:hyperlink r:id="rId11" w:history="1">
        <w:r w:rsidRPr="008978D7">
          <w:t>sequence-to-sequence</w:t>
        </w:r>
      </w:hyperlink>
      <w:r w:rsidRPr="008978D7">
        <w:t> (seq2seq) learning, where a neural network learns to map input sequences to output sequences. While these seq2seq models were initially developed using </w:t>
      </w:r>
      <w:hyperlink r:id="rId12" w:history="1">
        <w:r w:rsidRPr="008978D7">
          <w:t>recurrent neural networks</w:t>
        </w:r>
      </w:hyperlink>
      <w:r w:rsidRPr="008978D7">
        <w:t>, </w:t>
      </w:r>
      <w:hyperlink r:id="rId13" w:history="1">
        <w:r w:rsidRPr="008978D7">
          <w:t>Transformer</w:t>
        </w:r>
      </w:hyperlink>
      <w:r w:rsidRPr="008978D7">
        <w:t> encoder-decoder models have recently become favored as they are more effective at modeling the dependencies present in the long sequences encountered in summarization.</w:t>
      </w:r>
      <w:r w:rsidRPr="008978D7">
        <w:br/>
      </w:r>
      <w:r w:rsidRPr="008978D7">
        <w:br/>
        <w:t>Transformer models combined with self-supervised pre-training (e.g., </w:t>
      </w:r>
      <w:hyperlink r:id="rId14" w:history="1">
        <w:r w:rsidRPr="008978D7">
          <w:t>BERT</w:t>
        </w:r>
      </w:hyperlink>
      <w:r w:rsidRPr="008978D7">
        <w:t>, </w:t>
      </w:r>
      <w:hyperlink r:id="rId15" w:history="1">
        <w:r w:rsidRPr="008978D7">
          <w:t>GPT-2</w:t>
        </w:r>
      </w:hyperlink>
      <w:r w:rsidRPr="008978D7">
        <w:t>, </w:t>
      </w:r>
      <w:proofErr w:type="spellStart"/>
      <w:r w:rsidRPr="008978D7">
        <w:fldChar w:fldCharType="begin"/>
      </w:r>
      <w:r w:rsidRPr="008978D7">
        <w:instrText xml:space="preserve"> HYPERLINK "https://arxiv.org/abs/1907.11692" </w:instrText>
      </w:r>
      <w:r w:rsidRPr="008978D7">
        <w:fldChar w:fldCharType="separate"/>
      </w:r>
      <w:r w:rsidRPr="008978D7">
        <w:t>RoBERTa</w:t>
      </w:r>
      <w:proofErr w:type="spellEnd"/>
      <w:r w:rsidRPr="008978D7">
        <w:fldChar w:fldCharType="end"/>
      </w:r>
      <w:r w:rsidRPr="008978D7">
        <w:t>, </w:t>
      </w:r>
      <w:proofErr w:type="spellStart"/>
      <w:r w:rsidRPr="008978D7">
        <w:fldChar w:fldCharType="begin"/>
      </w:r>
      <w:r w:rsidRPr="008978D7">
        <w:instrText xml:space="preserve"> HYPERLINK "https://arxiv.org/abs/1906.08237" </w:instrText>
      </w:r>
      <w:r w:rsidRPr="008978D7">
        <w:fldChar w:fldCharType="separate"/>
      </w:r>
      <w:r w:rsidRPr="008978D7">
        <w:t>XLNet</w:t>
      </w:r>
      <w:proofErr w:type="spellEnd"/>
      <w:r w:rsidRPr="008978D7">
        <w:fldChar w:fldCharType="end"/>
      </w:r>
      <w:r w:rsidRPr="008978D7">
        <w:t>, </w:t>
      </w:r>
      <w:hyperlink r:id="rId16" w:history="1">
        <w:r w:rsidRPr="008978D7">
          <w:t>ALBERT</w:t>
        </w:r>
      </w:hyperlink>
      <w:r w:rsidRPr="008978D7">
        <w:t>, </w:t>
      </w:r>
      <w:hyperlink r:id="rId17" w:history="1">
        <w:r w:rsidRPr="008978D7">
          <w:t>T5</w:t>
        </w:r>
      </w:hyperlink>
      <w:r w:rsidRPr="008978D7">
        <w:t>, </w:t>
      </w:r>
      <w:hyperlink r:id="rId18" w:history="1">
        <w:r w:rsidRPr="008978D7">
          <w:t>ELECTRA</w:t>
        </w:r>
      </w:hyperlink>
      <w:r w:rsidRPr="008978D7">
        <w:t>) have shown to be a powerful framework for producing general language learning, achieving state-of-the-art performance when fine-tuned on a wide array of language tasks. In prior work, the self-supervised objectives used in pre-training have been somewhat agnostic to the down-stream application in favor of generality; we wondered whether better performance could be achieved if the self-supervised objective more closely mirrored the final task.</w:t>
      </w:r>
      <w:r w:rsidRPr="008978D7">
        <w:br/>
      </w:r>
      <w:r w:rsidRPr="008978D7">
        <w:br/>
        <w:t>In “</w:t>
      </w:r>
      <w:hyperlink r:id="rId19" w:history="1">
        <w:r w:rsidRPr="008978D7">
          <w:t>PEGASUS: Pre-training with Extracted Gap-sentences for Abstractive Summarization</w:t>
        </w:r>
      </w:hyperlink>
      <w:r w:rsidRPr="008978D7">
        <w:t xml:space="preserve">” </w:t>
      </w:r>
      <w:r>
        <w:t xml:space="preserve">have </w:t>
      </w:r>
      <w:r w:rsidRPr="008978D7">
        <w:lastRenderedPageBreak/>
        <w:t>designed a pre-training self-supervised objective (called </w:t>
      </w:r>
      <w:r w:rsidRPr="008978D7">
        <w:rPr>
          <w:i/>
          <w:iCs/>
        </w:rPr>
        <w:t>gap-sentence generation</w:t>
      </w:r>
      <w:r w:rsidRPr="008978D7">
        <w:t>) for Transformer encoder-decoder models to improve fine-tuning performance on abstractive summarization</w:t>
      </w:r>
      <w:r>
        <w:t>.</w:t>
      </w:r>
    </w:p>
    <w:p w14:paraId="4A3AFD10" w14:textId="08A743E6" w:rsidR="008978D7" w:rsidRDefault="008978D7" w:rsidP="008978D7">
      <w:pPr>
        <w:spacing w:line="300" w:lineRule="atLeast"/>
      </w:pPr>
    </w:p>
    <w:p w14:paraId="13E48BC1" w14:textId="41D235CC" w:rsidR="008978D7" w:rsidRDefault="008978D7" w:rsidP="008978D7">
      <w:pPr>
        <w:spacing w:line="300" w:lineRule="atLeast"/>
      </w:pPr>
    </w:p>
    <w:p w14:paraId="3866B878" w14:textId="7C439A98" w:rsidR="008978D7" w:rsidRPr="00EC392B" w:rsidRDefault="003C3789" w:rsidP="008978D7">
      <w:pPr>
        <w:spacing w:line="300" w:lineRule="atLeast"/>
        <w:rPr>
          <w:b/>
          <w:bCs/>
          <w:u w:val="single"/>
        </w:rPr>
      </w:pPr>
      <w:r w:rsidRPr="00EC392B">
        <w:rPr>
          <w:b/>
          <w:bCs/>
          <w:u w:val="single"/>
        </w:rPr>
        <w:t xml:space="preserve">Extractive Summarization: Graph Based Text Summarization </w:t>
      </w:r>
    </w:p>
    <w:p w14:paraId="4AA20629" w14:textId="77777777" w:rsidR="008978D7" w:rsidRPr="008978D7" w:rsidRDefault="008978D7" w:rsidP="008978D7">
      <w:pPr>
        <w:spacing w:line="300" w:lineRule="atLeast"/>
      </w:pPr>
    </w:p>
    <w:p w14:paraId="4C5DA45B" w14:textId="739F7D61" w:rsidR="00BB7FC5" w:rsidRDefault="003C3789">
      <w:r>
        <w:rPr>
          <w:noProof/>
        </w:rPr>
        <w:drawing>
          <wp:inline distT="0" distB="0" distL="0" distR="0" wp14:anchorId="0EB2B8C0" wp14:editId="404A0B47">
            <wp:extent cx="5943600" cy="5616575"/>
            <wp:effectExtent l="0" t="0" r="0" b="317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616575"/>
                    </a:xfrm>
                    <a:prstGeom prst="rect">
                      <a:avLst/>
                    </a:prstGeom>
                    <a:noFill/>
                    <a:ln>
                      <a:noFill/>
                    </a:ln>
                  </pic:spPr>
                </pic:pic>
              </a:graphicData>
            </a:graphic>
          </wp:inline>
        </w:drawing>
      </w:r>
    </w:p>
    <w:p w14:paraId="4899E33B" w14:textId="52AF24FA" w:rsidR="003C3789" w:rsidRDefault="003C3789"/>
    <w:p w14:paraId="242A5CCB" w14:textId="2C89321C" w:rsidR="003C3789" w:rsidRDefault="003C3789">
      <w:r>
        <w:t>T</w:t>
      </w:r>
      <w:r w:rsidRPr="003C3789">
        <w:t>h</w:t>
      </w:r>
      <w:r>
        <w:t>is</w:t>
      </w:r>
      <w:r w:rsidRPr="003C3789">
        <w:t xml:space="preserve"> model generates an abstractive summary by repeatedly searching the graph for sub-graphs encoding a valid sentence and high redundancy scores to find meaningful paths which in turn becomes candidate summary phrases. All the paths are afterwards ranked in the descending order of the scores and duplicated paths are eliminated with the help of the Jaccard measure to create a short summary. The summarizer is considered a</w:t>
      </w:r>
      <w:r>
        <w:t xml:space="preserve"> </w:t>
      </w:r>
      <w:r w:rsidRPr="003C3789">
        <w:rPr>
          <w:b/>
          <w:bCs/>
        </w:rPr>
        <w:t xml:space="preserve">“shallow” abstractive </w:t>
      </w:r>
      <w:r w:rsidRPr="003C3789">
        <w:rPr>
          <w:b/>
          <w:bCs/>
        </w:rPr>
        <w:lastRenderedPageBreak/>
        <w:t>summarizer</w:t>
      </w:r>
      <w:r w:rsidRPr="003C3789">
        <w:t> as it uses the original text itself to generate summaries (this makes it shallow) but it can generate phrases that were previously not seen in the original text because of the way paths are explored</w:t>
      </w:r>
      <w:r>
        <w:t>.</w:t>
      </w:r>
    </w:p>
    <w:p w14:paraId="08AB458D" w14:textId="77777777" w:rsidR="003C3789" w:rsidRDefault="003C3789">
      <w:pPr>
        <w:rPr>
          <w:b/>
          <w:bCs/>
          <w:u w:val="single"/>
        </w:rPr>
      </w:pPr>
    </w:p>
    <w:p w14:paraId="2654296D" w14:textId="7BFF3543" w:rsidR="003C3789" w:rsidRPr="003C3789" w:rsidRDefault="003C3789">
      <w:pPr>
        <w:rPr>
          <w:b/>
          <w:bCs/>
          <w:u w:val="single"/>
        </w:rPr>
      </w:pPr>
      <w:r w:rsidRPr="003C3789">
        <w:rPr>
          <w:b/>
          <w:bCs/>
          <w:u w:val="single"/>
        </w:rPr>
        <w:t>Other Suggested Methods:</w:t>
      </w:r>
    </w:p>
    <w:p w14:paraId="5C9C41B4" w14:textId="71918D86" w:rsidR="003C3789" w:rsidRDefault="003C3789"/>
    <w:p w14:paraId="34151F8B" w14:textId="77777777" w:rsidR="003C3789" w:rsidRPr="003C3789" w:rsidRDefault="003C3789" w:rsidP="003C3789">
      <w:pPr>
        <w:pStyle w:val="Heading1"/>
        <w:numPr>
          <w:ilvl w:val="0"/>
          <w:numId w:val="4"/>
        </w:numPr>
        <w:shd w:val="clear" w:color="auto" w:fill="FFFFFF"/>
        <w:spacing w:before="468" w:after="0" w:line="600" w:lineRule="atLeast"/>
        <w:rPr>
          <w:sz w:val="22"/>
          <w:szCs w:val="22"/>
        </w:rPr>
      </w:pPr>
      <w:r w:rsidRPr="003C3789">
        <w:rPr>
          <w:sz w:val="22"/>
          <w:szCs w:val="22"/>
        </w:rPr>
        <w:t>Ontology-based methods</w:t>
      </w:r>
    </w:p>
    <w:p w14:paraId="419095B7" w14:textId="77777777" w:rsidR="003C3789" w:rsidRPr="003C3789" w:rsidRDefault="003C3789" w:rsidP="003C3789">
      <w:pPr>
        <w:pStyle w:val="Heading1"/>
        <w:numPr>
          <w:ilvl w:val="0"/>
          <w:numId w:val="4"/>
        </w:numPr>
        <w:shd w:val="clear" w:color="auto" w:fill="FFFFFF"/>
        <w:spacing w:before="468" w:after="0" w:line="600" w:lineRule="atLeast"/>
        <w:rPr>
          <w:sz w:val="22"/>
          <w:szCs w:val="22"/>
        </w:rPr>
      </w:pPr>
      <w:r w:rsidRPr="003C3789">
        <w:rPr>
          <w:sz w:val="22"/>
          <w:szCs w:val="22"/>
        </w:rPr>
        <w:t>Multimodal semantic model</w:t>
      </w:r>
    </w:p>
    <w:p w14:paraId="60431435" w14:textId="5D23D7D8" w:rsidR="003C3789" w:rsidRPr="003C3789" w:rsidRDefault="003C3789" w:rsidP="003C3789">
      <w:pPr>
        <w:pStyle w:val="Heading1"/>
        <w:numPr>
          <w:ilvl w:val="0"/>
          <w:numId w:val="4"/>
        </w:numPr>
        <w:shd w:val="clear" w:color="auto" w:fill="FFFFFF"/>
        <w:spacing w:before="468" w:after="0" w:line="600" w:lineRule="atLeast"/>
        <w:rPr>
          <w:sz w:val="22"/>
          <w:szCs w:val="22"/>
        </w:rPr>
      </w:pPr>
      <w:r w:rsidRPr="003C3789">
        <w:rPr>
          <w:sz w:val="22"/>
          <w:szCs w:val="22"/>
        </w:rPr>
        <w:t xml:space="preserve">Information </w:t>
      </w:r>
      <w:r w:rsidRPr="003C3789">
        <w:rPr>
          <w:sz w:val="22"/>
          <w:szCs w:val="22"/>
        </w:rPr>
        <w:t>item-based</w:t>
      </w:r>
      <w:r w:rsidRPr="003C3789">
        <w:rPr>
          <w:sz w:val="22"/>
          <w:szCs w:val="22"/>
        </w:rPr>
        <w:t xml:space="preserve"> methods</w:t>
      </w:r>
    </w:p>
    <w:p w14:paraId="480B474D" w14:textId="77777777" w:rsidR="003C3789" w:rsidRPr="003C3789" w:rsidRDefault="003C3789" w:rsidP="003C3789">
      <w:pPr>
        <w:pStyle w:val="Heading1"/>
        <w:numPr>
          <w:ilvl w:val="0"/>
          <w:numId w:val="4"/>
        </w:numPr>
        <w:shd w:val="clear" w:color="auto" w:fill="FFFFFF"/>
        <w:spacing w:before="468" w:after="0" w:line="600" w:lineRule="atLeast"/>
        <w:rPr>
          <w:sz w:val="22"/>
          <w:szCs w:val="22"/>
        </w:rPr>
      </w:pPr>
      <w:r w:rsidRPr="003C3789">
        <w:rPr>
          <w:sz w:val="22"/>
          <w:szCs w:val="22"/>
        </w:rPr>
        <w:t>Semantic Graph Model</w:t>
      </w:r>
    </w:p>
    <w:p w14:paraId="77EF4689" w14:textId="77777777" w:rsidR="003C3789" w:rsidRDefault="003C3789"/>
    <w:sectPr w:rsidR="003C378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A7131" w14:textId="77777777" w:rsidR="00EC392B" w:rsidRDefault="00EC392B" w:rsidP="00EC392B">
      <w:pPr>
        <w:spacing w:line="240" w:lineRule="auto"/>
      </w:pPr>
      <w:r>
        <w:separator/>
      </w:r>
    </w:p>
  </w:endnote>
  <w:endnote w:type="continuationSeparator" w:id="0">
    <w:p w14:paraId="05018B00" w14:textId="77777777" w:rsidR="00EC392B" w:rsidRDefault="00EC392B" w:rsidP="00EC3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32747" w14:textId="77777777" w:rsidR="00EC392B" w:rsidRDefault="00EC392B" w:rsidP="00EC392B">
      <w:pPr>
        <w:spacing w:line="240" w:lineRule="auto"/>
      </w:pPr>
      <w:r>
        <w:separator/>
      </w:r>
    </w:p>
  </w:footnote>
  <w:footnote w:type="continuationSeparator" w:id="0">
    <w:p w14:paraId="1D0241C6" w14:textId="77777777" w:rsidR="00EC392B" w:rsidRDefault="00EC392B" w:rsidP="00EC39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C5872"/>
    <w:multiLevelType w:val="hybridMultilevel"/>
    <w:tmpl w:val="CBAE48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C15FD7"/>
    <w:multiLevelType w:val="multilevel"/>
    <w:tmpl w:val="1F64A026"/>
    <w:lvl w:ilvl="0">
      <w:start w:val="1"/>
      <w:numFmt w:val="bullet"/>
      <w:lvlText w:val="●"/>
      <w:lvlJc w:val="left"/>
      <w:pPr>
        <w:ind w:left="720" w:hanging="360"/>
      </w:pPr>
      <w:rPr>
        <w:rFonts w:ascii="Arial" w:eastAsia="Arial" w:hAnsi="Arial" w:cs="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012AC0"/>
    <w:multiLevelType w:val="multilevel"/>
    <w:tmpl w:val="7E4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BA71D8"/>
    <w:multiLevelType w:val="hybridMultilevel"/>
    <w:tmpl w:val="98D0E11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F54"/>
    <w:rsid w:val="002A6F54"/>
    <w:rsid w:val="003C3789"/>
    <w:rsid w:val="008978D7"/>
    <w:rsid w:val="00BB7FC5"/>
    <w:rsid w:val="00EC3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47DB9"/>
  <w15:docId w15:val="{B9544CAA-0885-4B25-AD2F-C5401637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B7FC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B7FC5"/>
    <w:rPr>
      <w:b/>
      <w:bCs/>
    </w:rPr>
  </w:style>
  <w:style w:type="paragraph" w:styleId="ListParagraph">
    <w:name w:val="List Paragraph"/>
    <w:basedOn w:val="Normal"/>
    <w:uiPriority w:val="34"/>
    <w:qFormat/>
    <w:rsid w:val="008978D7"/>
    <w:pPr>
      <w:ind w:left="720"/>
      <w:contextualSpacing/>
    </w:pPr>
  </w:style>
  <w:style w:type="character" w:styleId="Hyperlink">
    <w:name w:val="Hyperlink"/>
    <w:basedOn w:val="DefaultParagraphFont"/>
    <w:uiPriority w:val="99"/>
    <w:semiHidden/>
    <w:unhideWhenUsed/>
    <w:rsid w:val="008978D7"/>
    <w:rPr>
      <w:color w:val="0000FF"/>
      <w:u w:val="single"/>
    </w:rPr>
  </w:style>
  <w:style w:type="character" w:customStyle="1" w:styleId="publishdate">
    <w:name w:val="publishdate"/>
    <w:basedOn w:val="DefaultParagraphFont"/>
    <w:rsid w:val="008978D7"/>
  </w:style>
  <w:style w:type="character" w:customStyle="1" w:styleId="byline-author">
    <w:name w:val="byline-author"/>
    <w:basedOn w:val="DefaultParagraphFont"/>
    <w:rsid w:val="008978D7"/>
  </w:style>
  <w:style w:type="character" w:styleId="Emphasis">
    <w:name w:val="Emphasis"/>
    <w:basedOn w:val="DefaultParagraphFont"/>
    <w:uiPriority w:val="20"/>
    <w:qFormat/>
    <w:rsid w:val="00897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7545">
      <w:bodyDiv w:val="1"/>
      <w:marLeft w:val="0"/>
      <w:marRight w:val="0"/>
      <w:marTop w:val="0"/>
      <w:marBottom w:val="0"/>
      <w:divBdr>
        <w:top w:val="none" w:sz="0" w:space="0" w:color="auto"/>
        <w:left w:val="none" w:sz="0" w:space="0" w:color="auto"/>
        <w:bottom w:val="none" w:sz="0" w:space="0" w:color="auto"/>
        <w:right w:val="none" w:sz="0" w:space="0" w:color="auto"/>
      </w:divBdr>
    </w:div>
    <w:div w:id="475797911">
      <w:bodyDiv w:val="1"/>
      <w:marLeft w:val="0"/>
      <w:marRight w:val="0"/>
      <w:marTop w:val="0"/>
      <w:marBottom w:val="0"/>
      <w:divBdr>
        <w:top w:val="none" w:sz="0" w:space="0" w:color="auto"/>
        <w:left w:val="none" w:sz="0" w:space="0" w:color="auto"/>
        <w:bottom w:val="none" w:sz="0" w:space="0" w:color="auto"/>
        <w:right w:val="none" w:sz="0" w:space="0" w:color="auto"/>
      </w:divBdr>
    </w:div>
    <w:div w:id="512035503">
      <w:bodyDiv w:val="1"/>
      <w:marLeft w:val="0"/>
      <w:marRight w:val="0"/>
      <w:marTop w:val="0"/>
      <w:marBottom w:val="0"/>
      <w:divBdr>
        <w:top w:val="none" w:sz="0" w:space="0" w:color="auto"/>
        <w:left w:val="none" w:sz="0" w:space="0" w:color="auto"/>
        <w:bottom w:val="none" w:sz="0" w:space="0" w:color="auto"/>
        <w:right w:val="none" w:sz="0" w:space="0" w:color="auto"/>
      </w:divBdr>
    </w:div>
    <w:div w:id="675425211">
      <w:bodyDiv w:val="1"/>
      <w:marLeft w:val="0"/>
      <w:marRight w:val="0"/>
      <w:marTop w:val="0"/>
      <w:marBottom w:val="0"/>
      <w:divBdr>
        <w:top w:val="none" w:sz="0" w:space="0" w:color="auto"/>
        <w:left w:val="none" w:sz="0" w:space="0" w:color="auto"/>
        <w:bottom w:val="none" w:sz="0" w:space="0" w:color="auto"/>
        <w:right w:val="none" w:sz="0" w:space="0" w:color="auto"/>
      </w:divBdr>
    </w:div>
    <w:div w:id="997659741">
      <w:bodyDiv w:val="1"/>
      <w:marLeft w:val="0"/>
      <w:marRight w:val="0"/>
      <w:marTop w:val="0"/>
      <w:marBottom w:val="0"/>
      <w:divBdr>
        <w:top w:val="none" w:sz="0" w:space="0" w:color="auto"/>
        <w:left w:val="none" w:sz="0" w:space="0" w:color="auto"/>
        <w:bottom w:val="none" w:sz="0" w:space="0" w:color="auto"/>
        <w:right w:val="none" w:sz="0" w:space="0" w:color="auto"/>
      </w:divBdr>
    </w:div>
    <w:div w:id="1767575770">
      <w:bodyDiv w:val="1"/>
      <w:marLeft w:val="0"/>
      <w:marRight w:val="0"/>
      <w:marTop w:val="0"/>
      <w:marBottom w:val="0"/>
      <w:divBdr>
        <w:top w:val="none" w:sz="0" w:space="0" w:color="auto"/>
        <w:left w:val="none" w:sz="0" w:space="0" w:color="auto"/>
        <w:bottom w:val="none" w:sz="0" w:space="0" w:color="auto"/>
        <w:right w:val="none" w:sz="0" w:space="0" w:color="auto"/>
      </w:divBdr>
    </w:div>
    <w:div w:id="1827042302">
      <w:bodyDiv w:val="1"/>
      <w:marLeft w:val="0"/>
      <w:marRight w:val="0"/>
      <w:marTop w:val="0"/>
      <w:marBottom w:val="0"/>
      <w:divBdr>
        <w:top w:val="none" w:sz="0" w:space="0" w:color="auto"/>
        <w:left w:val="none" w:sz="0" w:space="0" w:color="auto"/>
        <w:bottom w:val="none" w:sz="0" w:space="0" w:color="auto"/>
        <w:right w:val="none" w:sz="0" w:space="0" w:color="auto"/>
      </w:divBdr>
      <w:divsChild>
        <w:div w:id="1945457155">
          <w:marLeft w:val="0"/>
          <w:marRight w:val="0"/>
          <w:marTop w:val="0"/>
          <w:marBottom w:val="0"/>
          <w:divBdr>
            <w:top w:val="none" w:sz="0" w:space="0" w:color="auto"/>
            <w:left w:val="none" w:sz="0" w:space="0" w:color="auto"/>
            <w:bottom w:val="none" w:sz="0" w:space="0" w:color="auto"/>
            <w:right w:val="none" w:sz="0" w:space="0" w:color="auto"/>
          </w:divBdr>
          <w:divsChild>
            <w:div w:id="2118328695">
              <w:marLeft w:val="0"/>
              <w:marRight w:val="0"/>
              <w:marTop w:val="0"/>
              <w:marBottom w:val="150"/>
              <w:divBdr>
                <w:top w:val="none" w:sz="0" w:space="0" w:color="auto"/>
                <w:left w:val="none" w:sz="0" w:space="0" w:color="auto"/>
                <w:bottom w:val="none" w:sz="0" w:space="0" w:color="auto"/>
                <w:right w:val="none" w:sz="0" w:space="0" w:color="auto"/>
              </w:divBdr>
            </w:div>
          </w:divsChild>
        </w:div>
        <w:div w:id="257325578">
          <w:marLeft w:val="0"/>
          <w:marRight w:val="0"/>
          <w:marTop w:val="0"/>
          <w:marBottom w:val="0"/>
          <w:divBdr>
            <w:top w:val="none" w:sz="0" w:space="0" w:color="auto"/>
            <w:left w:val="none" w:sz="0" w:space="0" w:color="auto"/>
            <w:bottom w:val="none" w:sz="0" w:space="0" w:color="auto"/>
            <w:right w:val="none" w:sz="0" w:space="0" w:color="auto"/>
          </w:divBdr>
          <w:divsChild>
            <w:div w:id="1687437547">
              <w:marLeft w:val="0"/>
              <w:marRight w:val="0"/>
              <w:marTop w:val="75"/>
              <w:marBottom w:val="540"/>
              <w:divBdr>
                <w:top w:val="none" w:sz="0" w:space="0" w:color="auto"/>
                <w:left w:val="none" w:sz="0" w:space="0" w:color="auto"/>
                <w:bottom w:val="none" w:sz="0" w:space="0" w:color="auto"/>
                <w:right w:val="none" w:sz="0" w:space="0" w:color="auto"/>
              </w:divBdr>
            </w:div>
          </w:divsChild>
        </w:div>
      </w:divsChild>
    </w:div>
    <w:div w:id="2037539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i.googleblog.com/2017/08/transformer-novel-neural-network.html" TargetMode="External"/><Relationship Id="rId18" Type="http://schemas.openxmlformats.org/officeDocument/2006/relationships/hyperlink" Target="https://ai.googleblog.com/2020/03/more-efficient-nlp-model-pre-training.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pedia.org/wiki/Recurrent_neural_network" TargetMode="External"/><Relationship Id="rId17" Type="http://schemas.openxmlformats.org/officeDocument/2006/relationships/hyperlink" Target="https://ai.googleblog.com/2020/02/exploring-transfer-learning-with-t5.html" TargetMode="External"/><Relationship Id="rId2" Type="http://schemas.openxmlformats.org/officeDocument/2006/relationships/styles" Target="styles.xml"/><Relationship Id="rId16" Type="http://schemas.openxmlformats.org/officeDocument/2006/relationships/hyperlink" Target="https://ai.googleblog.com/2019/12/albert-lite-bert-for-self-supervised.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409.3215" TargetMode="External"/><Relationship Id="rId5" Type="http://schemas.openxmlformats.org/officeDocument/2006/relationships/footnotes" Target="footnotes.xml"/><Relationship Id="rId15" Type="http://schemas.openxmlformats.org/officeDocument/2006/relationships/hyperlink" Target="https://openai.com/blog/better-language-models/" TargetMode="External"/><Relationship Id="rId10" Type="http://schemas.openxmlformats.org/officeDocument/2006/relationships/hyperlink" Target="http://ai.googleblog.com/2020/06/pegasus-state-of-art-model-for.html" TargetMode="External"/><Relationship Id="rId19" Type="http://schemas.openxmlformats.org/officeDocument/2006/relationships/hyperlink" Target="https://arxiv.org/abs/1912.0877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i.googleblog.com/2018/11/open-sourcing-bert-state-of-art-pr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Jitendra Upadhyay(UST,SG)</cp:lastModifiedBy>
  <cp:revision>2</cp:revision>
  <dcterms:created xsi:type="dcterms:W3CDTF">2020-09-21T06:56:00Z</dcterms:created>
  <dcterms:modified xsi:type="dcterms:W3CDTF">2020-09-21T06:56:00Z</dcterms:modified>
</cp:coreProperties>
</file>