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</w:rPr>
      </w:pPr>
      <w:r>
        <w:rPr>
          <w:rFonts w:hint="eastAsia"/>
        </w:rPr>
        <w:t>Rayman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程序设计</w:t>
      </w:r>
    </w:p>
    <w:p>
      <w:pPr>
        <w:pStyle w:val="7"/>
        <w:ind w:left="43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Rayman这款游戏是在JupiterEngine这套由我们编写的游戏API的基础上完成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的。JupiterEngine采用了二维游戏中通用的sprite（精灵）概念，主要是用来处理游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戏中的图像与动画的显示，这些都会作为JupiterSprite的成员（后有详细的类说明），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在绘图方面，使用了CxImage库（一个开源的图像操作类库，非常感谢作者Davide 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Pizzolato），部分替代了windows中GDI+，使得gif动画更容易的绘制。在将游戏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中出现的所有物体都看做一个一个的精灵以后该怎么办？没错，再来一个管理的，这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就是JupiterSpriteManage，它将游戏中所有出现的精灵放在一起，能帮你查询，删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除你要的精灵，同时也统一了游戏的绘图。精灵准备就绪，想让它动起来，这时就需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要JupiterPhysics来帮你实现了，它实现精灵的运动，物理碰撞，真正的让你的精灵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动起来（i like to move it， move it！）。当然没有音乐怎么能行呢？JupiterMusic帮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你解决，虽然没有复杂的控制，但简单的播放暂停还是有的。终于，一切准备就绪，</w:t>
      </w:r>
    </w:p>
    <w:p>
      <w:pPr>
        <w:pStyle w:val="7"/>
        <w:ind w:left="43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Lets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>s move it！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曲线连接符 27" o:spid="_x0000_s1026" type="#_x0000_t38" style="position:absolute;left:0;flip:y;margin-left:233.4pt;margin-top:21.6pt;height:87pt;width:133.8pt;rotation:0f;z-index:251665408;" o:ole="f" fillcolor="#FFFFFF" filled="t" o:preferrelative="t" stroked="t" coordorigin="0,0" coordsize="21600,21600" adj="108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22" o:spid="_x0000_s1027" style="position:absolute;left:0;margin-left:367.2pt;margin-top:21.6pt;height:52.8pt;width:64.2pt;rotation:0f;z-index:251662336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新游戏</w:t>
                  </w:r>
                </w:p>
                <w:p>
                  <w:pPr>
                    <w:jc w:val="distribute"/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关于</w:t>
                  </w:r>
                </w:p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退出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</w:rPr>
        <w:t>游戏流程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15" o:spid="_x0000_s1028" style="position:absolute;left:0;margin-left:181.2pt;margin-top:18pt;height:25.2pt;width:64.2pt;rotation:0f;z-index:251658240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进入游戏</w:t>
                  </w:r>
                </w:p>
              </w:txbxContent>
            </v:textbox>
          </v:rect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19" o:spid="_x0000_s1029" type="#_x0000_t67" style="position:absolute;left:0;margin-left:209.4pt;margin-top:14.4pt;height:21.6pt;width:9pt;rotation:0f;z-index:251660288;" o:ole="f" fillcolor="#4F81BD" filled="t" o:preferrelative="t" stroked="t" coordorigin="0,0" coordsize="21600,21600" adj="1710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角上箭头 26" o:spid="_x0000_s1030" type="#_x0000_t90" style="position:absolute;left:0;margin-left:38.4pt;margin-top:26.4pt;height:119.4pt;width:19.2pt;rotation:11796480f;z-index:251664384;" o:ole="f" fillcolor="#4F81BD" filled="t" o:preferrelative="t" stroked="t" coordorigin="0,0" coordsize="21600,21600" adj="10800,18900,868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36" o:spid="_x0000_s1031" type="#_x0000_t13" style="position:absolute;left:0;margin-left:257.4pt;margin-top:30pt;height:3.55pt;width:23.4pt;rotation:11796480f;z-index:251671552;" o:ole="f" fillcolor="#4F81BD" filled="t" o:preferrelative="t" stroked="t" coordorigin="0,0" coordsize="21600,21600" adj="19962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34" o:spid="_x0000_s1032" type="#_x0000_t13" style="position:absolute;left:0;margin-left:258.6pt;margin-top:23.4pt;height:3.6pt;width:23.4pt;rotation:0f;z-index:251669504;" o:ole="f" fillcolor="#4F81BD" filled="t" o:preferrelative="t" stroked="t" coordorigin="0,0" coordsize="21600,21600" adj="19939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35" o:spid="_x0000_s1033" style="position:absolute;left:0;margin-left:291pt;margin-top:18.6pt;height:25.2pt;width:64.2pt;rotation:0f;z-index:251670528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关于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30" o:spid="_x0000_s1034" style="position:absolute;left:0;margin-left:71.4pt;margin-top:15.6pt;height:25.2pt;width:64.2pt;rotation:0f;z-index:251666432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退出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32" o:spid="_x0000_s1035" type="#_x0000_t13" style="position:absolute;left:0;margin-left:145.2pt;margin-top:23.4pt;height:7.8pt;width:23.4pt;rotation:11796480f;z-index:251667456;" o:ole="f" fillcolor="#4F81BD" filled="t" o:preferrelative="t" stroked="t" coordorigin="0,0" coordsize="21600,21600" adj="1800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流程图: 决策 17" o:spid="_x0000_s1036" type="#_x0000_t110" style="position:absolute;left:0;margin-left:177pt;margin-top:6.6pt;height:43.8pt;width:73.8pt;rotation:0f;z-index:251659264;" o:ole="f" fillcolor="#FFFFFF" filled="t" o:preferrelative="t" stroked="t" coordorigin="0,0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菜单</w:t>
                  </w:r>
                </w:p>
              </w:txbxContent>
            </v:textbox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右箭头 53" o:spid="_x0000_s1037" type="#_x0000_t91" style="position:absolute;left:0;margin-left:159.6pt;margin-top:6.6pt;height:111.6pt;width:22.8pt;rotation:0f;z-index:251685888;" o:ole="f" fillcolor="#4F81BD" filled="t" o:preferrelative="t" stroked="t" coordorigin="0,0" coordsize="21600,21600" adj="16200,27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33" o:spid="_x0000_s1038" type="#_x0000_t67" style="position:absolute;left:0;margin-left:209.4pt;margin-top:25.8pt;height:21.6pt;width:9pt;rotation:0f;z-index:251668480;" o:ole="f" fillcolor="#4F81BD" filled="t" o:preferrelative="t" stroked="t" coordorigin="0,0" coordsize="21600,21600" adj="1710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21" o:spid="_x0000_s1039" style="position:absolute;left:0;margin-left:182.4pt;margin-top:22.2pt;height:25.2pt;width:64.2pt;rotation:0f;z-index:251661312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新游戏</w:t>
                  </w:r>
                </w:p>
              </w:txbxContent>
            </v:textbox>
          </v:rect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38" o:spid="_x0000_s1040" type="#_x0000_t67" style="position:absolute;left:0;margin-left:209.4pt;margin-top:23.4pt;height:28.8pt;width:9pt;rotation:0f;z-index:251672576;" o:ole="f" fillcolor="#4F81BD" filled="t" o:preferrelative="t" stroked="t" coordorigin="0,0" coordsize="21600,21600" adj="18225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角上箭头 52" o:spid="_x0000_s1041" type="#_x0000_t90" style="position:absolute;left:0;flip:y;margin-left:159.55pt;margin-top:2.1pt;height:107.1pt;width:21pt;rotation:11796480f;z-index:251684864;" o:ole="f" fillcolor="#4F81BD" filled="t" o:preferrelative="t" stroked="t" coordorigin="0,0" coordsize="21600,21600" adj="10800,18900,1059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51" o:spid="_x0000_s1042" type="#_x0000_t67" style="position:absolute;left:0;margin-left:42pt;margin-top:3.6pt;height:126.6pt;width:9pt;rotation:0f;z-index:251683840;" o:ole="f" fillcolor="#4F81BD" filled="t" o:preferrelative="t" stroked="t" coordorigin="0,0" coordsize="21600,21600" adj="20833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直角上箭头 49" o:spid="_x0000_s1043" type="#_x0000_t90" style="position:absolute;left:0;flip:x y;margin-left:235.75pt;margin-top:3.55pt;height:36.25pt;width:22.95pt;rotation:0f;z-index:251681792;" o:ole="f" fillcolor="#4F81BD" filled="t" o:preferrelative="t" stroked="t" coordorigin="0,0" coordsize="21600,21600" adj="9257,18899,6837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直角上箭头 48" o:spid="_x0000_s1044" type="#_x0000_t90" style="position:absolute;left:0;flip:x y;margin-left:290.5pt;margin-top:-23.65pt;height:71pt;width:19.95pt;rotation:5898240f;z-index:251680768;" o:ole="f" fillcolor="#4F81BD" filled="t" o:preferrelative="t" stroked="t" coordorigin="0,0" coordsize="21600,21600" adj="9257,18899,3034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直角上箭头 46" o:spid="_x0000_s1045" type="#_x0000_t90" style="position:absolute;left:0;flip:y;margin-left:286.35pt;margin-top:23.8pt;height:80.2pt;width:18.55pt;rotation:17694720f;z-index:251678720;" o:ole="f" fillcolor="#4F81BD" filled="t" o:preferrelative="t" stroked="t" coordorigin="0,0" coordsize="21600,21600" adj="9257,18899,2498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右箭头 42" o:spid="_x0000_s1046" type="#_x0000_t13" style="position:absolute;left:0;margin-left:256.2pt;margin-top:14.4pt;height:15pt;width:29.4pt;rotation:0f;z-index:251675648;" o:ole="f" fillcolor="#4F81BD" filled="t" o:preferrelative="t" stroked="t" coordorigin="0,0" coordsize="21600,21600" adj="1609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流程图: 决策 43" o:spid="_x0000_s1047" type="#_x0000_t110" style="position:absolute;left:0;margin-left:288.6pt;margin-top:0.6pt;height:43.8pt;width:85.2pt;rotation:0f;z-index:251676672;" o:ole="f" fillcolor="#FFFFFF" filled="t" o:preferrelative="t" stroked="t" coordorigin="0,0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处理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44" o:spid="_x0000_s1048" style="position:absolute;left:0;margin-left:186pt;margin-top:63pt;height:25.2pt;width:64.2pt;rotation:0f;z-index:251677696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游戏结束</w:t>
                  </w:r>
                </w:p>
              </w:txbxContent>
            </v:textbox>
          </v:rect>
        </w:pict>
      </w: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39" o:spid="_x0000_s1049" style="position:absolute;left:0;margin-left:186pt;margin-top:10.2pt;height:25.2pt;width:64.2pt;rotation:0f;z-index:251673600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游戏循环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47" o:spid="_x0000_s1050" type="#_x0000_t67" style="position:absolute;left:0;margin-left:213.6pt;margin-top:37.9pt;height:21.6pt;width:9pt;rotation:0f;z-index:251679744;" o:ole="f" fillcolor="#4F81BD" filled="t" o:preferrelative="t" stroked="t" coordorigin="0,0" coordsize="21600,21600" adj="1710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直角上箭头 40" o:spid="_x0000_s1051" type="#_x0000_t90" style="position:absolute;left:0;margin-left:94.2pt;margin-top:10.2pt;height:117pt;width:18.6pt;rotation:5898240f;z-index:251674624;" o:ole="f" fillcolor="#4F81BD" filled="t" o:preferrelative="t" stroked="t" coordorigin="0,0" coordsize="21600,21600" adj="10800,18900,858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rect id="文本框 23" o:spid="_x0000_s1052" style="position:absolute;left:0;margin-left:186.6pt;margin-top:29.4pt;height:25.2pt;width:64.2pt;rotation:0f;z-index:251663360;" o:ole="f" fillcolor="#FFFFFF" filled="t" o:preferrelative="t" stroked="t" coordsize="21600,21600">
            <v:stroke weight="2pt" color="#4F81BD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distribute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退出游戏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下箭头 50" o:spid="_x0000_s1053" type="#_x0000_t67" style="position:absolute;left:0;margin-left:213.6pt;margin-top:1.9pt;height:21.6pt;width:9pt;rotation:0f;z-index:251682816;" o:ole="f" fillcolor="#4F81BD" filled="t" o:preferrelative="t" stroked="t" coordorigin="0,0" coordsize="21600,21600" adj="17100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代码规范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所有头文件都使用#define防止被多重包括。格式为__&lt;FILE&gt;_，例如：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#ifndef  __EXAMPLE_H__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#define  __EXAMPLE_H__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#endif  // __EXAMPLE_H__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使用前置声明，净量减少.h文件中的#include数量。例如，头文件中用到类File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但不需要访问File的定义，则头文件中需前置声明class File；而无需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#include 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file.h</w:t>
      </w:r>
      <w:r>
        <w:rPr>
          <w:rFonts w:ascii="微软雅黑" w:hAnsi="微软雅黑" w:eastAsia="微软雅黑"/>
        </w:rPr>
        <w:t>”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只有当函数只有10行或更少时才会将其定义为内联函数。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参数顺序：定义函数时，输入参数在前，输出参数在后。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仅当只有数据时使用struct，其他一律使用class。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存取控制，将数据成员私有化，并提供相应的存取函数。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声明次序，在类中使用特定的声明次序：public在private之前，成员函数在数据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变量之前。次序如下：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ublic：， protected：， private： 如果没有，就忽略。在每一块中，声明次序如下：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typedef</w:t>
      </w:r>
      <w:r>
        <w:rPr>
          <w:rFonts w:hint="eastAsia" w:ascii="微软雅黑" w:hAnsi="微软雅黑" w:eastAsia="微软雅黑"/>
        </w:rPr>
        <w:t>和enums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常量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构造函数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析构函数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成员函数</w:t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数据成员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编写短小的函数。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每个文件加入版权公告，然后是文件描述符。例如：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/*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 Copyright(c),  2014  Jupiter-org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 License Boilerplate:  MIT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* 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@file:     &lt;file_name&gt;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@author:  &lt;author_name&gt;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@date: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@description: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 @history:  &lt;author&gt;&lt;time&gt;&lt;version&gt;&lt;desc&gt;</w:t>
      </w:r>
    </w:p>
    <w:p>
      <w:pPr>
        <w:pStyle w:val="7"/>
        <w:ind w:left="792" w:firstLine="105" w:firstLineChars="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*/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行长度不超过80（78）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只是用空格，每行缩进4个空格。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函数声明与定义。返回类型和函数名在同一行，合适的话，参数也放在同一行。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看起来像这样：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>Type  className：：functionName（type param1， type  param2</w:t>
      </w:r>
      <w:r>
        <w:rPr>
          <w:rFonts w:ascii="微软雅黑" w:hAnsi="微软雅黑" w:eastAsia="微软雅黑"/>
        </w:rPr>
        <w:t>）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pStyle w:val="7"/>
        <w:ind w:left="792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doSomething();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如果同一行容不下参数：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return</w:t>
      </w:r>
      <w:r>
        <w:rPr>
          <w:rFonts w:hint="eastAsia" w:ascii="微软雅黑" w:hAnsi="微软雅黑" w:eastAsia="微软雅黑"/>
        </w:rPr>
        <w:t>Type  className：：reallyLongFunctionName（type  param1,</w:t>
      </w:r>
    </w:p>
    <w:p>
      <w:pPr>
        <w:pStyle w:val="7"/>
        <w:ind w:left="62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type  param2,</w:t>
      </w:r>
    </w:p>
    <w:p>
      <w:pPr>
        <w:pStyle w:val="7"/>
        <w:ind w:left="62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type  param3)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{</w:t>
      </w:r>
    </w:p>
    <w:p>
      <w:pPr>
        <w:pStyle w:val="7"/>
        <w:ind w:left="792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doSomething();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ind w:left="792" w:firstLine="48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注意以下几点：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1) 返回值总是和函数名在同一行；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2) 左圆括号（open parenthesis）总是和函数名在同一行；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3) 函数名和左圆括号间没有空格；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4) 圆括号与参数间没有空格；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5) 左大括号（open curly brace）总在最后一个参数下一行；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6) 右大括号（close curly brace）总是单独位于函数最后一行；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7) 右圆括号（close parenthesis）和左大括号间总是有一个空格；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8) 函数声明和实现处的所有形参名称必须保持一致；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9) 所有形参应尽可能对齐；</w:t>
      </w:r>
    </w:p>
    <w:p>
      <w:pPr>
        <w:pStyle w:val="7"/>
        <w:ind w:left="792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10) 缺省缩进为4个空格；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函数调用尽量放在同一行，否则，将实参封装在圆括号中。调用遵循如下形式：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>ool retval = doSomething(argument1, argument2, argument3);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如果同一行放不下，可断为多行，后面每一行都和第一个实参对齐，左圆括号后和右圆括号前不要留空格：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bool retval = doSomething(averyveryveryverylongargument1,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argument2, argument3);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如果函数参数比较多，可以出于可读性的考虑每行只放一个参数：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bool retval = doSomething(argument1,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argument2,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argument3,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              argument4);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如果函数名太长，以至于超过行最大长度，可以将所有参数独立成行：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if (...) {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doSomethingThatRequiresALongFunctionName(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veryLongArgument1,  // 4 space indent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argument2,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argument3,</w:t>
      </w:r>
    </w:p>
    <w:p>
      <w:pPr>
        <w:pStyle w:val="7"/>
        <w:ind w:left="792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argument4);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}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条件语句：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if (condition) {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 else {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循环和条件开关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while</w:t>
      </w:r>
      <w:r>
        <w:rPr>
          <w:rFonts w:hint="eastAsia" w:ascii="微软雅黑" w:hAnsi="微软雅黑" w:eastAsia="微软雅黑"/>
        </w:rPr>
        <w:t xml:space="preserve"> (condition) {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switch</w:t>
      </w:r>
      <w:r>
        <w:rPr>
          <w:rFonts w:hint="eastAsia" w:ascii="微软雅黑" w:hAnsi="微软雅黑" w:eastAsia="微软雅黑"/>
        </w:rPr>
        <w:t xml:space="preserve"> (var) {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case 0: {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="840" w:firstLineChars="4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break</w:t>
      </w:r>
      <w:r>
        <w:rPr>
          <w:rFonts w:hint="eastAsia" w:ascii="微软雅黑" w:hAnsi="微软雅黑" w:eastAsia="微软雅黑"/>
        </w:rPr>
        <w:t>;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case</w:t>
      </w:r>
      <w:r>
        <w:rPr>
          <w:rFonts w:hint="eastAsia" w:ascii="微软雅黑" w:hAnsi="微软雅黑" w:eastAsia="微软雅黑"/>
        </w:rPr>
        <w:t xml:space="preserve"> 1: {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break</w:t>
      </w:r>
      <w:r>
        <w:rPr>
          <w:rFonts w:hint="eastAsia" w:ascii="微软雅黑" w:hAnsi="微软雅黑" w:eastAsia="微软雅黑"/>
        </w:rPr>
        <w:t>;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default</w:t>
      </w:r>
      <w:r>
        <w:rPr>
          <w:rFonts w:hint="eastAsia" w:ascii="微软雅黑" w:hAnsi="微软雅黑" w:eastAsia="微软雅黑"/>
        </w:rPr>
        <w:t>: {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...</w:t>
      </w:r>
    </w:p>
    <w:p>
      <w:pPr>
        <w:pStyle w:val="7"/>
        <w:ind w:left="792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}</w:t>
      </w:r>
    </w:p>
    <w:p>
      <w:pPr>
        <w:pStyle w:val="7"/>
        <w:numPr>
          <w:ilvl w:val="0"/>
          <w:numId w:val="2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命名规则。采用小驼峰命名法。</w:t>
      </w:r>
    </w:p>
    <w:p>
      <w:pPr>
        <w:ind w:left="432" w:firstLine="525" w:firstLineChars="2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函数名以小写开头，之后的单词首字母大写。</w:t>
      </w:r>
    </w:p>
    <w:p>
      <w:pPr>
        <w:ind w:left="432" w:firstLine="525" w:firstLineChars="2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变量名义小写开头，之后的单词首字母大写。</w:t>
      </w:r>
    </w:p>
    <w:p>
      <w:pPr>
        <w:ind w:left="432" w:firstLine="525" w:firstLineChars="2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常量以小写字母k开头，之后的单词首字母大写。</w:t>
      </w:r>
    </w:p>
    <w:p>
      <w:pPr>
        <w:ind w:left="432" w:firstLine="525" w:firstLineChars="25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类型名一大写字母开头，之后的单词首字母大写。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程序说明</w:t>
      </w:r>
    </w:p>
    <w:p>
      <w:pPr>
        <w:pStyle w:val="7"/>
        <w:numPr>
          <w:ilvl w:val="0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类的详细设计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Jupiter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用来在Win32环境下创建窗口，包含所有窗口信息，同时设置游戏的帧频。</w:t>
      </w:r>
      <w:r>
        <w:rPr>
          <w:rFonts w:ascii="Calibri" w:hAnsi="Calibri" w:eastAsia="宋体"/>
          <w:i/>
          <w:kern w:val="2"/>
          <w:sz w:val="21"/>
          <w:szCs w:val="22"/>
          <w:lang w:val="en-US" w:eastAsia="zh-CN" w:bidi="ar-SA"/>
        </w:rPr>
        <w:pict>
          <v:shape id="图片 2" o:spid="_x0000_s1054" type="#_x0000_t75" style="height:334.8pt;width:10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</w:rPr>
        <w:t>Rayman与Jupiter的调用关系如下：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54" o:spid="_x0000_s1055" type="#_x0000_t75" style="height:458.4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游戏时间根据jupiNextTick和jupiFrameDelay来计算：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Jupiter中的jupiFrameDelay是帧频的倒数，以毫秒为单位，当游戏开始时，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程序会调用timeGetTime（）来获得当前系统时间保存在nTick里，然后根据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jupiFramDelay计算得到jupiNextTick，之后程序会不断地获得系统时间，并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和jupiNextTick进行比较，当jupiNextTick &lt;= nTick，jupiNextTick就会被更新，只有当nTick &gt; jupiNextTick时，游戏才会被渲染一次。</w: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JupiterSprite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55" o:spid="_x0000_s1056" type="#_x0000_t75" style="height:697.2pt;width:9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JupiterSprite中有一个静态变量jupiterSpriteID，每当使用JupiterSprite创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见对象时，该变量都会自增，同时会将其复制给spriteID，用作每个sprite的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标示符，在JupiterSpriteManage中可通过该标示符来查询、删除sprite。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每个精灵都有一个bmp对象和CXImage对象，CXImage处理除了位图以外的其他图像，用来弥补GDI+在绘制其他类型图像时的不足。为了统一精灵的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绘制，设定了精灵的绘制类型，声明为DRAYTYPE，每一种绘制在类型都对应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一个绘图方法。drawSprite(...)通过判断精灵的绘制类型来绘制。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DT_DRAW对应最简单的绘图</w:t>
      </w:r>
      <w:r>
        <w:rPr>
          <w:rFonts w:ascii="微软雅黑" w:hAnsi="微软雅黑" w:eastAsia="微软雅黑"/>
        </w:rPr>
        <w:t>draw</w:t>
      </w:r>
      <w:r>
        <w:rPr>
          <w:rFonts w:hint="eastAsia" w:ascii="微软雅黑" w:hAnsi="微软雅黑" w:eastAsia="微软雅黑"/>
        </w:rPr>
        <w:t>（...）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DT_ALPHA根据设置的alpha来绘图drawAlpha(...)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DT_GRAY将sprite的图片绘制为灰度图drawGray(...)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DT_TRANSALPHA</w:t>
      </w:r>
      <w:r>
        <w:rPr>
          <w:rFonts w:hint="eastAsia" w:ascii="微软雅黑" w:hAnsi="微软雅黑" w:eastAsia="微软雅黑"/>
        </w:rPr>
        <w:t xml:space="preserve"> 去除精灵的背景drawTransAlpha(...)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DT_ANIMA</w:t>
      </w:r>
      <w:r>
        <w:t xml:space="preserve"> </w:t>
      </w:r>
      <w:r>
        <w:rPr>
          <w:rFonts w:hint="eastAsia"/>
        </w:rPr>
        <w:t>如果精灵的图像是多张组成动画的图则使用</w:t>
      </w:r>
      <w:r>
        <w:rPr>
          <w:rFonts w:ascii="微软雅黑" w:hAnsi="微软雅黑" w:eastAsia="微软雅黑"/>
        </w:rPr>
        <w:t>drawAni</w:t>
      </w:r>
      <w:r>
        <w:rPr>
          <w:rFonts w:hint="eastAsia" w:ascii="微软雅黑" w:hAnsi="微软雅黑" w:eastAsia="微软雅黑"/>
        </w:rPr>
        <w:t>(...)，其内部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调用了drawRowCol(...)</w:t>
      </w:r>
    </w:p>
    <w:p>
      <w:pPr>
        <w:ind w:firstLine="1155" w:firstLineChars="55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DT_RECT</w:t>
      </w:r>
      <w:r>
        <w:rPr>
          <w:rFonts w:hint="eastAsia" w:ascii="微软雅黑" w:hAnsi="微软雅黑" w:eastAsia="微软雅黑"/>
        </w:rPr>
        <w:t xml:space="preserve"> drawRect(...)绘制图像上的一部分，由矩形来决定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DT_CXIMAGE</w:t>
      </w:r>
      <w:r>
        <w:rPr>
          <w:rFonts w:hint="eastAsia" w:ascii="微软雅黑" w:hAnsi="微软雅黑" w:eastAsia="微软雅黑"/>
        </w:rPr>
        <w:t>绘制除位图的其他图片</w:t>
      </w:r>
      <w:r>
        <w:rPr>
          <w:rFonts w:ascii="微软雅黑" w:hAnsi="微软雅黑" w:eastAsia="微软雅黑"/>
        </w:rPr>
        <w:t>drawCxImage</w:t>
      </w:r>
      <w:r>
        <w:rPr>
          <w:rFonts w:hint="eastAsia" w:ascii="微软雅黑" w:hAnsi="微软雅黑" w:eastAsia="微软雅黑"/>
        </w:rPr>
        <w:t>(...)，主要是gif和png。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在进行绘制前需要设置绘图信息，每种绘图方式对应了一个设置方法，只要是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设置绘图方法，位置，透明度。内部不会调用，由类外部调用。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另外重要的一点是Z order，也就是精灵所处的层，在JupiterSpriteManage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中按Z order存储图像，会只是就会有层的效果。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主要属性：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spriteX， spriteY —— 绘制精灵的位置。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spriteTrans —— 精灵是否透明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spriteTransCr —— 精灵图当前的背景颜色，用来去除精灵的背景，制作镂空。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spriteAlpha —— 精灵的不透明度，影响到精灵的绘制。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spriteVisible —— 当此为false时，精灵不会被绘制，用于场景中精灵的管理。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下图为其他类与JupiterSprite函数间的关系：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60" o:spid="_x0000_s1057" type="#_x0000_t75" style="height:511.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JupiterSpriteManage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JupiterSpriteManage使用STL中的vector来存储每个精灵，绘制时遍历所有精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灵，根据精灵的信息来绘制精灵。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56" o:spid="_x0000_s1058" type="#_x0000_t75" style="height:145.2pt;width:117.6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61" o:spid="_x0000_s1059" type="#_x0000_t75" style="height:181.2pt;width:330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JupiterPhysics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游戏中用来处理所有物体之间的碰撞。使用矩形框来做碰撞检测，为了避免出现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因为精灵图片大小比精灵本身大而出现误碰撞，碰撞框被设置成了精灵大小的90%，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可以有效避免错误。在游戏中，真正运行的是物理系统，他设置了每个物体的碰撞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属性，并对用户输入做判断，只是在固定的时间画出图像。目前，JupiterPhysics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和JupiterSprite的绑定并不是很好，Rayman中，敌机只是通过绑定框的移动来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计算物体位置并传给精灵让其画图。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速度用一个二维点来表示，真正的速度由勾股定理算出。同时加入了按路径前进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的功能，由数组来保存路径点，调用moveAlongPath()则会将精灵带到目的地。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57" o:spid="_x0000_s1060" type="#_x0000_t75" style="position:absolute;left:0;margin-left:43.2pt;margin-top:8.4pt;height:628.2pt;width:113.4pt;mso-wrap-distance-bottom:0pt;mso-wrap-distance-left:9pt;mso-wrap-distance-right:9pt;mso-wrap-distance-top:0pt;rotation:0f;z-index:251686912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square"/>
          </v:shape>
        </w:pict>
      </w:r>
      <w:r>
        <w:rPr>
          <w:rFonts w:ascii="微软雅黑" w:hAnsi="微软雅黑" w:eastAsia="微软雅黑"/>
        </w:rPr>
        <w:br w:clear="all"/>
      </w:r>
    </w:p>
    <w:p>
      <w:pPr>
        <w:pStyle w:val="7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JupiterMusic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音乐的播放使用了windows的播放多媒体文件的API指令函数，mciSendString。</w:t>
      </w:r>
    </w:p>
    <w:p>
      <w:pPr>
        <w:pStyle w:val="7"/>
        <w:ind w:left="79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能够播放MPEG，AVI，WAV，MP3类型的文件。 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59" o:spid="_x0000_s1061" type="#_x0000_t75" style="height:236.4pt;width:8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ind w:left="1152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虽然是古老的代码，但仍能应付目前大多数音频。</w:t>
      </w:r>
    </w:p>
    <w:p>
      <w:pPr>
        <w:pStyle w:val="11"/>
        <w:ind w:left="1152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本游戏用到3段音频，分别是menu页的欢迎BGM，战斗中BGM以及机体移动时的引擎轰鸣音效。</w:t>
      </w:r>
    </w:p>
    <w:p>
      <w:pPr>
        <w:pStyle w:val="11"/>
        <w:ind w:left="1152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声明的函数虽有15个之多，但实际上在主程序调用时基本只用到play(), stop(), 以及调节音量的volumeDown()和volumeUp(),其余在申请空间时自动调用。</w:t>
      </w:r>
    </w:p>
    <w:p>
      <w:pPr>
        <w:pStyle w:val="11"/>
        <w:ind w:left="1152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关于核心的命令串格式（因为每个函数基本都有，就以play（）为例）：</w:t>
      </w:r>
    </w:p>
    <w:p>
      <w:pPr>
        <w:pStyle w:val="11"/>
        <w:ind w:left="1152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char szCommand[50];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——缓冲区</w:t>
      </w:r>
    </w:p>
    <w:p>
      <w:pPr>
        <w:pStyle w:val="11"/>
        <w:numPr>
          <w:numId w:val="0"/>
        </w:numPr>
        <w:ind w:left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sprintf(szCommand, "open %s ALIAS MUSIC%d", szMusicPath, 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jupiMscID);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（这段其实就是将音频文件复制进缓冲区，open是操作，ALIAS 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MUSIC是别名，%d为ID）</w:t>
      </w:r>
    </w:p>
    <w:p>
      <w:pPr>
        <w:pStyle w:val="11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if (!mciSendString(szCommand, NULL, 0, 0)) { // Open music file.</w:t>
      </w:r>
    </w:p>
    <w:p>
      <w:pPr>
        <w:pStyle w:val="11"/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return true;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}（操作正式进行，如注释所说！）</w:t>
      </w:r>
    </w:p>
    <w:p>
      <w:pPr>
        <w:pStyle w:val="7"/>
        <w:ind w:left="1152" w:firstLine="0" w:firstLineChars="0"/>
        <w:rPr>
          <w:rFonts w:hint="eastAsia" w:ascii="微软雅黑" w:hAnsi="微软雅黑" w:eastAsia="微软雅黑"/>
        </w:rPr>
      </w:pP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游戏程序函数关系图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kern w:val="2"/>
          <w:sz w:val="21"/>
          <w:szCs w:val="22"/>
          <w:lang w:val="en-US" w:eastAsia="zh-CN" w:bidi="ar-SA"/>
        </w:rPr>
        <w:pict>
          <v:shape id="图片 63" o:spid="_x0000_s1062" type="#_x0000_t75" style="height:490.8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ind w:left="420" w:hanging="420"/>
        <w:rPr>
          <w:i/>
        </w:rPr>
      </w:pPr>
    </w:p>
    <w:p>
      <w:pPr>
        <w:ind w:left="420" w:hanging="420"/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3545177">
    <w:nsid w:val="5DCA64D9"/>
    <w:multiLevelType w:val="multilevel"/>
    <w:tmpl w:val="5DCA64D9"/>
    <w:lvl w:ilvl="0" w:tentative="1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57800969">
    <w:nsid w:val="62D00909"/>
    <w:multiLevelType w:val="multilevel"/>
    <w:tmpl w:val="62D00909"/>
    <w:lvl w:ilvl="0" w:tentative="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14279375">
    <w:nsid w:val="18B166CF"/>
    <w:multiLevelType w:val="multilevel"/>
    <w:tmpl w:val="18B166CF"/>
    <w:lvl w:ilvl="0" w:tentative="1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2" w:hanging="420"/>
      </w:pPr>
    </w:lvl>
    <w:lvl w:ilvl="2" w:tentative="1">
      <w:start w:val="1"/>
      <w:numFmt w:val="lowerRoman"/>
      <w:lvlText w:val="%3."/>
      <w:lvlJc w:val="right"/>
      <w:pPr>
        <w:ind w:left="1692" w:hanging="420"/>
      </w:pPr>
    </w:lvl>
    <w:lvl w:ilvl="3" w:tentative="1">
      <w:start w:val="1"/>
      <w:numFmt w:val="decimal"/>
      <w:lvlText w:val="%4."/>
      <w:lvlJc w:val="left"/>
      <w:pPr>
        <w:ind w:left="2112" w:hanging="420"/>
      </w:pPr>
    </w:lvl>
    <w:lvl w:ilvl="4" w:tentative="1">
      <w:start w:val="1"/>
      <w:numFmt w:val="lowerLetter"/>
      <w:lvlText w:val="%5)"/>
      <w:lvlJc w:val="left"/>
      <w:pPr>
        <w:ind w:left="2532" w:hanging="420"/>
      </w:pPr>
    </w:lvl>
    <w:lvl w:ilvl="5" w:tentative="1">
      <w:start w:val="1"/>
      <w:numFmt w:val="lowerRoman"/>
      <w:lvlText w:val="%6."/>
      <w:lvlJc w:val="right"/>
      <w:pPr>
        <w:ind w:left="2952" w:hanging="420"/>
      </w:pPr>
    </w:lvl>
    <w:lvl w:ilvl="6" w:tentative="1">
      <w:start w:val="1"/>
      <w:numFmt w:val="decimal"/>
      <w:lvlText w:val="%7."/>
      <w:lvlJc w:val="left"/>
      <w:pPr>
        <w:ind w:left="3372" w:hanging="420"/>
      </w:pPr>
    </w:lvl>
    <w:lvl w:ilvl="7" w:tentative="1">
      <w:start w:val="1"/>
      <w:numFmt w:val="lowerLetter"/>
      <w:lvlText w:val="%8)"/>
      <w:lvlJc w:val="left"/>
      <w:pPr>
        <w:ind w:left="3792" w:hanging="420"/>
      </w:pPr>
    </w:lvl>
    <w:lvl w:ilvl="8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25293562">
    <w:nsid w:val="49087EFA"/>
    <w:multiLevelType w:val="multilevel"/>
    <w:tmpl w:val="49087EFA"/>
    <w:lvl w:ilvl="0" w:tentative="1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5811795">
    <w:nsid w:val="3C8C0ED3"/>
    <w:multiLevelType w:val="multilevel"/>
    <w:tmpl w:val="3C8C0ED3"/>
    <w:lvl w:ilvl="0" w:tentative="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32" w:hanging="420"/>
      </w:pPr>
    </w:lvl>
    <w:lvl w:ilvl="2" w:tentative="1">
      <w:start w:val="1"/>
      <w:numFmt w:val="lowerRoman"/>
      <w:lvlText w:val="%3."/>
      <w:lvlJc w:val="right"/>
      <w:pPr>
        <w:ind w:left="2052" w:hanging="420"/>
      </w:pPr>
    </w:lvl>
    <w:lvl w:ilvl="3" w:tentative="1">
      <w:start w:val="1"/>
      <w:numFmt w:val="decimal"/>
      <w:lvlText w:val="%4."/>
      <w:lvlJc w:val="left"/>
      <w:pPr>
        <w:ind w:left="2472" w:hanging="420"/>
      </w:pPr>
    </w:lvl>
    <w:lvl w:ilvl="4" w:tentative="1">
      <w:start w:val="1"/>
      <w:numFmt w:val="lowerLetter"/>
      <w:lvlText w:val="%5)"/>
      <w:lvlJc w:val="left"/>
      <w:pPr>
        <w:ind w:left="2892" w:hanging="420"/>
      </w:pPr>
    </w:lvl>
    <w:lvl w:ilvl="5" w:tentative="1">
      <w:start w:val="1"/>
      <w:numFmt w:val="lowerRoman"/>
      <w:lvlText w:val="%6."/>
      <w:lvlJc w:val="right"/>
      <w:pPr>
        <w:ind w:left="3312" w:hanging="420"/>
      </w:pPr>
    </w:lvl>
    <w:lvl w:ilvl="6" w:tentative="1">
      <w:start w:val="1"/>
      <w:numFmt w:val="decimal"/>
      <w:lvlText w:val="%7."/>
      <w:lvlJc w:val="left"/>
      <w:pPr>
        <w:ind w:left="3732" w:hanging="420"/>
      </w:pPr>
    </w:lvl>
    <w:lvl w:ilvl="7" w:tentative="1">
      <w:start w:val="1"/>
      <w:numFmt w:val="lowerLetter"/>
      <w:lvlText w:val="%8)"/>
      <w:lvlJc w:val="left"/>
      <w:pPr>
        <w:ind w:left="4152" w:hanging="420"/>
      </w:pPr>
    </w:lvl>
    <w:lvl w:ilvl="8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225293562"/>
  </w:num>
  <w:num w:numId="2">
    <w:abstractNumId w:val="414279375"/>
  </w:num>
  <w:num w:numId="3">
    <w:abstractNumId w:val="1015811795"/>
  </w:num>
  <w:num w:numId="4">
    <w:abstractNumId w:val="1657800969"/>
  </w:num>
  <w:num w:numId="5">
    <w:abstractNumId w:val="15735451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5235F"/>
    <w:rsid w:val="000C0216"/>
    <w:rsid w:val="00134345"/>
    <w:rsid w:val="00155ABB"/>
    <w:rsid w:val="00177D49"/>
    <w:rsid w:val="0021059E"/>
    <w:rsid w:val="00406082"/>
    <w:rsid w:val="00487696"/>
    <w:rsid w:val="004D13FC"/>
    <w:rsid w:val="005310A0"/>
    <w:rsid w:val="0055235F"/>
    <w:rsid w:val="00577C82"/>
    <w:rsid w:val="00595307"/>
    <w:rsid w:val="006134B1"/>
    <w:rsid w:val="006977DE"/>
    <w:rsid w:val="006A3A27"/>
    <w:rsid w:val="006D3214"/>
    <w:rsid w:val="007E102F"/>
    <w:rsid w:val="008E1AA7"/>
    <w:rsid w:val="009557B4"/>
    <w:rsid w:val="00A371A0"/>
    <w:rsid w:val="00A96AF9"/>
    <w:rsid w:val="00AF11C6"/>
    <w:rsid w:val="00AF4CDB"/>
    <w:rsid w:val="00B10F76"/>
    <w:rsid w:val="00B15CBD"/>
    <w:rsid w:val="00B72A4F"/>
    <w:rsid w:val="00B84771"/>
    <w:rsid w:val="00BE2AE8"/>
    <w:rsid w:val="00CE20EA"/>
    <w:rsid w:val="00CF1497"/>
    <w:rsid w:val="00CF4703"/>
    <w:rsid w:val="00DA0FE0"/>
    <w:rsid w:val="00DF6858"/>
    <w:rsid w:val="00F16CE0"/>
    <w:rsid w:val="00F94FF1"/>
    <w:rsid w:val="00FD0C9F"/>
    <w:rsid w:val="1A226AC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5"/>
    <w:link w:val="4"/>
    <w:uiPriority w:val="10"/>
    <w:rPr>
      <w:rFonts w:ascii="Cambria" w:hAnsi="Cambria" w:eastAsia="宋体"/>
      <w:b/>
      <w:bCs/>
      <w:sz w:val="32"/>
      <w:szCs w:val="32"/>
    </w:rPr>
  </w:style>
  <w:style w:type="paragraph" w:styleId="11">
    <w:name w:val="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687</Words>
  <Characters>3919</Characters>
  <Lines>32</Lines>
  <Paragraphs>9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2015-01-03T06:11:00Z</dcterms:created>
  <dc:creator>clsh</dc:creator>
  <cp:lastModifiedBy>nana</cp:lastModifiedBy>
  <dcterms:modified xsi:type="dcterms:W3CDTF">2015-01-04T11:48:59Z</dcterms:modified>
  <dc:title>Rayman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